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A6" w:rsidRDefault="00A40C09" w:rsidP="00880584">
      <w:pPr>
        <w:spacing w:after="60" w:line="240" w:lineRule="auto"/>
        <w:jc w:val="center"/>
        <w:rPr>
          <w:rFonts w:ascii="Arial" w:hAnsi="Arial" w:cs="Arial"/>
          <w:b/>
          <w:sz w:val="24"/>
          <w:szCs w:val="24"/>
        </w:rPr>
      </w:pPr>
      <w:r w:rsidRPr="00ED6ED5">
        <w:rPr>
          <w:rFonts w:ascii="Arial" w:hAnsi="Arial" w:cs="Arial"/>
          <w:noProof/>
          <w:sz w:val="24"/>
          <w:szCs w:val="24"/>
          <w:lang w:eastAsia="en-GB"/>
        </w:rPr>
        <w:drawing>
          <wp:anchor distT="0" distB="0" distL="114300" distR="114300" simplePos="0" relativeHeight="251659264" behindDoc="1" locked="0" layoutInCell="1" allowOverlap="1" wp14:anchorId="61EA4D5A" wp14:editId="74A654C7">
            <wp:simplePos x="0" y="0"/>
            <wp:positionH relativeFrom="margin">
              <wp:posOffset>-292100</wp:posOffset>
            </wp:positionH>
            <wp:positionV relativeFrom="page">
              <wp:posOffset>104140</wp:posOffset>
            </wp:positionV>
            <wp:extent cx="1238250" cy="901700"/>
            <wp:effectExtent l="0" t="0" r="0" b="0"/>
            <wp:wrapNone/>
            <wp:docPr id="3" name="Picture 3" descr="C:\Users\cfl0282\AppData\Local\Microsoft\Windows\Temporary Internet Files\Content.Outlook\QCYRKKG1\1.91 SE19 SEND 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l0282\AppData\Local\Microsoft\Windows\Temporary Internet Files\Content.Outlook\QCYRKKG1\1.91 SE19 SEND Netwo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ED1" w:rsidRDefault="005074E2" w:rsidP="00880584">
      <w:pPr>
        <w:spacing w:after="60" w:line="240" w:lineRule="auto"/>
        <w:jc w:val="center"/>
        <w:rPr>
          <w:rFonts w:ascii="Arial" w:hAnsi="Arial" w:cs="Arial"/>
          <w:b/>
          <w:sz w:val="24"/>
          <w:szCs w:val="24"/>
        </w:rPr>
      </w:pPr>
      <w:r w:rsidRPr="005074E2">
        <w:rPr>
          <w:rFonts w:ascii="Arial" w:hAnsi="Arial" w:cs="Arial"/>
          <w:b/>
          <w:sz w:val="24"/>
          <w:szCs w:val="24"/>
        </w:rPr>
        <w:t>S.E.1</w:t>
      </w:r>
      <w:r w:rsidR="00861361">
        <w:rPr>
          <w:rFonts w:ascii="Arial" w:hAnsi="Arial" w:cs="Arial"/>
          <w:b/>
          <w:sz w:val="24"/>
          <w:szCs w:val="24"/>
        </w:rPr>
        <w:t>9 SEND</w:t>
      </w:r>
      <w:r w:rsidR="00CE566A">
        <w:rPr>
          <w:rFonts w:ascii="Arial" w:hAnsi="Arial" w:cs="Arial"/>
          <w:b/>
          <w:sz w:val="24"/>
          <w:szCs w:val="24"/>
        </w:rPr>
        <w:t xml:space="preserve"> Conversations</w:t>
      </w:r>
    </w:p>
    <w:p w:rsidR="005074E2" w:rsidRPr="005074E2" w:rsidRDefault="00DA19C0" w:rsidP="00880584">
      <w:pPr>
        <w:spacing w:after="60" w:line="240" w:lineRule="auto"/>
        <w:jc w:val="center"/>
        <w:rPr>
          <w:rFonts w:ascii="Arial" w:hAnsi="Arial" w:cs="Arial"/>
          <w:b/>
          <w:sz w:val="24"/>
          <w:szCs w:val="24"/>
        </w:rPr>
      </w:pPr>
      <w:r>
        <w:rPr>
          <w:rFonts w:ascii="Arial" w:hAnsi="Arial" w:cs="Arial"/>
          <w:b/>
          <w:sz w:val="24"/>
          <w:szCs w:val="24"/>
        </w:rPr>
        <w:t xml:space="preserve">Wednesday </w:t>
      </w:r>
      <w:r w:rsidR="00CE566A">
        <w:rPr>
          <w:rFonts w:ascii="Arial" w:hAnsi="Arial" w:cs="Arial"/>
          <w:b/>
          <w:sz w:val="24"/>
          <w:szCs w:val="24"/>
        </w:rPr>
        <w:t>28</w:t>
      </w:r>
      <w:r w:rsidRPr="00DA19C0">
        <w:rPr>
          <w:rFonts w:ascii="Arial" w:hAnsi="Arial" w:cs="Arial"/>
          <w:b/>
          <w:sz w:val="24"/>
          <w:szCs w:val="24"/>
          <w:vertAlign w:val="superscript"/>
        </w:rPr>
        <w:t>th</w:t>
      </w:r>
      <w:r>
        <w:rPr>
          <w:rFonts w:ascii="Arial" w:hAnsi="Arial" w:cs="Arial"/>
          <w:b/>
          <w:sz w:val="24"/>
          <w:szCs w:val="24"/>
        </w:rPr>
        <w:t xml:space="preserve"> </w:t>
      </w:r>
      <w:r w:rsidR="00CE566A">
        <w:rPr>
          <w:rFonts w:ascii="Arial" w:hAnsi="Arial" w:cs="Arial"/>
          <w:b/>
          <w:sz w:val="24"/>
          <w:szCs w:val="24"/>
        </w:rPr>
        <w:t>April</w:t>
      </w:r>
      <w:r w:rsidR="005074E2" w:rsidRPr="005074E2">
        <w:rPr>
          <w:rFonts w:ascii="Arial" w:hAnsi="Arial" w:cs="Arial"/>
          <w:b/>
          <w:sz w:val="24"/>
          <w:szCs w:val="24"/>
        </w:rPr>
        <w:t xml:space="preserve"> 2021</w:t>
      </w:r>
    </w:p>
    <w:p w:rsidR="009C77C6" w:rsidRPr="00ED6ED5" w:rsidRDefault="005074E2" w:rsidP="00880584">
      <w:pPr>
        <w:spacing w:after="60" w:line="240" w:lineRule="auto"/>
        <w:jc w:val="center"/>
        <w:rPr>
          <w:rFonts w:ascii="Arial" w:hAnsi="Arial" w:cs="Arial"/>
          <w:b/>
          <w:sz w:val="24"/>
          <w:szCs w:val="24"/>
        </w:rPr>
      </w:pPr>
      <w:r w:rsidRPr="005074E2">
        <w:rPr>
          <w:rFonts w:ascii="Arial" w:hAnsi="Arial" w:cs="Arial"/>
          <w:b/>
          <w:sz w:val="24"/>
          <w:szCs w:val="24"/>
        </w:rPr>
        <w:t>12:30 - 13:30</w:t>
      </w:r>
    </w:p>
    <w:p w:rsidR="005B1839" w:rsidRDefault="005B1839" w:rsidP="00880584">
      <w:pPr>
        <w:spacing w:after="0" w:line="240" w:lineRule="auto"/>
        <w:jc w:val="center"/>
        <w:rPr>
          <w:rFonts w:ascii="Arial" w:hAnsi="Arial" w:cs="Arial"/>
          <w:b/>
          <w:sz w:val="24"/>
          <w:szCs w:val="24"/>
        </w:rPr>
      </w:pPr>
    </w:p>
    <w:p w:rsidR="009C77C6" w:rsidRPr="00ED6ED5" w:rsidRDefault="006B360E" w:rsidP="00880584">
      <w:pPr>
        <w:spacing w:line="240" w:lineRule="auto"/>
        <w:jc w:val="center"/>
        <w:rPr>
          <w:rFonts w:ascii="Arial" w:hAnsi="Arial" w:cs="Arial"/>
          <w:b/>
          <w:sz w:val="24"/>
          <w:szCs w:val="24"/>
        </w:rPr>
      </w:pPr>
      <w:r>
        <w:rPr>
          <w:rFonts w:ascii="Arial" w:hAnsi="Arial" w:cs="Arial"/>
          <w:b/>
          <w:sz w:val="24"/>
          <w:szCs w:val="24"/>
        </w:rPr>
        <w:t>Notes</w:t>
      </w:r>
      <w:r w:rsidR="009C77C6" w:rsidRPr="00ED6ED5">
        <w:rPr>
          <w:rFonts w:ascii="Arial" w:hAnsi="Arial" w:cs="Arial"/>
          <w:b/>
          <w:sz w:val="24"/>
          <w:szCs w:val="24"/>
        </w:rPr>
        <w:t xml:space="preserve"> of meeting</w:t>
      </w:r>
    </w:p>
    <w:p w:rsidR="00FA5445" w:rsidRDefault="00FA5445" w:rsidP="00880584">
      <w:pPr>
        <w:pStyle w:val="ListParagraph"/>
        <w:spacing w:after="0" w:line="240" w:lineRule="auto"/>
        <w:rPr>
          <w:rFonts w:ascii="Arial" w:hAnsi="Arial" w:cs="Arial"/>
          <w:color w:val="002060"/>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528"/>
      </w:tblGrid>
      <w:tr w:rsidR="00C33604" w:rsidRPr="00416F58" w:rsidTr="000C0B23">
        <w:trPr>
          <w:trHeight w:val="397"/>
          <w:tblHeader/>
        </w:trPr>
        <w:tc>
          <w:tcPr>
            <w:tcW w:w="4678" w:type="dxa"/>
            <w:shd w:val="clear" w:color="auto" w:fill="BDD6EE" w:themeFill="accent1" w:themeFillTint="66"/>
            <w:vAlign w:val="center"/>
          </w:tcPr>
          <w:p w:rsidR="00C33604" w:rsidRPr="00282BE2" w:rsidRDefault="00C33604" w:rsidP="00880584">
            <w:pPr>
              <w:spacing w:after="120" w:line="240" w:lineRule="auto"/>
              <w:rPr>
                <w:rFonts w:ascii="Arial" w:eastAsia="Times New Roman" w:hAnsi="Arial" w:cs="Arial"/>
                <w:b/>
                <w:bCs/>
                <w:lang w:eastAsia="en-GB"/>
              </w:rPr>
            </w:pPr>
            <w:r w:rsidRPr="00282BE2">
              <w:rPr>
                <w:rFonts w:ascii="Arial" w:eastAsia="Times New Roman" w:hAnsi="Arial" w:cs="Arial"/>
                <w:b/>
                <w:bCs/>
                <w:lang w:eastAsia="en-GB"/>
              </w:rPr>
              <w:t>Local Authority/ Organisation</w:t>
            </w:r>
          </w:p>
        </w:tc>
        <w:tc>
          <w:tcPr>
            <w:tcW w:w="5528" w:type="dxa"/>
            <w:shd w:val="clear" w:color="auto" w:fill="BDD6EE" w:themeFill="accent1" w:themeFillTint="66"/>
            <w:noWrap/>
            <w:vAlign w:val="center"/>
            <w:hideMark/>
          </w:tcPr>
          <w:p w:rsidR="00C33604" w:rsidRPr="00282BE2" w:rsidRDefault="00C33604" w:rsidP="00880584">
            <w:pPr>
              <w:spacing w:after="120" w:line="240" w:lineRule="auto"/>
              <w:rPr>
                <w:rFonts w:ascii="Arial" w:eastAsia="Times New Roman" w:hAnsi="Arial" w:cs="Arial"/>
                <w:b/>
                <w:bCs/>
                <w:lang w:eastAsia="en-GB"/>
              </w:rPr>
            </w:pPr>
            <w:r w:rsidRPr="00282BE2">
              <w:rPr>
                <w:rFonts w:ascii="Arial" w:eastAsia="Times New Roman" w:hAnsi="Arial" w:cs="Arial"/>
                <w:b/>
                <w:bCs/>
                <w:lang w:eastAsia="en-GB"/>
              </w:rPr>
              <w:t xml:space="preserve">Attendees </w:t>
            </w:r>
          </w:p>
        </w:tc>
      </w:tr>
      <w:tr w:rsidR="00A251EF" w:rsidRPr="00416F58" w:rsidTr="000C0B23">
        <w:trPr>
          <w:trHeight w:val="397"/>
        </w:trPr>
        <w:tc>
          <w:tcPr>
            <w:tcW w:w="4678" w:type="dxa"/>
            <w:vAlign w:val="center"/>
          </w:tcPr>
          <w:p w:rsidR="00A251EF" w:rsidRPr="007B502B" w:rsidRDefault="00A251EF" w:rsidP="00A251EF">
            <w:pPr>
              <w:spacing w:after="120" w:line="240" w:lineRule="auto"/>
              <w:rPr>
                <w:rFonts w:ascii="Arial" w:eastAsia="Times New Roman" w:hAnsi="Arial" w:cs="Arial"/>
                <w:lang w:eastAsia="en-GB"/>
              </w:rPr>
            </w:pPr>
            <w:r w:rsidRPr="007B502B">
              <w:rPr>
                <w:rFonts w:ascii="Arial" w:eastAsia="Times New Roman" w:hAnsi="Arial" w:cs="Arial"/>
                <w:lang w:eastAsia="en-GB"/>
              </w:rPr>
              <w:t xml:space="preserve">Brighton and Hove </w:t>
            </w:r>
          </w:p>
        </w:tc>
        <w:tc>
          <w:tcPr>
            <w:tcW w:w="5528" w:type="dxa"/>
            <w:shd w:val="clear" w:color="auto" w:fill="auto"/>
            <w:noWrap/>
            <w:vAlign w:val="center"/>
          </w:tcPr>
          <w:p w:rsidR="00A251EF" w:rsidRPr="007B502B" w:rsidRDefault="007B502B" w:rsidP="00A251EF">
            <w:pPr>
              <w:spacing w:after="120" w:line="240" w:lineRule="auto"/>
              <w:rPr>
                <w:rFonts w:ascii="Arial" w:eastAsia="Times New Roman" w:hAnsi="Arial" w:cs="Arial"/>
                <w:lang w:eastAsia="en-GB"/>
              </w:rPr>
            </w:pPr>
            <w:r w:rsidRPr="007B502B">
              <w:rPr>
                <w:rFonts w:ascii="Arial" w:eastAsia="Times New Roman" w:hAnsi="Arial" w:cs="Arial"/>
                <w:lang w:eastAsia="en-GB"/>
              </w:rPr>
              <w:t>Rhianned Hughes</w:t>
            </w:r>
          </w:p>
        </w:tc>
      </w:tr>
      <w:tr w:rsidR="00250934" w:rsidRPr="00416F58" w:rsidTr="000C0B23">
        <w:trPr>
          <w:trHeight w:val="397"/>
        </w:trPr>
        <w:tc>
          <w:tcPr>
            <w:tcW w:w="4678" w:type="dxa"/>
            <w:vAlign w:val="center"/>
          </w:tcPr>
          <w:p w:rsidR="00250934" w:rsidRPr="008E7BD6" w:rsidRDefault="00250934" w:rsidP="00250934">
            <w:pPr>
              <w:spacing w:after="120" w:line="240" w:lineRule="auto"/>
              <w:rPr>
                <w:rFonts w:ascii="Arial" w:eastAsia="Times New Roman" w:hAnsi="Arial" w:cs="Arial"/>
                <w:bCs/>
                <w:lang w:eastAsia="en-GB"/>
              </w:rPr>
            </w:pPr>
            <w:r w:rsidRPr="008E7BD6">
              <w:rPr>
                <w:rFonts w:ascii="Arial" w:eastAsia="Times New Roman" w:hAnsi="Arial" w:cs="Arial"/>
                <w:bCs/>
                <w:lang w:eastAsia="en-GB"/>
              </w:rPr>
              <w:t>East Sussex</w:t>
            </w:r>
          </w:p>
        </w:tc>
        <w:tc>
          <w:tcPr>
            <w:tcW w:w="5528" w:type="dxa"/>
            <w:shd w:val="clear" w:color="auto" w:fill="auto"/>
            <w:noWrap/>
            <w:vAlign w:val="center"/>
          </w:tcPr>
          <w:p w:rsidR="00250934" w:rsidRPr="008E7BD6" w:rsidRDefault="008E7BD6" w:rsidP="00250934">
            <w:pPr>
              <w:spacing w:after="120" w:line="240" w:lineRule="auto"/>
              <w:rPr>
                <w:rFonts w:ascii="Arial" w:eastAsia="Times New Roman" w:hAnsi="Arial" w:cs="Arial"/>
                <w:lang w:eastAsia="en-GB"/>
              </w:rPr>
            </w:pPr>
            <w:r w:rsidRPr="008E7BD6">
              <w:rPr>
                <w:rFonts w:ascii="Arial" w:eastAsia="Times New Roman" w:hAnsi="Arial" w:cs="Arial"/>
                <w:lang w:eastAsia="en-GB"/>
              </w:rPr>
              <w:t>Beverly Moores</w:t>
            </w:r>
            <w:r w:rsidR="00250934" w:rsidRPr="008E7BD6">
              <w:rPr>
                <w:rFonts w:ascii="Arial" w:eastAsia="Times New Roman" w:hAnsi="Arial" w:cs="Arial"/>
                <w:lang w:eastAsia="en-GB"/>
              </w:rPr>
              <w:t xml:space="preserve"> </w:t>
            </w:r>
          </w:p>
        </w:tc>
      </w:tr>
      <w:tr w:rsidR="008E7BD6" w:rsidRPr="00416F58" w:rsidTr="000C0B23">
        <w:trPr>
          <w:trHeight w:val="397"/>
        </w:trPr>
        <w:tc>
          <w:tcPr>
            <w:tcW w:w="4678" w:type="dxa"/>
            <w:vAlign w:val="center"/>
          </w:tcPr>
          <w:p w:rsidR="008E7BD6" w:rsidRPr="008E7BD6" w:rsidRDefault="008E7BD6" w:rsidP="00250934">
            <w:pPr>
              <w:spacing w:after="120" w:line="240" w:lineRule="auto"/>
              <w:rPr>
                <w:rFonts w:ascii="Arial" w:eastAsia="Times New Roman" w:hAnsi="Arial" w:cs="Arial"/>
                <w:bCs/>
                <w:lang w:eastAsia="en-GB"/>
              </w:rPr>
            </w:pPr>
            <w:r w:rsidRPr="008E7BD6">
              <w:rPr>
                <w:rFonts w:ascii="Arial" w:eastAsia="Times New Roman" w:hAnsi="Arial" w:cs="Arial"/>
                <w:bCs/>
                <w:lang w:eastAsia="en-GB"/>
              </w:rPr>
              <w:t>Hampshire</w:t>
            </w:r>
          </w:p>
        </w:tc>
        <w:tc>
          <w:tcPr>
            <w:tcW w:w="5528" w:type="dxa"/>
            <w:shd w:val="clear" w:color="auto" w:fill="auto"/>
            <w:noWrap/>
            <w:vAlign w:val="center"/>
          </w:tcPr>
          <w:p w:rsidR="008E7BD6" w:rsidRPr="008E7BD6" w:rsidRDefault="008E7BD6" w:rsidP="00250934">
            <w:pPr>
              <w:spacing w:after="120" w:line="240" w:lineRule="auto"/>
              <w:rPr>
                <w:rFonts w:ascii="Arial" w:eastAsia="Times New Roman" w:hAnsi="Arial" w:cs="Arial"/>
                <w:lang w:eastAsia="en-GB"/>
              </w:rPr>
            </w:pPr>
            <w:r w:rsidRPr="008E7BD6">
              <w:rPr>
                <w:rFonts w:ascii="Arial" w:eastAsia="Times New Roman" w:hAnsi="Arial" w:cs="Arial"/>
                <w:lang w:eastAsia="en-GB"/>
              </w:rPr>
              <w:t>Jayne Howarth</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bCs/>
                <w:lang w:eastAsia="en-GB"/>
              </w:rPr>
            </w:pPr>
            <w:r w:rsidRPr="007B502B">
              <w:rPr>
                <w:rFonts w:ascii="Arial" w:eastAsia="Times New Roman" w:hAnsi="Arial" w:cs="Arial"/>
                <w:bCs/>
                <w:lang w:eastAsia="en-GB"/>
              </w:rPr>
              <w:t>Isle of Wight</w:t>
            </w:r>
          </w:p>
        </w:tc>
        <w:tc>
          <w:tcPr>
            <w:tcW w:w="5528" w:type="dxa"/>
            <w:shd w:val="clear" w:color="auto" w:fill="auto"/>
            <w:noWrap/>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Anita Pitman</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Kent</w:t>
            </w:r>
          </w:p>
        </w:tc>
        <w:tc>
          <w:tcPr>
            <w:tcW w:w="5528" w:type="dxa"/>
            <w:shd w:val="clear" w:color="auto" w:fill="auto"/>
            <w:noWrap/>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Louise Hickman</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 xml:space="preserve">Milton Keynes </w:t>
            </w:r>
          </w:p>
        </w:tc>
        <w:tc>
          <w:tcPr>
            <w:tcW w:w="5528" w:type="dxa"/>
            <w:shd w:val="clear" w:color="auto" w:fill="auto"/>
            <w:noWrap/>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Delphine Taylor</w:t>
            </w:r>
          </w:p>
        </w:tc>
      </w:tr>
      <w:tr w:rsidR="008E7BD6" w:rsidRPr="00416F58" w:rsidTr="000C0B23">
        <w:trPr>
          <w:trHeight w:val="397"/>
        </w:trPr>
        <w:tc>
          <w:tcPr>
            <w:tcW w:w="4678" w:type="dxa"/>
            <w:vAlign w:val="center"/>
          </w:tcPr>
          <w:p w:rsidR="008E7BD6" w:rsidRPr="007B502B" w:rsidRDefault="008E7BD6" w:rsidP="00250934">
            <w:pPr>
              <w:spacing w:after="120" w:line="240" w:lineRule="auto"/>
              <w:rPr>
                <w:rFonts w:ascii="Arial" w:eastAsia="Times New Roman" w:hAnsi="Arial" w:cs="Arial"/>
                <w:lang w:eastAsia="en-GB"/>
              </w:rPr>
            </w:pPr>
            <w:r>
              <w:rPr>
                <w:rFonts w:ascii="Arial" w:eastAsia="Times New Roman" w:hAnsi="Arial" w:cs="Arial"/>
                <w:lang w:eastAsia="en-GB"/>
              </w:rPr>
              <w:t>Milton Keynes</w:t>
            </w:r>
          </w:p>
        </w:tc>
        <w:tc>
          <w:tcPr>
            <w:tcW w:w="5528" w:type="dxa"/>
            <w:shd w:val="clear" w:color="auto" w:fill="auto"/>
            <w:noWrap/>
            <w:vAlign w:val="center"/>
          </w:tcPr>
          <w:p w:rsidR="008E7BD6" w:rsidRPr="007B502B" w:rsidRDefault="008E7BD6" w:rsidP="00250934">
            <w:pPr>
              <w:spacing w:after="120" w:line="240" w:lineRule="auto"/>
              <w:rPr>
                <w:rFonts w:ascii="Arial" w:eastAsia="Times New Roman" w:hAnsi="Arial" w:cs="Arial"/>
                <w:lang w:eastAsia="en-GB"/>
              </w:rPr>
            </w:pPr>
            <w:r>
              <w:rPr>
                <w:rFonts w:ascii="Arial" w:eastAsia="Times New Roman" w:hAnsi="Arial" w:cs="Arial"/>
                <w:lang w:eastAsia="en-GB"/>
              </w:rPr>
              <w:t>Nina Broderick</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Oxfordshire</w:t>
            </w:r>
          </w:p>
        </w:tc>
        <w:tc>
          <w:tcPr>
            <w:tcW w:w="5528" w:type="dxa"/>
            <w:shd w:val="clear" w:color="auto" w:fill="auto"/>
            <w:noWrap/>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 xml:space="preserve">Catherine Clarke </w:t>
            </w:r>
          </w:p>
        </w:tc>
      </w:tr>
      <w:tr w:rsidR="008E7BD6" w:rsidRPr="00416F58" w:rsidTr="000C0B23">
        <w:trPr>
          <w:trHeight w:val="397"/>
        </w:trPr>
        <w:tc>
          <w:tcPr>
            <w:tcW w:w="4678" w:type="dxa"/>
            <w:vAlign w:val="center"/>
          </w:tcPr>
          <w:p w:rsidR="008E7BD6" w:rsidRPr="007B502B" w:rsidRDefault="008E7BD6" w:rsidP="00250934">
            <w:pPr>
              <w:spacing w:after="120" w:line="240" w:lineRule="auto"/>
              <w:rPr>
                <w:rFonts w:ascii="Arial" w:eastAsia="Times New Roman" w:hAnsi="Arial" w:cs="Arial"/>
                <w:lang w:eastAsia="en-GB"/>
              </w:rPr>
            </w:pPr>
            <w:r>
              <w:rPr>
                <w:rFonts w:ascii="Arial" w:eastAsia="Times New Roman" w:hAnsi="Arial" w:cs="Arial"/>
                <w:lang w:eastAsia="en-GB"/>
              </w:rPr>
              <w:t>Oxfordshire</w:t>
            </w:r>
          </w:p>
        </w:tc>
        <w:tc>
          <w:tcPr>
            <w:tcW w:w="5528" w:type="dxa"/>
            <w:shd w:val="clear" w:color="auto" w:fill="auto"/>
            <w:noWrap/>
            <w:vAlign w:val="center"/>
          </w:tcPr>
          <w:p w:rsidR="008E7BD6" w:rsidRPr="007B502B" w:rsidRDefault="008E7BD6" w:rsidP="00250934">
            <w:pPr>
              <w:spacing w:after="120" w:line="240" w:lineRule="auto"/>
              <w:rPr>
                <w:rFonts w:ascii="Arial" w:eastAsia="Times New Roman" w:hAnsi="Arial" w:cs="Arial"/>
                <w:lang w:eastAsia="en-GB"/>
              </w:rPr>
            </w:pPr>
            <w:r>
              <w:rPr>
                <w:rFonts w:ascii="Arial" w:eastAsia="Times New Roman" w:hAnsi="Arial" w:cs="Arial"/>
                <w:lang w:eastAsia="en-GB"/>
              </w:rPr>
              <w:t>Bianca Sankey</w:t>
            </w:r>
          </w:p>
        </w:tc>
      </w:tr>
      <w:tr w:rsidR="008E7BD6" w:rsidRPr="00416F58" w:rsidTr="000C0B23">
        <w:trPr>
          <w:trHeight w:val="397"/>
        </w:trPr>
        <w:tc>
          <w:tcPr>
            <w:tcW w:w="4678" w:type="dxa"/>
            <w:vAlign w:val="center"/>
          </w:tcPr>
          <w:p w:rsidR="008E7BD6" w:rsidRDefault="008E7BD6" w:rsidP="00250934">
            <w:pPr>
              <w:spacing w:after="120" w:line="240" w:lineRule="auto"/>
              <w:rPr>
                <w:rFonts w:ascii="Arial" w:eastAsia="Times New Roman" w:hAnsi="Arial" w:cs="Arial"/>
                <w:lang w:eastAsia="en-GB"/>
              </w:rPr>
            </w:pPr>
            <w:r>
              <w:rPr>
                <w:rFonts w:ascii="Arial" w:eastAsia="Times New Roman" w:hAnsi="Arial" w:cs="Arial"/>
                <w:lang w:eastAsia="en-GB"/>
              </w:rPr>
              <w:t>Oxfordshire</w:t>
            </w:r>
          </w:p>
        </w:tc>
        <w:tc>
          <w:tcPr>
            <w:tcW w:w="5528" w:type="dxa"/>
            <w:shd w:val="clear" w:color="auto" w:fill="auto"/>
            <w:noWrap/>
            <w:vAlign w:val="center"/>
          </w:tcPr>
          <w:p w:rsidR="008E7BD6" w:rsidRDefault="008E7BD6" w:rsidP="00250934">
            <w:pPr>
              <w:spacing w:after="120" w:line="240" w:lineRule="auto"/>
              <w:rPr>
                <w:rFonts w:ascii="Arial" w:eastAsia="Times New Roman" w:hAnsi="Arial" w:cs="Arial"/>
                <w:lang w:eastAsia="en-GB"/>
              </w:rPr>
            </w:pPr>
            <w:r>
              <w:rPr>
                <w:rFonts w:ascii="Arial" w:eastAsia="Times New Roman" w:hAnsi="Arial" w:cs="Arial"/>
                <w:lang w:eastAsia="en-GB"/>
              </w:rPr>
              <w:t>Janet Bailey</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Portsmouth</w:t>
            </w:r>
          </w:p>
        </w:tc>
        <w:tc>
          <w:tcPr>
            <w:tcW w:w="5528" w:type="dxa"/>
            <w:shd w:val="clear" w:color="auto" w:fill="auto"/>
            <w:noWrap/>
            <w:vAlign w:val="center"/>
            <w:hideMark/>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Julia Katherine</w:t>
            </w:r>
            <w:r w:rsidR="007B502B" w:rsidRPr="007B502B">
              <w:rPr>
                <w:rFonts w:ascii="Arial" w:eastAsia="Times New Roman" w:hAnsi="Arial" w:cs="Arial"/>
                <w:lang w:eastAsia="en-GB"/>
              </w:rPr>
              <w:t xml:space="preserve"> - Chair</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Portsmouth</w:t>
            </w:r>
          </w:p>
        </w:tc>
        <w:tc>
          <w:tcPr>
            <w:tcW w:w="5528" w:type="dxa"/>
            <w:shd w:val="clear" w:color="auto" w:fill="auto"/>
            <w:noWrap/>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Karen Spencer</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RB Windsor &amp; Maidenhead</w:t>
            </w:r>
          </w:p>
        </w:tc>
        <w:tc>
          <w:tcPr>
            <w:tcW w:w="5528" w:type="dxa"/>
            <w:shd w:val="clear" w:color="auto" w:fill="auto"/>
            <w:noWrap/>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 xml:space="preserve">David Griffiths </w:t>
            </w:r>
          </w:p>
        </w:tc>
      </w:tr>
      <w:tr w:rsidR="007B502B" w:rsidRPr="00416F58" w:rsidTr="000C0B23">
        <w:trPr>
          <w:trHeight w:val="397"/>
        </w:trPr>
        <w:tc>
          <w:tcPr>
            <w:tcW w:w="4678" w:type="dxa"/>
            <w:vAlign w:val="center"/>
          </w:tcPr>
          <w:p w:rsidR="007B502B" w:rsidRPr="007B502B" w:rsidRDefault="007B502B"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RB Windsor &amp; Maidenhead</w:t>
            </w:r>
          </w:p>
        </w:tc>
        <w:tc>
          <w:tcPr>
            <w:tcW w:w="5528" w:type="dxa"/>
            <w:shd w:val="clear" w:color="auto" w:fill="auto"/>
            <w:noWrap/>
            <w:vAlign w:val="center"/>
          </w:tcPr>
          <w:p w:rsidR="007B502B" w:rsidRPr="007B502B" w:rsidRDefault="007B502B" w:rsidP="00250934">
            <w:pPr>
              <w:spacing w:after="120" w:line="240" w:lineRule="auto"/>
              <w:rPr>
                <w:rFonts w:ascii="Arial" w:eastAsia="Times New Roman" w:hAnsi="Arial" w:cs="Arial"/>
                <w:lang w:eastAsia="en-GB"/>
              </w:rPr>
            </w:pPr>
            <w:r>
              <w:rPr>
                <w:rFonts w:ascii="Arial" w:eastAsia="Times New Roman" w:hAnsi="Arial" w:cs="Arial"/>
                <w:lang w:eastAsia="en-GB"/>
              </w:rPr>
              <w:t>Kelly Nash</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Reading (Brighter Futures for Children)</w:t>
            </w:r>
          </w:p>
        </w:tc>
        <w:tc>
          <w:tcPr>
            <w:tcW w:w="5528" w:type="dxa"/>
            <w:shd w:val="clear" w:color="auto" w:fill="auto"/>
            <w:noWrap/>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Hester Collicutt</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Reading (Brighter Futures for Children)</w:t>
            </w:r>
          </w:p>
        </w:tc>
        <w:tc>
          <w:tcPr>
            <w:tcW w:w="5528" w:type="dxa"/>
            <w:shd w:val="clear" w:color="auto" w:fill="auto"/>
            <w:noWrap/>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Nikki Stevens</w:t>
            </w:r>
          </w:p>
        </w:tc>
      </w:tr>
      <w:tr w:rsidR="008E7BD6" w:rsidRPr="00416F58" w:rsidTr="000C0B23">
        <w:trPr>
          <w:trHeight w:val="397"/>
        </w:trPr>
        <w:tc>
          <w:tcPr>
            <w:tcW w:w="4678" w:type="dxa"/>
            <w:vAlign w:val="center"/>
          </w:tcPr>
          <w:p w:rsidR="008E7BD6" w:rsidRPr="000B72E7" w:rsidRDefault="008E7BD6" w:rsidP="00250934">
            <w:pPr>
              <w:spacing w:after="120" w:line="240" w:lineRule="auto"/>
              <w:rPr>
                <w:rFonts w:ascii="Arial" w:eastAsia="Times New Roman" w:hAnsi="Arial" w:cs="Arial"/>
                <w:lang w:eastAsia="en-GB"/>
              </w:rPr>
            </w:pPr>
            <w:r w:rsidRPr="000B72E7">
              <w:rPr>
                <w:rFonts w:ascii="Arial" w:eastAsia="Times New Roman" w:hAnsi="Arial" w:cs="Arial"/>
                <w:lang w:eastAsia="en-GB"/>
              </w:rPr>
              <w:t>Reading (Brighter Futures for Children)</w:t>
            </w:r>
          </w:p>
        </w:tc>
        <w:tc>
          <w:tcPr>
            <w:tcW w:w="5528" w:type="dxa"/>
            <w:shd w:val="clear" w:color="auto" w:fill="auto"/>
            <w:noWrap/>
            <w:vAlign w:val="center"/>
          </w:tcPr>
          <w:p w:rsidR="008E7BD6" w:rsidRPr="000B72E7" w:rsidRDefault="008E7BD6" w:rsidP="00250934">
            <w:pPr>
              <w:spacing w:after="120" w:line="240" w:lineRule="auto"/>
              <w:rPr>
                <w:rFonts w:ascii="Arial" w:eastAsia="Times New Roman" w:hAnsi="Arial" w:cs="Arial"/>
                <w:lang w:eastAsia="en-GB"/>
              </w:rPr>
            </w:pPr>
            <w:r w:rsidRPr="000B72E7">
              <w:rPr>
                <w:rFonts w:ascii="Arial" w:eastAsia="Times New Roman" w:hAnsi="Arial" w:cs="Arial"/>
                <w:lang w:eastAsia="en-GB"/>
              </w:rPr>
              <w:t>Kate Reynolds</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hAnsi="Arial" w:cs="Arial"/>
              </w:rPr>
            </w:pPr>
            <w:r w:rsidRPr="007B502B">
              <w:rPr>
                <w:rFonts w:ascii="Arial" w:hAnsi="Arial" w:cs="Arial"/>
              </w:rPr>
              <w:t>Slough</w:t>
            </w:r>
          </w:p>
        </w:tc>
        <w:tc>
          <w:tcPr>
            <w:tcW w:w="5528" w:type="dxa"/>
            <w:shd w:val="clear" w:color="auto" w:fill="auto"/>
            <w:noWrap/>
            <w:vAlign w:val="center"/>
          </w:tcPr>
          <w:p w:rsidR="00250934" w:rsidRPr="007B502B" w:rsidRDefault="007B502B" w:rsidP="00250934">
            <w:pPr>
              <w:spacing w:after="120" w:line="240" w:lineRule="auto"/>
              <w:rPr>
                <w:rFonts w:ascii="Arial" w:hAnsi="Arial" w:cs="Arial"/>
              </w:rPr>
            </w:pPr>
            <w:r w:rsidRPr="007B502B">
              <w:rPr>
                <w:rFonts w:ascii="Arial" w:hAnsi="Arial" w:cs="Arial"/>
              </w:rPr>
              <w:t>Deborah</w:t>
            </w:r>
            <w:r w:rsidR="00250934" w:rsidRPr="007B502B">
              <w:rPr>
                <w:rFonts w:ascii="Arial" w:hAnsi="Arial" w:cs="Arial"/>
              </w:rPr>
              <w:t xml:space="preserve"> Bowers</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 xml:space="preserve">Surrey </w:t>
            </w:r>
          </w:p>
        </w:tc>
        <w:tc>
          <w:tcPr>
            <w:tcW w:w="5528" w:type="dxa"/>
            <w:shd w:val="clear" w:color="auto" w:fill="auto"/>
            <w:noWrap/>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Sharon Scott</w:t>
            </w:r>
          </w:p>
        </w:tc>
      </w:tr>
      <w:tr w:rsidR="00250934" w:rsidRPr="00416F58" w:rsidTr="000C0B23">
        <w:trPr>
          <w:trHeight w:val="397"/>
        </w:trPr>
        <w:tc>
          <w:tcPr>
            <w:tcW w:w="4678" w:type="dxa"/>
            <w:vAlign w:val="center"/>
          </w:tcPr>
          <w:p w:rsidR="00250934" w:rsidRPr="008E7BD6" w:rsidRDefault="00250934" w:rsidP="00250934">
            <w:pPr>
              <w:spacing w:after="120" w:line="240" w:lineRule="auto"/>
              <w:rPr>
                <w:rFonts w:ascii="Arial" w:eastAsia="Times New Roman" w:hAnsi="Arial" w:cs="Arial"/>
                <w:lang w:eastAsia="en-GB"/>
              </w:rPr>
            </w:pPr>
            <w:r w:rsidRPr="008E7BD6">
              <w:rPr>
                <w:rFonts w:ascii="Arial" w:eastAsia="Times New Roman" w:hAnsi="Arial" w:cs="Arial"/>
                <w:lang w:eastAsia="en-GB"/>
              </w:rPr>
              <w:t>Surrey</w:t>
            </w:r>
          </w:p>
        </w:tc>
        <w:tc>
          <w:tcPr>
            <w:tcW w:w="5528" w:type="dxa"/>
            <w:shd w:val="clear" w:color="auto" w:fill="auto"/>
            <w:noWrap/>
            <w:vAlign w:val="center"/>
          </w:tcPr>
          <w:p w:rsidR="00250934" w:rsidRPr="008E7BD6" w:rsidRDefault="008E7BD6" w:rsidP="00250934">
            <w:pPr>
              <w:spacing w:after="120" w:line="240" w:lineRule="auto"/>
              <w:rPr>
                <w:rFonts w:ascii="Arial" w:eastAsia="Times New Roman" w:hAnsi="Arial" w:cs="Arial"/>
                <w:lang w:eastAsia="en-GB"/>
              </w:rPr>
            </w:pPr>
            <w:r w:rsidRPr="008E7BD6">
              <w:rPr>
                <w:rFonts w:ascii="Arial" w:eastAsia="Times New Roman" w:hAnsi="Arial" w:cs="Arial"/>
                <w:lang w:eastAsia="en-GB"/>
              </w:rPr>
              <w:t>Hayley Connor</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lastRenderedPageBreak/>
              <w:t>West Sussex</w:t>
            </w:r>
          </w:p>
        </w:tc>
        <w:tc>
          <w:tcPr>
            <w:tcW w:w="5528" w:type="dxa"/>
            <w:shd w:val="clear" w:color="auto" w:fill="auto"/>
            <w:noWrap/>
            <w:vAlign w:val="center"/>
          </w:tcPr>
          <w:p w:rsidR="00250934" w:rsidRPr="007B502B" w:rsidRDefault="00250934" w:rsidP="007B502B">
            <w:pPr>
              <w:spacing w:after="120" w:line="240" w:lineRule="auto"/>
              <w:rPr>
                <w:rFonts w:ascii="Arial" w:eastAsia="Times New Roman" w:hAnsi="Arial" w:cs="Arial"/>
                <w:lang w:eastAsia="en-GB"/>
              </w:rPr>
            </w:pPr>
            <w:r w:rsidRPr="007B502B">
              <w:rPr>
                <w:rFonts w:ascii="Arial" w:eastAsia="Times New Roman" w:hAnsi="Arial" w:cs="Arial"/>
                <w:lang w:eastAsia="en-GB"/>
              </w:rPr>
              <w:t xml:space="preserve">Helen Johns </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Wokingham</w:t>
            </w:r>
          </w:p>
        </w:tc>
        <w:tc>
          <w:tcPr>
            <w:tcW w:w="5528" w:type="dxa"/>
            <w:shd w:val="clear" w:color="auto" w:fill="auto"/>
            <w:noWrap/>
            <w:vAlign w:val="center"/>
          </w:tcPr>
          <w:p w:rsidR="00250934" w:rsidRPr="007B502B" w:rsidRDefault="007B502B"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Pamela Iyer</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Wokingham</w:t>
            </w:r>
          </w:p>
        </w:tc>
        <w:tc>
          <w:tcPr>
            <w:tcW w:w="5528" w:type="dxa"/>
            <w:shd w:val="clear" w:color="auto" w:fill="auto"/>
            <w:noWrap/>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Elaine Munro</w:t>
            </w:r>
          </w:p>
        </w:tc>
      </w:tr>
      <w:tr w:rsidR="008E7BD6" w:rsidRPr="00416F58" w:rsidTr="000C0B23">
        <w:trPr>
          <w:trHeight w:val="397"/>
        </w:trPr>
        <w:tc>
          <w:tcPr>
            <w:tcW w:w="4678" w:type="dxa"/>
            <w:vAlign w:val="center"/>
          </w:tcPr>
          <w:p w:rsidR="008E7BD6" w:rsidRPr="007B502B" w:rsidRDefault="008E7BD6" w:rsidP="00250934">
            <w:pPr>
              <w:spacing w:after="120" w:line="240" w:lineRule="auto"/>
              <w:rPr>
                <w:rFonts w:ascii="Arial" w:eastAsia="Times New Roman" w:hAnsi="Arial" w:cs="Arial"/>
                <w:lang w:eastAsia="en-GB"/>
              </w:rPr>
            </w:pPr>
            <w:r>
              <w:rPr>
                <w:rFonts w:ascii="Arial" w:eastAsia="Times New Roman" w:hAnsi="Arial" w:cs="Arial"/>
                <w:lang w:eastAsia="en-GB"/>
              </w:rPr>
              <w:t>Wokingham</w:t>
            </w:r>
          </w:p>
        </w:tc>
        <w:tc>
          <w:tcPr>
            <w:tcW w:w="5528" w:type="dxa"/>
            <w:shd w:val="clear" w:color="auto" w:fill="auto"/>
            <w:noWrap/>
            <w:vAlign w:val="center"/>
          </w:tcPr>
          <w:p w:rsidR="008E7BD6" w:rsidRPr="007B502B" w:rsidRDefault="008E7BD6" w:rsidP="00250934">
            <w:pPr>
              <w:spacing w:after="120" w:line="240" w:lineRule="auto"/>
              <w:rPr>
                <w:rFonts w:ascii="Arial" w:eastAsia="Times New Roman" w:hAnsi="Arial" w:cs="Arial"/>
                <w:lang w:eastAsia="en-GB"/>
              </w:rPr>
            </w:pPr>
            <w:r>
              <w:rPr>
                <w:rFonts w:ascii="Arial" w:eastAsia="Times New Roman" w:hAnsi="Arial" w:cs="Arial"/>
                <w:lang w:eastAsia="en-GB"/>
              </w:rPr>
              <w:t>Jenny Hooper</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DfE S.E. Region SEND Adviser</w:t>
            </w:r>
          </w:p>
        </w:tc>
        <w:tc>
          <w:tcPr>
            <w:tcW w:w="5528" w:type="dxa"/>
            <w:shd w:val="clear" w:color="auto" w:fill="auto"/>
            <w:noWrap/>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Liz Flaherty</w:t>
            </w:r>
          </w:p>
        </w:tc>
      </w:tr>
      <w:tr w:rsidR="00250934" w:rsidRPr="00416F58" w:rsidTr="000C0B23">
        <w:trPr>
          <w:trHeight w:val="397"/>
        </w:trPr>
        <w:tc>
          <w:tcPr>
            <w:tcW w:w="4678" w:type="dxa"/>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S.E.19 SEND Network Co-ordinator</w:t>
            </w:r>
          </w:p>
        </w:tc>
        <w:tc>
          <w:tcPr>
            <w:tcW w:w="5528" w:type="dxa"/>
            <w:shd w:val="clear" w:color="auto" w:fill="auto"/>
            <w:noWrap/>
            <w:vAlign w:val="center"/>
          </w:tcPr>
          <w:p w:rsidR="00250934" w:rsidRPr="007B502B" w:rsidRDefault="00250934" w:rsidP="00250934">
            <w:pPr>
              <w:spacing w:after="120" w:line="240" w:lineRule="auto"/>
              <w:rPr>
                <w:rFonts w:ascii="Arial" w:eastAsia="Times New Roman" w:hAnsi="Arial" w:cs="Arial"/>
                <w:lang w:eastAsia="en-GB"/>
              </w:rPr>
            </w:pPr>
            <w:r w:rsidRPr="007B502B">
              <w:rPr>
                <w:rFonts w:ascii="Arial" w:eastAsia="Times New Roman" w:hAnsi="Arial" w:cs="Arial"/>
                <w:lang w:eastAsia="en-GB"/>
              </w:rPr>
              <w:t>Tracey Maytas</w:t>
            </w:r>
          </w:p>
        </w:tc>
      </w:tr>
    </w:tbl>
    <w:p w:rsidR="00C33604" w:rsidRDefault="00C33604" w:rsidP="00880584">
      <w:pPr>
        <w:pStyle w:val="ListParagraph"/>
        <w:spacing w:after="0" w:line="240" w:lineRule="auto"/>
        <w:rPr>
          <w:rFonts w:ascii="Arial" w:hAnsi="Arial" w:cs="Arial"/>
          <w:color w:val="002060"/>
          <w:sz w:val="24"/>
          <w:szCs w:val="24"/>
        </w:rPr>
      </w:pPr>
    </w:p>
    <w:p w:rsidR="004A7C9D" w:rsidRDefault="004A7C9D" w:rsidP="00880584">
      <w:pPr>
        <w:pStyle w:val="ListParagraph"/>
        <w:spacing w:after="0" w:line="240" w:lineRule="auto"/>
        <w:rPr>
          <w:rFonts w:ascii="Arial" w:hAnsi="Arial" w:cs="Arial"/>
          <w:color w:val="002060"/>
          <w:sz w:val="24"/>
          <w:szCs w:val="24"/>
        </w:rPr>
      </w:pPr>
    </w:p>
    <w:p w:rsidR="004A7C9D" w:rsidRDefault="004A7C9D" w:rsidP="00880584">
      <w:pPr>
        <w:pStyle w:val="ListParagraph"/>
        <w:spacing w:after="0" w:line="240" w:lineRule="auto"/>
        <w:rPr>
          <w:rFonts w:ascii="Arial" w:hAnsi="Arial" w:cs="Arial"/>
          <w:color w:val="002060"/>
          <w:sz w:val="24"/>
          <w:szCs w:val="24"/>
        </w:rPr>
      </w:pPr>
    </w:p>
    <w:p w:rsidR="004A7C9D" w:rsidRDefault="004A7C9D" w:rsidP="00880584">
      <w:pPr>
        <w:pStyle w:val="ListParagraph"/>
        <w:spacing w:after="0" w:line="240" w:lineRule="auto"/>
        <w:rPr>
          <w:rFonts w:ascii="Arial" w:hAnsi="Arial" w:cs="Arial"/>
          <w:color w:val="002060"/>
          <w:sz w:val="24"/>
          <w:szCs w:val="24"/>
        </w:rPr>
      </w:pPr>
    </w:p>
    <w:p w:rsidR="004A7C9D" w:rsidRDefault="004A7C9D" w:rsidP="00880584">
      <w:pPr>
        <w:pStyle w:val="ListParagraph"/>
        <w:spacing w:after="0" w:line="240" w:lineRule="auto"/>
        <w:rPr>
          <w:rFonts w:ascii="Arial" w:hAnsi="Arial" w:cs="Arial"/>
          <w:color w:val="002060"/>
          <w:sz w:val="24"/>
          <w:szCs w:val="24"/>
        </w:rPr>
      </w:pPr>
    </w:p>
    <w:p w:rsidR="00C33604" w:rsidRPr="00E07622" w:rsidRDefault="00C33604" w:rsidP="0098436C">
      <w:pPr>
        <w:pStyle w:val="ListParagraph"/>
        <w:numPr>
          <w:ilvl w:val="0"/>
          <w:numId w:val="1"/>
        </w:numPr>
        <w:spacing w:after="120" w:line="240" w:lineRule="auto"/>
        <w:ind w:left="357" w:hanging="357"/>
        <w:contextualSpacing w:val="0"/>
        <w:rPr>
          <w:rFonts w:ascii="Arial" w:hAnsi="Arial" w:cs="Arial"/>
          <w:b/>
          <w:u w:val="single"/>
        </w:rPr>
      </w:pPr>
      <w:r w:rsidRPr="00E07622">
        <w:rPr>
          <w:rFonts w:ascii="Arial" w:hAnsi="Arial" w:cs="Arial"/>
          <w:b/>
          <w:u w:val="single"/>
        </w:rPr>
        <w:t>Welcome and background to meeting</w:t>
      </w:r>
      <w:r w:rsidR="00CE566A">
        <w:rPr>
          <w:rFonts w:ascii="Arial" w:hAnsi="Arial" w:cs="Arial"/>
          <w:b/>
          <w:u w:val="single"/>
        </w:rPr>
        <w:t xml:space="preserve"> - changes and new focus</w:t>
      </w:r>
    </w:p>
    <w:p w:rsidR="00C33604" w:rsidRDefault="00CE566A" w:rsidP="0098436C">
      <w:pPr>
        <w:spacing w:after="120" w:line="240" w:lineRule="auto"/>
        <w:ind w:left="284"/>
        <w:rPr>
          <w:rFonts w:ascii="Arial" w:hAnsi="Arial" w:cs="Arial"/>
        </w:rPr>
      </w:pPr>
      <w:r>
        <w:rPr>
          <w:rFonts w:ascii="Arial" w:hAnsi="Arial" w:cs="Arial"/>
        </w:rPr>
        <w:t>Julia Katherine</w:t>
      </w:r>
      <w:r w:rsidR="00C33604">
        <w:rPr>
          <w:rFonts w:ascii="Arial" w:hAnsi="Arial" w:cs="Arial"/>
        </w:rPr>
        <w:t>,</w:t>
      </w:r>
      <w:r w:rsidR="00C33604" w:rsidRPr="00E07622">
        <w:rPr>
          <w:rFonts w:ascii="Arial" w:hAnsi="Arial" w:cs="Arial"/>
        </w:rPr>
        <w:t xml:space="preserve"> </w:t>
      </w:r>
      <w:r>
        <w:rPr>
          <w:rFonts w:ascii="Arial" w:hAnsi="Arial" w:cs="Arial"/>
        </w:rPr>
        <w:t>Portsmouth</w:t>
      </w:r>
      <w:r w:rsidR="006A4B66">
        <w:rPr>
          <w:rFonts w:ascii="Arial" w:hAnsi="Arial" w:cs="Arial"/>
        </w:rPr>
        <w:t xml:space="preserve">, </w:t>
      </w:r>
      <w:r w:rsidR="00C33604" w:rsidRPr="00E07622">
        <w:rPr>
          <w:rFonts w:ascii="Arial" w:hAnsi="Arial" w:cs="Arial"/>
        </w:rPr>
        <w:t>welcomed</w:t>
      </w:r>
      <w:r w:rsidR="00BB751F">
        <w:rPr>
          <w:rFonts w:ascii="Arial" w:hAnsi="Arial" w:cs="Arial"/>
        </w:rPr>
        <w:t xml:space="preserve"> everyone and reiterated the on</w:t>
      </w:r>
      <w:r w:rsidR="00C33604" w:rsidRPr="00E07622">
        <w:rPr>
          <w:rFonts w:ascii="Arial" w:hAnsi="Arial" w:cs="Arial"/>
        </w:rPr>
        <w:t>line meeting protocols.</w:t>
      </w:r>
    </w:p>
    <w:p w:rsidR="002F580B" w:rsidRDefault="002F580B" w:rsidP="0098436C">
      <w:pPr>
        <w:spacing w:after="120" w:line="240" w:lineRule="auto"/>
        <w:ind w:left="284"/>
        <w:rPr>
          <w:rFonts w:ascii="Arial" w:hAnsi="Arial" w:cs="Arial"/>
        </w:rPr>
      </w:pPr>
      <w:r>
        <w:rPr>
          <w:rFonts w:ascii="Arial" w:hAnsi="Arial" w:cs="Arial"/>
        </w:rPr>
        <w:t>She</w:t>
      </w:r>
      <w:r w:rsidR="002B626A">
        <w:rPr>
          <w:rFonts w:ascii="Arial" w:hAnsi="Arial" w:cs="Arial"/>
        </w:rPr>
        <w:t xml:space="preserve"> explained </w:t>
      </w:r>
      <w:r>
        <w:rPr>
          <w:rFonts w:ascii="Arial" w:hAnsi="Arial" w:cs="Arial"/>
        </w:rPr>
        <w:t>that these remote meetings for the S</w:t>
      </w:r>
      <w:r w:rsidR="00A612A6">
        <w:rPr>
          <w:rFonts w:ascii="Arial" w:hAnsi="Arial" w:cs="Arial"/>
        </w:rPr>
        <w:t>.</w:t>
      </w:r>
      <w:r>
        <w:rPr>
          <w:rFonts w:ascii="Arial" w:hAnsi="Arial" w:cs="Arial"/>
        </w:rPr>
        <w:t>E</w:t>
      </w:r>
      <w:r w:rsidR="00A612A6">
        <w:rPr>
          <w:rFonts w:ascii="Arial" w:hAnsi="Arial" w:cs="Arial"/>
        </w:rPr>
        <w:t>.</w:t>
      </w:r>
      <w:r>
        <w:rPr>
          <w:rFonts w:ascii="Arial" w:hAnsi="Arial" w:cs="Arial"/>
        </w:rPr>
        <w:t xml:space="preserve">19 Network were set up a year ago to deal with issues regarding the pandemic. The meetings have been very helpful and recently the topics requested are more business as usual rather than focused on Covid. There is still an opportunity to discuss pandemic related items if helpful, but there is also an opportunity to use this time as information sharing and problem solving of other issues. </w:t>
      </w:r>
    </w:p>
    <w:p w:rsidR="000945E7" w:rsidRDefault="000945E7" w:rsidP="0098436C">
      <w:pPr>
        <w:spacing w:after="120" w:line="240" w:lineRule="auto"/>
        <w:ind w:left="284"/>
        <w:rPr>
          <w:rFonts w:ascii="Arial" w:hAnsi="Arial" w:cs="Arial"/>
        </w:rPr>
      </w:pPr>
      <w:r>
        <w:rPr>
          <w:rFonts w:ascii="Arial" w:hAnsi="Arial" w:cs="Arial"/>
        </w:rPr>
        <w:t xml:space="preserve">It was </w:t>
      </w:r>
      <w:r w:rsidR="00A612A6">
        <w:rPr>
          <w:rFonts w:ascii="Arial" w:hAnsi="Arial" w:cs="Arial"/>
        </w:rPr>
        <w:t>proposed</w:t>
      </w:r>
      <w:r>
        <w:rPr>
          <w:rFonts w:ascii="Arial" w:hAnsi="Arial" w:cs="Arial"/>
        </w:rPr>
        <w:t xml:space="preserve"> that these meetings are called SEND Conversations moving forwards.</w:t>
      </w:r>
    </w:p>
    <w:p w:rsidR="000E0DE3" w:rsidRDefault="000945E7" w:rsidP="000E0DE3">
      <w:pPr>
        <w:spacing w:after="120" w:line="240" w:lineRule="auto"/>
        <w:ind w:left="284"/>
        <w:rPr>
          <w:rFonts w:ascii="Arial" w:hAnsi="Arial" w:cs="Arial"/>
        </w:rPr>
      </w:pPr>
      <w:r>
        <w:rPr>
          <w:rFonts w:ascii="Arial" w:hAnsi="Arial" w:cs="Arial"/>
        </w:rPr>
        <w:t xml:space="preserve">Before the pandemic, these meetings were face-to-face and they used to </w:t>
      </w:r>
      <w:r w:rsidR="000E0DE3">
        <w:rPr>
          <w:rFonts w:ascii="Arial" w:hAnsi="Arial" w:cs="Arial"/>
        </w:rPr>
        <w:t xml:space="preserve">include the steering group function as well as business issues. It has been decided to separate these two functions with this meeting continuing with business issues and a smaller </w:t>
      </w:r>
      <w:r w:rsidR="000E0DE3">
        <w:rPr>
          <w:rFonts w:ascii="Arial" w:hAnsi="Arial" w:cs="Arial"/>
        </w:rPr>
        <w:t xml:space="preserve">steering group has been set up, chaired by Kevin McDaniel (RBWM), regional </w:t>
      </w:r>
      <w:r w:rsidR="000E0DE3" w:rsidRPr="000B72E7">
        <w:rPr>
          <w:rFonts w:ascii="Arial" w:hAnsi="Arial" w:cs="Arial"/>
        </w:rPr>
        <w:t>ADCS SEND link.</w:t>
      </w:r>
      <w:r w:rsidR="00905118">
        <w:rPr>
          <w:rFonts w:ascii="Arial" w:hAnsi="Arial" w:cs="Arial"/>
        </w:rPr>
        <w:t xml:space="preserve"> Julia then went through the new structure diagram circulated. </w:t>
      </w:r>
    </w:p>
    <w:p w:rsidR="000945E7" w:rsidRDefault="000E0DE3" w:rsidP="0098436C">
      <w:pPr>
        <w:spacing w:after="120" w:line="240" w:lineRule="auto"/>
        <w:ind w:left="284"/>
        <w:rPr>
          <w:rFonts w:ascii="Arial" w:hAnsi="Arial" w:cs="Arial"/>
        </w:rPr>
      </w:pPr>
      <w:r>
        <w:rPr>
          <w:rFonts w:ascii="Arial" w:hAnsi="Arial" w:cs="Arial"/>
        </w:rPr>
        <w:t xml:space="preserve">The </w:t>
      </w:r>
      <w:r w:rsidR="000945E7">
        <w:rPr>
          <w:rFonts w:ascii="Arial" w:hAnsi="Arial" w:cs="Arial"/>
        </w:rPr>
        <w:t xml:space="preserve">steering </w:t>
      </w:r>
      <w:r>
        <w:rPr>
          <w:rFonts w:ascii="Arial" w:hAnsi="Arial" w:cs="Arial"/>
        </w:rPr>
        <w:t xml:space="preserve">group will focus on allocating resources provided through </w:t>
      </w:r>
      <w:r w:rsidR="000945E7">
        <w:rPr>
          <w:rFonts w:ascii="Arial" w:hAnsi="Arial" w:cs="Arial"/>
        </w:rPr>
        <w:t>DfE and SESLIP</w:t>
      </w:r>
      <w:r>
        <w:rPr>
          <w:rFonts w:ascii="Arial" w:hAnsi="Arial" w:cs="Arial"/>
        </w:rPr>
        <w:t xml:space="preserve"> on key priorities for the region. This will include </w:t>
      </w:r>
      <w:r w:rsidR="000945E7">
        <w:rPr>
          <w:rFonts w:ascii="Arial" w:hAnsi="Arial" w:cs="Arial"/>
        </w:rPr>
        <w:t xml:space="preserve">workforce development resources </w:t>
      </w:r>
      <w:r>
        <w:rPr>
          <w:rFonts w:ascii="Arial" w:hAnsi="Arial" w:cs="Arial"/>
        </w:rPr>
        <w:t xml:space="preserve">provided </w:t>
      </w:r>
      <w:r w:rsidR="000945E7">
        <w:rPr>
          <w:rFonts w:ascii="Arial" w:hAnsi="Arial" w:cs="Arial"/>
        </w:rPr>
        <w:t xml:space="preserve">through </w:t>
      </w:r>
      <w:r>
        <w:rPr>
          <w:rFonts w:ascii="Arial" w:hAnsi="Arial" w:cs="Arial"/>
        </w:rPr>
        <w:t>the DfE</w:t>
      </w:r>
      <w:r w:rsidR="000945E7">
        <w:rPr>
          <w:rFonts w:ascii="Arial" w:hAnsi="Arial" w:cs="Arial"/>
        </w:rPr>
        <w:t xml:space="preserve"> national </w:t>
      </w:r>
      <w:r>
        <w:rPr>
          <w:rFonts w:ascii="Arial" w:hAnsi="Arial" w:cs="Arial"/>
        </w:rPr>
        <w:t>DBOT</w:t>
      </w:r>
      <w:r>
        <w:rPr>
          <w:rFonts w:ascii="Arial" w:hAnsi="Arial" w:cs="Arial"/>
        </w:rPr>
        <w:t xml:space="preserve"> </w:t>
      </w:r>
      <w:r w:rsidR="000945E7">
        <w:rPr>
          <w:rFonts w:ascii="Arial" w:hAnsi="Arial" w:cs="Arial"/>
        </w:rPr>
        <w:t xml:space="preserve">partnership, with providers such as NDTi, CDC, etc. The aim is to </w:t>
      </w:r>
      <w:r>
        <w:rPr>
          <w:rFonts w:ascii="Arial" w:hAnsi="Arial" w:cs="Arial"/>
        </w:rPr>
        <w:t xml:space="preserve">have this provision delivered in line with </w:t>
      </w:r>
      <w:r w:rsidR="000945E7">
        <w:rPr>
          <w:rFonts w:ascii="Arial" w:hAnsi="Arial" w:cs="Arial"/>
        </w:rPr>
        <w:t>the needs for the region</w:t>
      </w:r>
      <w:r>
        <w:rPr>
          <w:rFonts w:ascii="Arial" w:hAnsi="Arial" w:cs="Arial"/>
        </w:rPr>
        <w:t>.</w:t>
      </w:r>
      <w:r w:rsidR="000945E7">
        <w:rPr>
          <w:rFonts w:ascii="Arial" w:hAnsi="Arial" w:cs="Arial"/>
        </w:rPr>
        <w:t xml:space="preserve"> </w:t>
      </w:r>
    </w:p>
    <w:p w:rsidR="000945E7" w:rsidRDefault="000945E7" w:rsidP="000945E7">
      <w:pPr>
        <w:spacing w:after="120" w:line="240" w:lineRule="auto"/>
        <w:ind w:left="284"/>
        <w:rPr>
          <w:rFonts w:ascii="Arial" w:hAnsi="Arial" w:cs="Arial"/>
        </w:rPr>
      </w:pPr>
      <w:r>
        <w:rPr>
          <w:rFonts w:ascii="Arial" w:hAnsi="Arial" w:cs="Arial"/>
        </w:rPr>
        <w:t>The following comments were made regarding the other groups in the SE19 SEND Network:</w:t>
      </w:r>
    </w:p>
    <w:p w:rsidR="000945E7" w:rsidRPr="00571080" w:rsidRDefault="000945E7" w:rsidP="00571080">
      <w:pPr>
        <w:pStyle w:val="ListParagraph"/>
        <w:numPr>
          <w:ilvl w:val="0"/>
          <w:numId w:val="31"/>
        </w:numPr>
        <w:spacing w:after="120" w:line="240" w:lineRule="auto"/>
        <w:ind w:left="1003" w:hanging="357"/>
        <w:contextualSpacing w:val="0"/>
        <w:rPr>
          <w:rFonts w:ascii="Arial" w:hAnsi="Arial" w:cs="Arial"/>
        </w:rPr>
      </w:pPr>
      <w:r w:rsidRPr="00571080">
        <w:rPr>
          <w:rFonts w:ascii="Arial" w:hAnsi="Arial" w:cs="Arial"/>
        </w:rPr>
        <w:t>SEND Operational Managers Forum and S.E. Region Inclusion and SEN Support Group have not met in the last year and we would like to re-establish them.</w:t>
      </w:r>
    </w:p>
    <w:p w:rsidR="000945E7" w:rsidRPr="00571080" w:rsidRDefault="000945E7" w:rsidP="00571080">
      <w:pPr>
        <w:pStyle w:val="ListParagraph"/>
        <w:numPr>
          <w:ilvl w:val="0"/>
          <w:numId w:val="31"/>
        </w:numPr>
        <w:spacing w:after="120" w:line="240" w:lineRule="auto"/>
        <w:ind w:left="1003" w:hanging="357"/>
        <w:contextualSpacing w:val="0"/>
        <w:rPr>
          <w:rFonts w:ascii="Arial" w:hAnsi="Arial" w:cs="Arial"/>
        </w:rPr>
      </w:pPr>
      <w:r w:rsidRPr="00571080">
        <w:rPr>
          <w:rFonts w:ascii="Arial" w:hAnsi="Arial" w:cs="Arial"/>
        </w:rPr>
        <w:t xml:space="preserve">Preparing for Adulthood groups, </w:t>
      </w:r>
      <w:r w:rsidR="00571080" w:rsidRPr="00571080">
        <w:rPr>
          <w:rFonts w:ascii="Arial" w:hAnsi="Arial" w:cs="Arial"/>
        </w:rPr>
        <w:t>DCO/DMO S.E. Regional Forum and High Needs Budget Working Group have continued to meet</w:t>
      </w:r>
      <w:r w:rsidR="000B72E7">
        <w:rPr>
          <w:rFonts w:ascii="Arial" w:hAnsi="Arial" w:cs="Arial"/>
        </w:rPr>
        <w:t xml:space="preserve"> and are very active</w:t>
      </w:r>
      <w:r w:rsidR="00571080" w:rsidRPr="00571080">
        <w:rPr>
          <w:rFonts w:ascii="Arial" w:hAnsi="Arial" w:cs="Arial"/>
        </w:rPr>
        <w:t>.</w:t>
      </w:r>
    </w:p>
    <w:p w:rsidR="00571080" w:rsidRPr="00571080" w:rsidRDefault="00571080" w:rsidP="00571080">
      <w:pPr>
        <w:pStyle w:val="ListParagraph"/>
        <w:numPr>
          <w:ilvl w:val="0"/>
          <w:numId w:val="31"/>
        </w:numPr>
        <w:spacing w:after="120" w:line="240" w:lineRule="auto"/>
        <w:ind w:left="1003" w:hanging="357"/>
        <w:contextualSpacing w:val="0"/>
        <w:rPr>
          <w:rFonts w:ascii="Arial" w:hAnsi="Arial" w:cs="Arial"/>
        </w:rPr>
      </w:pPr>
      <w:r w:rsidRPr="00571080">
        <w:rPr>
          <w:rFonts w:ascii="Arial" w:hAnsi="Arial" w:cs="Arial"/>
        </w:rPr>
        <w:t xml:space="preserve">Strategic Coproduction for Commissioning Group (SCCG) and S.E. Region Local Offer Group have had contact by email and have shared queries but they have not met </w:t>
      </w:r>
      <w:r w:rsidR="000B72E7">
        <w:rPr>
          <w:rFonts w:ascii="Arial" w:hAnsi="Arial" w:cs="Arial"/>
        </w:rPr>
        <w:t>regularly</w:t>
      </w:r>
      <w:r w:rsidRPr="00571080">
        <w:rPr>
          <w:rFonts w:ascii="Arial" w:hAnsi="Arial" w:cs="Arial"/>
        </w:rPr>
        <w:t xml:space="preserve"> </w:t>
      </w:r>
      <w:r w:rsidR="000B72E7">
        <w:rPr>
          <w:rFonts w:ascii="Arial" w:hAnsi="Arial" w:cs="Arial"/>
        </w:rPr>
        <w:t>over the last year</w:t>
      </w:r>
      <w:r w:rsidRPr="00571080">
        <w:rPr>
          <w:rFonts w:ascii="Arial" w:hAnsi="Arial" w:cs="Arial"/>
        </w:rPr>
        <w:t>.</w:t>
      </w:r>
    </w:p>
    <w:p w:rsidR="00571080" w:rsidRDefault="00571080" w:rsidP="00571080">
      <w:pPr>
        <w:pStyle w:val="ListParagraph"/>
        <w:numPr>
          <w:ilvl w:val="0"/>
          <w:numId w:val="31"/>
        </w:numPr>
        <w:spacing w:after="120" w:line="240" w:lineRule="auto"/>
        <w:ind w:left="1003" w:hanging="357"/>
        <w:contextualSpacing w:val="0"/>
        <w:rPr>
          <w:rFonts w:ascii="Arial" w:hAnsi="Arial" w:cs="Arial"/>
        </w:rPr>
      </w:pPr>
      <w:r w:rsidRPr="00571080">
        <w:rPr>
          <w:rFonts w:ascii="Arial" w:hAnsi="Arial" w:cs="Arial"/>
        </w:rPr>
        <w:t>DSCO S.E Regional Forum and S.E. Region Early Years SEND Group are suggested new groups which have not been set up yet.</w:t>
      </w:r>
    </w:p>
    <w:p w:rsidR="00571080" w:rsidRPr="000E3A5A" w:rsidRDefault="000B72E7" w:rsidP="00571080">
      <w:pPr>
        <w:spacing w:after="120" w:line="240" w:lineRule="auto"/>
        <w:ind w:left="646"/>
        <w:rPr>
          <w:rFonts w:ascii="Arial" w:hAnsi="Arial" w:cs="Arial"/>
        </w:rPr>
      </w:pPr>
      <w:r w:rsidRPr="000E3A5A">
        <w:rPr>
          <w:rFonts w:ascii="Arial" w:hAnsi="Arial" w:cs="Arial"/>
        </w:rPr>
        <w:t xml:space="preserve">The structure has </w:t>
      </w:r>
      <w:r w:rsidR="00571080" w:rsidRPr="000E3A5A">
        <w:rPr>
          <w:rFonts w:ascii="Arial" w:hAnsi="Arial" w:cs="Arial"/>
        </w:rPr>
        <w:t>the working groups feed</w:t>
      </w:r>
      <w:r w:rsidRPr="000E3A5A">
        <w:rPr>
          <w:rFonts w:ascii="Arial" w:hAnsi="Arial" w:cs="Arial"/>
        </w:rPr>
        <w:t>ing</w:t>
      </w:r>
      <w:r w:rsidR="00F01267" w:rsidRPr="000E3A5A">
        <w:rPr>
          <w:rFonts w:ascii="Arial" w:hAnsi="Arial" w:cs="Arial"/>
        </w:rPr>
        <w:t xml:space="preserve"> </w:t>
      </w:r>
      <w:r w:rsidR="00571080" w:rsidRPr="000E3A5A">
        <w:rPr>
          <w:rFonts w:ascii="Arial" w:hAnsi="Arial" w:cs="Arial"/>
        </w:rPr>
        <w:t xml:space="preserve">back </w:t>
      </w:r>
      <w:r w:rsidR="00F01267" w:rsidRPr="000E3A5A">
        <w:rPr>
          <w:rFonts w:ascii="Arial" w:hAnsi="Arial" w:cs="Arial"/>
        </w:rPr>
        <w:t xml:space="preserve">to </w:t>
      </w:r>
      <w:r w:rsidR="00571080" w:rsidRPr="000E3A5A">
        <w:rPr>
          <w:rFonts w:ascii="Arial" w:hAnsi="Arial" w:cs="Arial"/>
        </w:rPr>
        <w:t xml:space="preserve">this group when there is a piece of work </w:t>
      </w:r>
      <w:r w:rsidR="00F01267" w:rsidRPr="000E3A5A">
        <w:rPr>
          <w:rFonts w:ascii="Arial" w:hAnsi="Arial" w:cs="Arial"/>
        </w:rPr>
        <w:t xml:space="preserve">to update on, in order </w:t>
      </w:r>
      <w:r w:rsidR="00571080" w:rsidRPr="000E3A5A">
        <w:rPr>
          <w:rFonts w:ascii="Arial" w:hAnsi="Arial" w:cs="Arial"/>
        </w:rPr>
        <w:t xml:space="preserve">to ensure </w:t>
      </w:r>
      <w:r w:rsidR="00F01267" w:rsidRPr="000E3A5A">
        <w:rPr>
          <w:rFonts w:ascii="Arial" w:hAnsi="Arial" w:cs="Arial"/>
        </w:rPr>
        <w:t xml:space="preserve">that </w:t>
      </w:r>
      <w:r w:rsidR="00571080" w:rsidRPr="000E3A5A">
        <w:rPr>
          <w:rFonts w:ascii="Arial" w:hAnsi="Arial" w:cs="Arial"/>
        </w:rPr>
        <w:t>everyone is informed.</w:t>
      </w:r>
    </w:p>
    <w:p w:rsidR="00571080" w:rsidRPr="000E3A5A" w:rsidRDefault="00571080" w:rsidP="000B72E7">
      <w:pPr>
        <w:spacing w:after="120" w:line="240" w:lineRule="auto"/>
        <w:ind w:left="646"/>
        <w:rPr>
          <w:rFonts w:ascii="Arial" w:hAnsi="Arial" w:cs="Arial"/>
        </w:rPr>
      </w:pPr>
      <w:r w:rsidRPr="000E3A5A">
        <w:rPr>
          <w:rFonts w:ascii="Arial" w:hAnsi="Arial" w:cs="Arial"/>
        </w:rPr>
        <w:t xml:space="preserve">It was agreed to provide a list of the </w:t>
      </w:r>
      <w:r w:rsidR="000E3A5A">
        <w:rPr>
          <w:rFonts w:ascii="Arial" w:hAnsi="Arial" w:cs="Arial"/>
        </w:rPr>
        <w:t>LA representatives on each group.</w:t>
      </w:r>
      <w:r w:rsidRPr="000E3A5A">
        <w:rPr>
          <w:rFonts w:ascii="Arial" w:hAnsi="Arial" w:cs="Arial"/>
        </w:rPr>
        <w:t xml:space="preserve"> </w:t>
      </w:r>
    </w:p>
    <w:p w:rsidR="00571080" w:rsidRPr="00571080" w:rsidRDefault="00571080" w:rsidP="00571080">
      <w:pPr>
        <w:spacing w:after="120" w:line="240" w:lineRule="auto"/>
        <w:ind w:left="284"/>
        <w:rPr>
          <w:rFonts w:ascii="Arial" w:hAnsi="Arial" w:cs="Arial"/>
        </w:rPr>
      </w:pPr>
      <w:r w:rsidRPr="000E3A5A">
        <w:rPr>
          <w:rFonts w:ascii="Arial" w:hAnsi="Arial" w:cs="Arial"/>
        </w:rPr>
        <w:t>It was agreed to continue with the meetings of this group remotely for the time being.</w:t>
      </w:r>
    </w:p>
    <w:p w:rsidR="00784266" w:rsidRDefault="00784266" w:rsidP="0098436C">
      <w:pPr>
        <w:spacing w:after="120" w:line="240" w:lineRule="auto"/>
        <w:ind w:left="284"/>
        <w:rPr>
          <w:rFonts w:ascii="Arial" w:hAnsi="Arial" w:cs="Arial"/>
        </w:rPr>
      </w:pPr>
    </w:p>
    <w:p w:rsidR="00C33604" w:rsidRPr="00C33604" w:rsidRDefault="00CE566A" w:rsidP="0098436C">
      <w:pPr>
        <w:pStyle w:val="ListParagraph"/>
        <w:numPr>
          <w:ilvl w:val="0"/>
          <w:numId w:val="1"/>
        </w:numPr>
        <w:spacing w:after="120" w:line="240" w:lineRule="auto"/>
        <w:ind w:left="357" w:hanging="357"/>
        <w:contextualSpacing w:val="0"/>
        <w:rPr>
          <w:rFonts w:ascii="Arial" w:hAnsi="Arial" w:cs="Arial"/>
          <w:b/>
          <w:u w:val="single"/>
        </w:rPr>
      </w:pPr>
      <w:r>
        <w:rPr>
          <w:rFonts w:ascii="Arial" w:hAnsi="Arial" w:cs="Arial"/>
          <w:b/>
          <w:u w:val="single"/>
        </w:rPr>
        <w:t>A</w:t>
      </w:r>
      <w:r w:rsidR="00E90ED1" w:rsidRPr="00E90ED1">
        <w:rPr>
          <w:rFonts w:ascii="Arial" w:hAnsi="Arial" w:cs="Arial"/>
          <w:b/>
          <w:u w:val="single"/>
        </w:rPr>
        <w:t>ctions and matters arising from last meeting</w:t>
      </w:r>
    </w:p>
    <w:p w:rsidR="00C33604" w:rsidRDefault="00723240" w:rsidP="0098436C">
      <w:pPr>
        <w:pStyle w:val="ListParagraph"/>
        <w:spacing w:after="120" w:line="240" w:lineRule="auto"/>
        <w:ind w:left="360"/>
        <w:contextualSpacing w:val="0"/>
        <w:rPr>
          <w:rFonts w:ascii="Arial" w:hAnsi="Arial" w:cs="Arial"/>
        </w:rPr>
      </w:pPr>
      <w:r>
        <w:rPr>
          <w:rFonts w:ascii="Arial" w:hAnsi="Arial" w:cs="Arial"/>
        </w:rPr>
        <w:t>The a</w:t>
      </w:r>
      <w:r w:rsidR="00C33604" w:rsidRPr="00E07622">
        <w:rPr>
          <w:rFonts w:ascii="Arial" w:hAnsi="Arial" w:cs="Arial"/>
        </w:rPr>
        <w:t>ctions from the previous meeting</w:t>
      </w:r>
      <w:r w:rsidR="00416F58">
        <w:rPr>
          <w:rFonts w:ascii="Arial" w:hAnsi="Arial" w:cs="Arial"/>
        </w:rPr>
        <w:t>s</w:t>
      </w:r>
      <w:r w:rsidR="00C33604" w:rsidRPr="00E07622">
        <w:rPr>
          <w:rFonts w:ascii="Arial" w:hAnsi="Arial" w:cs="Arial"/>
        </w:rPr>
        <w:t xml:space="preserve"> were reviewed:</w:t>
      </w:r>
    </w:p>
    <w:p w:rsidR="007E402F" w:rsidRPr="007E402F" w:rsidRDefault="00CE566A" w:rsidP="000C0B23">
      <w:pPr>
        <w:pStyle w:val="ListParagraph"/>
        <w:numPr>
          <w:ilvl w:val="0"/>
          <w:numId w:val="29"/>
        </w:numPr>
        <w:spacing w:after="120" w:line="240" w:lineRule="auto"/>
        <w:contextualSpacing w:val="0"/>
        <w:rPr>
          <w:rFonts w:ascii="Arial" w:hAnsi="Arial" w:cs="Arial"/>
        </w:rPr>
      </w:pPr>
      <w:r w:rsidRPr="007E402F">
        <w:rPr>
          <w:rFonts w:ascii="Arial" w:hAnsi="Arial" w:cs="Arial"/>
          <w:b/>
        </w:rPr>
        <w:lastRenderedPageBreak/>
        <w:t>Feedback from NHSE/I SEND Review: Liz Flaherty, DfE S.E. Region SEND Adviser, will follow-up with Natalie Warman to see if she has anything else to share with us.</w:t>
      </w:r>
      <w:r w:rsidR="007E402F" w:rsidRPr="007E402F">
        <w:rPr>
          <w:rFonts w:ascii="Arial" w:hAnsi="Arial" w:cs="Arial"/>
        </w:rPr>
        <w:t xml:space="preserve"> </w:t>
      </w:r>
      <w:r w:rsidR="007E402F" w:rsidRPr="007E402F">
        <w:rPr>
          <w:rFonts w:ascii="Arial" w:hAnsi="Arial" w:cs="Arial"/>
          <w:i/>
        </w:rPr>
        <w:t>- To carry forward to the next</w:t>
      </w:r>
      <w:r w:rsidR="008F7607">
        <w:rPr>
          <w:rFonts w:ascii="Arial" w:hAnsi="Arial" w:cs="Arial"/>
          <w:i/>
        </w:rPr>
        <w:t xml:space="preserve"> joint</w:t>
      </w:r>
      <w:r w:rsidR="007E402F" w:rsidRPr="007E402F">
        <w:rPr>
          <w:rFonts w:ascii="Arial" w:hAnsi="Arial" w:cs="Arial"/>
          <w:i/>
        </w:rPr>
        <w:t xml:space="preserve"> meeting</w:t>
      </w:r>
      <w:r w:rsidR="00F01267">
        <w:rPr>
          <w:rFonts w:ascii="Arial" w:hAnsi="Arial" w:cs="Arial"/>
          <w:i/>
        </w:rPr>
        <w:t xml:space="preserve"> for Natalie to update</w:t>
      </w:r>
    </w:p>
    <w:p w:rsidR="00CE566A" w:rsidRPr="007E402F" w:rsidRDefault="00CE566A" w:rsidP="00CE566A">
      <w:pPr>
        <w:pStyle w:val="ListParagraph"/>
        <w:numPr>
          <w:ilvl w:val="0"/>
          <w:numId w:val="29"/>
        </w:numPr>
        <w:spacing w:after="120" w:line="240" w:lineRule="auto"/>
        <w:contextualSpacing w:val="0"/>
        <w:rPr>
          <w:rFonts w:ascii="Arial" w:hAnsi="Arial" w:cs="Arial"/>
        </w:rPr>
      </w:pPr>
      <w:r w:rsidRPr="007E402F">
        <w:rPr>
          <w:rFonts w:ascii="Arial" w:hAnsi="Arial" w:cs="Arial"/>
        </w:rPr>
        <w:t>In terms of consultation for the new local area SEND inspection framework, Liz agreed to ask about the general consultation plans and feed back.</w:t>
      </w:r>
      <w:r w:rsidR="007E402F" w:rsidRPr="007E402F">
        <w:rPr>
          <w:rFonts w:ascii="Arial" w:hAnsi="Arial" w:cs="Arial"/>
        </w:rPr>
        <w:t xml:space="preserve"> - </w:t>
      </w:r>
      <w:r w:rsidR="007E402F" w:rsidRPr="007E402F">
        <w:rPr>
          <w:rFonts w:ascii="Arial" w:hAnsi="Arial" w:cs="Arial"/>
          <w:i/>
        </w:rPr>
        <w:t>Discussed on agenda</w:t>
      </w:r>
    </w:p>
    <w:p w:rsidR="00CE566A" w:rsidRPr="007E402F" w:rsidRDefault="00CE566A" w:rsidP="00CE566A">
      <w:pPr>
        <w:pStyle w:val="ListParagraph"/>
        <w:numPr>
          <w:ilvl w:val="0"/>
          <w:numId w:val="29"/>
        </w:numPr>
        <w:spacing w:after="120" w:line="240" w:lineRule="auto"/>
        <w:contextualSpacing w:val="0"/>
        <w:rPr>
          <w:rFonts w:ascii="Arial" w:hAnsi="Arial" w:cs="Arial"/>
          <w:i/>
        </w:rPr>
      </w:pPr>
      <w:r w:rsidRPr="007E402F">
        <w:rPr>
          <w:rFonts w:ascii="Arial" w:hAnsi="Arial" w:cs="Arial"/>
        </w:rPr>
        <w:t>Tracey to send an invitation to link LAs that have not been inspected yet with other areas which have been inspected for a catch-up on experiences, top tips, etc.</w:t>
      </w:r>
      <w:r w:rsidR="007E402F">
        <w:rPr>
          <w:rFonts w:ascii="Arial" w:hAnsi="Arial" w:cs="Arial"/>
        </w:rPr>
        <w:t xml:space="preserve"> - </w:t>
      </w:r>
      <w:r w:rsidR="007E402F" w:rsidRPr="007E402F">
        <w:rPr>
          <w:rFonts w:ascii="Arial" w:hAnsi="Arial" w:cs="Arial"/>
          <w:i/>
        </w:rPr>
        <w:t>Completed</w:t>
      </w:r>
    </w:p>
    <w:p w:rsidR="00426FF4" w:rsidRPr="007E402F" w:rsidRDefault="00CE566A" w:rsidP="00CE566A">
      <w:pPr>
        <w:pStyle w:val="ListParagraph"/>
        <w:numPr>
          <w:ilvl w:val="0"/>
          <w:numId w:val="29"/>
        </w:numPr>
        <w:spacing w:after="120" w:line="240" w:lineRule="auto"/>
        <w:contextualSpacing w:val="0"/>
        <w:rPr>
          <w:rFonts w:ascii="Arial" w:hAnsi="Arial" w:cs="Arial"/>
          <w:i/>
        </w:rPr>
      </w:pPr>
      <w:r w:rsidRPr="007E402F">
        <w:rPr>
          <w:rFonts w:ascii="Arial" w:hAnsi="Arial" w:cs="Arial"/>
        </w:rPr>
        <w:t xml:space="preserve">Tracey </w:t>
      </w:r>
      <w:r w:rsidR="00F01267">
        <w:rPr>
          <w:rFonts w:ascii="Arial" w:hAnsi="Arial" w:cs="Arial"/>
        </w:rPr>
        <w:t xml:space="preserve">to </w:t>
      </w:r>
      <w:r w:rsidRPr="007E402F">
        <w:rPr>
          <w:rFonts w:ascii="Arial" w:hAnsi="Arial" w:cs="Arial"/>
        </w:rPr>
        <w:t>contact Ian Turley, DfE PfA unit, around funding and phases that might be needed.</w:t>
      </w:r>
      <w:r w:rsidR="00426FF4" w:rsidRPr="007E402F">
        <w:rPr>
          <w:rFonts w:ascii="Arial" w:hAnsi="Arial" w:cs="Arial"/>
        </w:rPr>
        <w:t xml:space="preserve"> </w:t>
      </w:r>
      <w:r w:rsidR="007E402F">
        <w:rPr>
          <w:rFonts w:ascii="Arial" w:hAnsi="Arial" w:cs="Arial"/>
        </w:rPr>
        <w:t xml:space="preserve"> - </w:t>
      </w:r>
      <w:r w:rsidR="007E402F" w:rsidRPr="007E402F">
        <w:rPr>
          <w:rFonts w:ascii="Arial" w:hAnsi="Arial" w:cs="Arial"/>
          <w:i/>
        </w:rPr>
        <w:t>Completed.</w:t>
      </w:r>
      <w:r w:rsidR="007E402F">
        <w:rPr>
          <w:rFonts w:ascii="Arial" w:hAnsi="Arial" w:cs="Arial"/>
          <w:i/>
        </w:rPr>
        <w:t xml:space="preserve"> Ian Turley will be attending the post-16 and PfA groups. Tracey remarked that </w:t>
      </w:r>
      <w:r w:rsidR="00F01267">
        <w:rPr>
          <w:rFonts w:ascii="Arial" w:hAnsi="Arial" w:cs="Arial"/>
          <w:i/>
        </w:rPr>
        <w:t>t</w:t>
      </w:r>
      <w:r w:rsidR="007E402F">
        <w:rPr>
          <w:rFonts w:ascii="Arial" w:hAnsi="Arial" w:cs="Arial"/>
          <w:i/>
        </w:rPr>
        <w:t>here are 2 separate DfE sections around PfA: PfA unit and the post-16 unit, which are independent from each other. She will extend her contacts with both.</w:t>
      </w:r>
    </w:p>
    <w:p w:rsidR="003D4B20" w:rsidRPr="00AA00FC" w:rsidRDefault="003D4B20" w:rsidP="0098436C">
      <w:pPr>
        <w:pStyle w:val="ListParagraph"/>
        <w:spacing w:after="120" w:line="240" w:lineRule="auto"/>
        <w:ind w:left="641"/>
        <w:contextualSpacing w:val="0"/>
        <w:rPr>
          <w:rFonts w:ascii="Arial" w:hAnsi="Arial" w:cs="Arial"/>
        </w:rPr>
      </w:pPr>
    </w:p>
    <w:p w:rsidR="00416F58" w:rsidRPr="00CF78DC" w:rsidRDefault="00CF78DC" w:rsidP="0098436C">
      <w:pPr>
        <w:pStyle w:val="ListParagraph"/>
        <w:numPr>
          <w:ilvl w:val="0"/>
          <w:numId w:val="1"/>
        </w:numPr>
        <w:spacing w:after="120" w:line="240" w:lineRule="auto"/>
        <w:ind w:left="426"/>
        <w:contextualSpacing w:val="0"/>
        <w:rPr>
          <w:rFonts w:ascii="Arial" w:hAnsi="Arial" w:cs="Arial"/>
          <w:b/>
          <w:u w:val="single"/>
        </w:rPr>
      </w:pPr>
      <w:r w:rsidRPr="00CF78DC">
        <w:rPr>
          <w:rFonts w:ascii="Arial" w:hAnsi="Arial" w:cs="Arial"/>
          <w:b/>
          <w:u w:val="single"/>
        </w:rPr>
        <w:t>DfE update</w:t>
      </w:r>
    </w:p>
    <w:p w:rsidR="00816597" w:rsidRDefault="00B53B7C" w:rsidP="0098436C">
      <w:pPr>
        <w:pStyle w:val="ListParagraph"/>
        <w:spacing w:after="120" w:line="240" w:lineRule="auto"/>
        <w:ind w:left="357"/>
        <w:contextualSpacing w:val="0"/>
        <w:rPr>
          <w:rFonts w:ascii="Arial" w:hAnsi="Arial" w:cs="Arial"/>
        </w:rPr>
      </w:pPr>
      <w:r>
        <w:rPr>
          <w:rFonts w:ascii="Arial" w:hAnsi="Arial" w:cs="Arial"/>
        </w:rPr>
        <w:t xml:space="preserve">Liz Flaherty, </w:t>
      </w:r>
      <w:r w:rsidRPr="00B53B7C">
        <w:rPr>
          <w:rFonts w:ascii="Arial" w:hAnsi="Arial" w:cs="Arial"/>
        </w:rPr>
        <w:t>DfE S.E. Region SEND Adviser</w:t>
      </w:r>
      <w:r>
        <w:rPr>
          <w:rFonts w:ascii="Arial" w:hAnsi="Arial" w:cs="Arial"/>
        </w:rPr>
        <w:t xml:space="preserve">, </w:t>
      </w:r>
      <w:r w:rsidR="00816597">
        <w:rPr>
          <w:rFonts w:ascii="Arial" w:hAnsi="Arial" w:cs="Arial"/>
        </w:rPr>
        <w:t>provided the following update:</w:t>
      </w:r>
    </w:p>
    <w:p w:rsidR="00B53B7C" w:rsidRDefault="00816597" w:rsidP="00086846">
      <w:pPr>
        <w:pStyle w:val="ListParagraph"/>
        <w:numPr>
          <w:ilvl w:val="0"/>
          <w:numId w:val="32"/>
        </w:numPr>
        <w:spacing w:after="120" w:line="240" w:lineRule="auto"/>
        <w:contextualSpacing w:val="0"/>
        <w:rPr>
          <w:rFonts w:ascii="Arial" w:hAnsi="Arial" w:cs="Arial"/>
        </w:rPr>
      </w:pPr>
      <w:r>
        <w:rPr>
          <w:rFonts w:ascii="Arial" w:hAnsi="Arial" w:cs="Arial"/>
        </w:rPr>
        <w:t>A</w:t>
      </w:r>
      <w:r w:rsidR="00B53B7C">
        <w:rPr>
          <w:rFonts w:ascii="Arial" w:hAnsi="Arial" w:cs="Arial"/>
        </w:rPr>
        <w:t>n announcement</w:t>
      </w:r>
      <w:r>
        <w:rPr>
          <w:rFonts w:ascii="Arial" w:hAnsi="Arial" w:cs="Arial"/>
        </w:rPr>
        <w:t xml:space="preserve"> is expected</w:t>
      </w:r>
      <w:r w:rsidR="00B53B7C">
        <w:rPr>
          <w:rFonts w:ascii="Arial" w:hAnsi="Arial" w:cs="Arial"/>
        </w:rPr>
        <w:t xml:space="preserve"> around the 10</w:t>
      </w:r>
      <w:r w:rsidR="00B53B7C" w:rsidRPr="00B53B7C">
        <w:rPr>
          <w:rFonts w:ascii="Arial" w:hAnsi="Arial" w:cs="Arial"/>
          <w:vertAlign w:val="superscript"/>
        </w:rPr>
        <w:t>th</w:t>
      </w:r>
      <w:r w:rsidR="00B53B7C">
        <w:rPr>
          <w:rFonts w:ascii="Arial" w:hAnsi="Arial" w:cs="Arial"/>
        </w:rPr>
        <w:t xml:space="preserve"> of May in regards to Covid, although it might be </w:t>
      </w:r>
      <w:r>
        <w:rPr>
          <w:rFonts w:ascii="Arial" w:hAnsi="Arial" w:cs="Arial"/>
        </w:rPr>
        <w:t xml:space="preserve">basically </w:t>
      </w:r>
      <w:r w:rsidR="00B53B7C">
        <w:rPr>
          <w:rFonts w:ascii="Arial" w:hAnsi="Arial" w:cs="Arial"/>
        </w:rPr>
        <w:t>an update around face coverings.</w:t>
      </w:r>
    </w:p>
    <w:p w:rsidR="00816597" w:rsidRDefault="00816597" w:rsidP="00086846">
      <w:pPr>
        <w:pStyle w:val="ListParagraph"/>
        <w:numPr>
          <w:ilvl w:val="0"/>
          <w:numId w:val="32"/>
        </w:numPr>
        <w:spacing w:after="120" w:line="240" w:lineRule="auto"/>
        <w:contextualSpacing w:val="0"/>
        <w:rPr>
          <w:rFonts w:ascii="Arial" w:hAnsi="Arial" w:cs="Arial"/>
        </w:rPr>
      </w:pPr>
      <w:r>
        <w:rPr>
          <w:rFonts w:ascii="Arial" w:hAnsi="Arial" w:cs="Arial"/>
        </w:rPr>
        <w:t>School attendance is still very closely monitored. Special schools in the country are doing better than anticipated, although not up to pre-Covid rate. An area of concern is alternative provision</w:t>
      </w:r>
      <w:r w:rsidR="00086846">
        <w:rPr>
          <w:rFonts w:ascii="Arial" w:hAnsi="Arial" w:cs="Arial"/>
        </w:rPr>
        <w:t>.</w:t>
      </w:r>
    </w:p>
    <w:p w:rsidR="00086846" w:rsidRDefault="000E3A5A" w:rsidP="00086846">
      <w:pPr>
        <w:pStyle w:val="ListParagraph"/>
        <w:numPr>
          <w:ilvl w:val="0"/>
          <w:numId w:val="32"/>
        </w:numPr>
        <w:spacing w:after="120" w:line="240" w:lineRule="auto"/>
        <w:contextualSpacing w:val="0"/>
        <w:rPr>
          <w:rFonts w:ascii="Arial" w:hAnsi="Arial" w:cs="Arial"/>
        </w:rPr>
      </w:pPr>
      <w:r>
        <w:rPr>
          <w:rFonts w:ascii="Arial" w:hAnsi="Arial" w:cs="Arial"/>
        </w:rPr>
        <w:t>N</w:t>
      </w:r>
      <w:r w:rsidR="00086846">
        <w:rPr>
          <w:rFonts w:ascii="Arial" w:hAnsi="Arial" w:cs="Arial"/>
        </w:rPr>
        <w:t xml:space="preserve">ew Ofsted </w:t>
      </w:r>
      <w:r>
        <w:rPr>
          <w:rFonts w:ascii="Arial" w:hAnsi="Arial" w:cs="Arial"/>
        </w:rPr>
        <w:t xml:space="preserve">SEND inspection </w:t>
      </w:r>
      <w:r w:rsidR="00086846">
        <w:rPr>
          <w:rFonts w:ascii="Arial" w:hAnsi="Arial" w:cs="Arial"/>
        </w:rPr>
        <w:t>framework:</w:t>
      </w:r>
    </w:p>
    <w:p w:rsidR="00816597" w:rsidRDefault="00086846" w:rsidP="00086846">
      <w:pPr>
        <w:pStyle w:val="ListParagraph"/>
        <w:numPr>
          <w:ilvl w:val="1"/>
          <w:numId w:val="32"/>
        </w:numPr>
        <w:spacing w:after="120" w:line="240" w:lineRule="auto"/>
        <w:ind w:left="1134"/>
        <w:contextualSpacing w:val="0"/>
        <w:rPr>
          <w:rFonts w:ascii="Arial" w:hAnsi="Arial" w:cs="Arial"/>
        </w:rPr>
      </w:pPr>
      <w:r>
        <w:rPr>
          <w:rFonts w:ascii="Arial" w:hAnsi="Arial" w:cs="Arial"/>
        </w:rPr>
        <w:t>It</w:t>
      </w:r>
      <w:r w:rsidR="00816597">
        <w:rPr>
          <w:rFonts w:ascii="Arial" w:hAnsi="Arial" w:cs="Arial"/>
        </w:rPr>
        <w:t xml:space="preserve"> is being discussed. It is expected to come out for consultation in the Autumn term, where local areas will be able to feed back on it.</w:t>
      </w:r>
    </w:p>
    <w:p w:rsidR="00816597" w:rsidRDefault="00816597" w:rsidP="00086846">
      <w:pPr>
        <w:pStyle w:val="ListParagraph"/>
        <w:numPr>
          <w:ilvl w:val="1"/>
          <w:numId w:val="32"/>
        </w:numPr>
        <w:spacing w:after="120" w:line="240" w:lineRule="auto"/>
        <w:ind w:left="1134"/>
        <w:contextualSpacing w:val="0"/>
        <w:rPr>
          <w:rFonts w:ascii="Arial" w:hAnsi="Arial" w:cs="Arial"/>
        </w:rPr>
      </w:pPr>
      <w:r w:rsidRPr="000E3A5A">
        <w:rPr>
          <w:rFonts w:ascii="Arial" w:hAnsi="Arial" w:cs="Arial"/>
        </w:rPr>
        <w:lastRenderedPageBreak/>
        <w:t xml:space="preserve">The </w:t>
      </w:r>
      <w:r w:rsidR="000E3A5A">
        <w:rPr>
          <w:rFonts w:ascii="Arial" w:hAnsi="Arial" w:cs="Arial"/>
        </w:rPr>
        <w:t xml:space="preserve">replacement for DoLS, the </w:t>
      </w:r>
      <w:r w:rsidRPr="000E3A5A">
        <w:rPr>
          <w:rFonts w:ascii="Arial" w:hAnsi="Arial" w:cs="Arial"/>
        </w:rPr>
        <w:t>L</w:t>
      </w:r>
      <w:r w:rsidR="000E3A5A">
        <w:rPr>
          <w:rFonts w:ascii="Arial" w:hAnsi="Arial" w:cs="Arial"/>
        </w:rPr>
        <w:t>iberty P</w:t>
      </w:r>
      <w:r w:rsidR="00086846" w:rsidRPr="000E3A5A">
        <w:rPr>
          <w:rFonts w:ascii="Arial" w:hAnsi="Arial" w:cs="Arial"/>
        </w:rPr>
        <w:t xml:space="preserve">rotection </w:t>
      </w:r>
      <w:r w:rsidR="000E3A5A">
        <w:rPr>
          <w:rFonts w:ascii="Arial" w:hAnsi="Arial" w:cs="Arial"/>
        </w:rPr>
        <w:t>S</w:t>
      </w:r>
      <w:r w:rsidR="00086846" w:rsidRPr="000E3A5A">
        <w:rPr>
          <w:rFonts w:ascii="Arial" w:hAnsi="Arial" w:cs="Arial"/>
        </w:rPr>
        <w:t>cheme will apply for 16+ and it will be part of the new inspection framework. Liz did not have any more</w:t>
      </w:r>
      <w:r w:rsidR="00086846">
        <w:rPr>
          <w:rFonts w:ascii="Arial" w:hAnsi="Arial" w:cs="Arial"/>
        </w:rPr>
        <w:t xml:space="preserve"> details around that.</w:t>
      </w:r>
    </w:p>
    <w:p w:rsidR="00AC5C50" w:rsidRDefault="00AC5C50" w:rsidP="00086846">
      <w:pPr>
        <w:pStyle w:val="ListParagraph"/>
        <w:numPr>
          <w:ilvl w:val="1"/>
          <w:numId w:val="32"/>
        </w:numPr>
        <w:spacing w:after="120" w:line="240" w:lineRule="auto"/>
        <w:ind w:left="1134"/>
        <w:contextualSpacing w:val="0"/>
        <w:rPr>
          <w:rFonts w:ascii="Arial" w:hAnsi="Arial" w:cs="Arial"/>
        </w:rPr>
      </w:pPr>
      <w:r>
        <w:rPr>
          <w:rFonts w:ascii="Arial" w:hAnsi="Arial" w:cs="Arial"/>
        </w:rPr>
        <w:t xml:space="preserve">Alternative </w:t>
      </w:r>
      <w:r w:rsidR="000E3A5A">
        <w:rPr>
          <w:rFonts w:ascii="Arial" w:hAnsi="Arial" w:cs="Arial"/>
        </w:rPr>
        <w:t>P</w:t>
      </w:r>
      <w:r>
        <w:rPr>
          <w:rFonts w:ascii="Arial" w:hAnsi="Arial" w:cs="Arial"/>
        </w:rPr>
        <w:t>rovision are likely to be included in th</w:t>
      </w:r>
      <w:r w:rsidR="000E3A5A">
        <w:rPr>
          <w:rFonts w:ascii="Arial" w:hAnsi="Arial" w:cs="Arial"/>
        </w:rPr>
        <w:t>e</w:t>
      </w:r>
      <w:r>
        <w:rPr>
          <w:rFonts w:ascii="Arial" w:hAnsi="Arial" w:cs="Arial"/>
        </w:rPr>
        <w:t xml:space="preserve"> framework.</w:t>
      </w:r>
    </w:p>
    <w:p w:rsidR="00AC5C50" w:rsidRDefault="00086846" w:rsidP="00086846">
      <w:pPr>
        <w:pStyle w:val="ListParagraph"/>
        <w:numPr>
          <w:ilvl w:val="1"/>
          <w:numId w:val="32"/>
        </w:numPr>
        <w:spacing w:after="120" w:line="240" w:lineRule="auto"/>
        <w:ind w:left="1134"/>
        <w:contextualSpacing w:val="0"/>
        <w:rPr>
          <w:rFonts w:ascii="Arial" w:hAnsi="Arial" w:cs="Arial"/>
        </w:rPr>
      </w:pPr>
      <w:r>
        <w:rPr>
          <w:rFonts w:ascii="Arial" w:hAnsi="Arial" w:cs="Arial"/>
        </w:rPr>
        <w:t>More information will be available</w:t>
      </w:r>
      <w:r w:rsidR="00AC5C50">
        <w:rPr>
          <w:rFonts w:ascii="Arial" w:hAnsi="Arial" w:cs="Arial"/>
        </w:rPr>
        <w:t xml:space="preserve"> in 6 to 8 weeks.</w:t>
      </w:r>
    </w:p>
    <w:p w:rsidR="00711026" w:rsidRPr="007B5B0A" w:rsidRDefault="00711026" w:rsidP="00086846">
      <w:pPr>
        <w:pStyle w:val="ListParagraph"/>
        <w:numPr>
          <w:ilvl w:val="0"/>
          <w:numId w:val="33"/>
        </w:numPr>
        <w:spacing w:after="120" w:line="240" w:lineRule="auto"/>
        <w:contextualSpacing w:val="0"/>
        <w:rPr>
          <w:rFonts w:ascii="Arial" w:hAnsi="Arial" w:cs="Arial"/>
        </w:rPr>
      </w:pPr>
      <w:r w:rsidRPr="007B5B0A">
        <w:rPr>
          <w:rFonts w:ascii="Arial" w:hAnsi="Arial" w:cs="Arial"/>
        </w:rPr>
        <w:t>S</w:t>
      </w:r>
      <w:r w:rsidR="00C41C50" w:rsidRPr="007B5B0A">
        <w:rPr>
          <w:rFonts w:ascii="Arial" w:hAnsi="Arial" w:cs="Arial"/>
        </w:rPr>
        <w:t>END</w:t>
      </w:r>
      <w:r w:rsidRPr="007B5B0A">
        <w:rPr>
          <w:rFonts w:ascii="Arial" w:hAnsi="Arial" w:cs="Arial"/>
        </w:rPr>
        <w:t xml:space="preserve"> review: </w:t>
      </w:r>
      <w:r w:rsidR="00857383" w:rsidRPr="007B5B0A">
        <w:rPr>
          <w:rFonts w:ascii="Arial" w:hAnsi="Arial" w:cs="Arial"/>
        </w:rPr>
        <w:t xml:space="preserve">They are picking up that it might be a green paper, which </w:t>
      </w:r>
      <w:r w:rsidR="000E3A5A" w:rsidRPr="007B5B0A">
        <w:rPr>
          <w:rFonts w:ascii="Arial" w:hAnsi="Arial" w:cs="Arial"/>
        </w:rPr>
        <w:t xml:space="preserve">would accommodate </w:t>
      </w:r>
      <w:r w:rsidRPr="007B5B0A">
        <w:rPr>
          <w:rFonts w:ascii="Arial" w:hAnsi="Arial" w:cs="Arial"/>
        </w:rPr>
        <w:t>legislati</w:t>
      </w:r>
      <w:r w:rsidR="000E3A5A" w:rsidRPr="007B5B0A">
        <w:rPr>
          <w:rFonts w:ascii="Arial" w:hAnsi="Arial" w:cs="Arial"/>
        </w:rPr>
        <w:t>ve</w:t>
      </w:r>
      <w:r w:rsidRPr="007B5B0A">
        <w:rPr>
          <w:rFonts w:ascii="Arial" w:hAnsi="Arial" w:cs="Arial"/>
        </w:rPr>
        <w:t xml:space="preserve"> changes</w:t>
      </w:r>
      <w:r w:rsidR="00857383" w:rsidRPr="007B5B0A">
        <w:rPr>
          <w:rFonts w:ascii="Arial" w:hAnsi="Arial" w:cs="Arial"/>
        </w:rPr>
        <w:t>, although this is not definite. T</w:t>
      </w:r>
      <w:r w:rsidRPr="007B5B0A">
        <w:rPr>
          <w:rFonts w:ascii="Arial" w:hAnsi="Arial" w:cs="Arial"/>
        </w:rPr>
        <w:t>hey are talking about alternative provision as well</w:t>
      </w:r>
      <w:r w:rsidR="00857383" w:rsidRPr="007B5B0A">
        <w:rPr>
          <w:rFonts w:ascii="Arial" w:hAnsi="Arial" w:cs="Arial"/>
        </w:rPr>
        <w:t xml:space="preserve"> and they</w:t>
      </w:r>
      <w:r w:rsidRPr="007B5B0A">
        <w:rPr>
          <w:rFonts w:ascii="Arial" w:hAnsi="Arial" w:cs="Arial"/>
        </w:rPr>
        <w:t xml:space="preserve"> are quite keen on </w:t>
      </w:r>
      <w:r w:rsidR="00857383" w:rsidRPr="007B5B0A">
        <w:rPr>
          <w:rFonts w:ascii="Arial" w:hAnsi="Arial" w:cs="Arial"/>
        </w:rPr>
        <w:t>EHCPs</w:t>
      </w:r>
      <w:r w:rsidRPr="007B5B0A">
        <w:rPr>
          <w:rFonts w:ascii="Arial" w:hAnsi="Arial" w:cs="Arial"/>
        </w:rPr>
        <w:t xml:space="preserve"> being electronic</w:t>
      </w:r>
      <w:r w:rsidR="000E3A5A" w:rsidRPr="007B5B0A">
        <w:rPr>
          <w:rFonts w:ascii="Arial" w:hAnsi="Arial" w:cs="Arial"/>
        </w:rPr>
        <w:t xml:space="preserve">. There are also focus group consultations taking place around </w:t>
      </w:r>
      <w:r w:rsidRPr="007B5B0A">
        <w:rPr>
          <w:rFonts w:ascii="Arial" w:hAnsi="Arial" w:cs="Arial"/>
        </w:rPr>
        <w:t>a</w:t>
      </w:r>
      <w:r w:rsidR="000E3A5A" w:rsidRPr="007B5B0A">
        <w:rPr>
          <w:rFonts w:ascii="Arial" w:hAnsi="Arial" w:cs="Arial"/>
        </w:rPr>
        <w:t xml:space="preserve"> national</w:t>
      </w:r>
      <w:r w:rsidRPr="007B5B0A">
        <w:rPr>
          <w:rFonts w:ascii="Arial" w:hAnsi="Arial" w:cs="Arial"/>
        </w:rPr>
        <w:t xml:space="preserve"> standard </w:t>
      </w:r>
      <w:r w:rsidR="00857383" w:rsidRPr="007B5B0A">
        <w:rPr>
          <w:rFonts w:ascii="Arial" w:hAnsi="Arial" w:cs="Arial"/>
        </w:rPr>
        <w:t>EHCP, also it is</w:t>
      </w:r>
      <w:r w:rsidRPr="007B5B0A">
        <w:rPr>
          <w:rFonts w:ascii="Arial" w:hAnsi="Arial" w:cs="Arial"/>
        </w:rPr>
        <w:t xml:space="preserve"> not definite.</w:t>
      </w:r>
    </w:p>
    <w:p w:rsidR="00857383" w:rsidRPr="00857383" w:rsidRDefault="00711026" w:rsidP="00857383">
      <w:pPr>
        <w:pStyle w:val="ListParagraph"/>
        <w:numPr>
          <w:ilvl w:val="0"/>
          <w:numId w:val="33"/>
        </w:numPr>
        <w:spacing w:after="120" w:line="240" w:lineRule="auto"/>
        <w:contextualSpacing w:val="0"/>
        <w:rPr>
          <w:rFonts w:ascii="Arial" w:hAnsi="Arial" w:cs="Arial"/>
        </w:rPr>
      </w:pPr>
      <w:r w:rsidRPr="00857383">
        <w:rPr>
          <w:rFonts w:ascii="Arial" w:hAnsi="Arial" w:cs="Arial"/>
        </w:rPr>
        <w:t xml:space="preserve">The </w:t>
      </w:r>
      <w:r w:rsidR="00857383">
        <w:rPr>
          <w:rFonts w:ascii="Arial" w:hAnsi="Arial" w:cs="Arial"/>
        </w:rPr>
        <w:t>DfE</w:t>
      </w:r>
      <w:r w:rsidRPr="00857383">
        <w:rPr>
          <w:rFonts w:ascii="Arial" w:hAnsi="Arial" w:cs="Arial"/>
        </w:rPr>
        <w:t xml:space="preserve"> have a list of </w:t>
      </w:r>
      <w:r w:rsidR="00857383">
        <w:rPr>
          <w:rFonts w:ascii="Arial" w:hAnsi="Arial" w:cs="Arial"/>
        </w:rPr>
        <w:t xml:space="preserve">first and second </w:t>
      </w:r>
      <w:r w:rsidRPr="00857383">
        <w:rPr>
          <w:rFonts w:ascii="Arial" w:hAnsi="Arial" w:cs="Arial"/>
        </w:rPr>
        <w:t xml:space="preserve">contacts for </w:t>
      </w:r>
      <w:r w:rsidR="00857383">
        <w:rPr>
          <w:rFonts w:ascii="Arial" w:hAnsi="Arial" w:cs="Arial"/>
        </w:rPr>
        <w:t>SEND</w:t>
      </w:r>
      <w:r w:rsidR="00F01267">
        <w:rPr>
          <w:rFonts w:ascii="Arial" w:hAnsi="Arial" w:cs="Arial"/>
        </w:rPr>
        <w:t xml:space="preserve"> </w:t>
      </w:r>
      <w:r w:rsidR="00F01267" w:rsidRPr="00857383">
        <w:rPr>
          <w:rFonts w:ascii="Arial" w:hAnsi="Arial" w:cs="Arial"/>
        </w:rPr>
        <w:t>for all areas</w:t>
      </w:r>
      <w:r w:rsidR="00857383">
        <w:rPr>
          <w:rFonts w:ascii="Arial" w:hAnsi="Arial" w:cs="Arial"/>
        </w:rPr>
        <w:t>, which Liz</w:t>
      </w:r>
      <w:r w:rsidRPr="00857383">
        <w:rPr>
          <w:rFonts w:ascii="Arial" w:hAnsi="Arial" w:cs="Arial"/>
        </w:rPr>
        <w:t xml:space="preserve"> needs to keep </w:t>
      </w:r>
      <w:r w:rsidR="00857383">
        <w:rPr>
          <w:rFonts w:ascii="Arial" w:hAnsi="Arial" w:cs="Arial"/>
        </w:rPr>
        <w:t xml:space="preserve">up-to-date. </w:t>
      </w:r>
      <w:r w:rsidR="00857383" w:rsidRPr="00857383">
        <w:rPr>
          <w:rFonts w:ascii="Arial" w:hAnsi="Arial" w:cs="Arial"/>
          <w:b/>
        </w:rPr>
        <w:t>I</w:t>
      </w:r>
      <w:r w:rsidRPr="00857383">
        <w:rPr>
          <w:rFonts w:ascii="Arial" w:hAnsi="Arial" w:cs="Arial"/>
          <w:b/>
        </w:rPr>
        <w:t xml:space="preserve">t was agreed for </w:t>
      </w:r>
      <w:r w:rsidR="00857383" w:rsidRPr="00857383">
        <w:rPr>
          <w:rFonts w:ascii="Arial" w:hAnsi="Arial" w:cs="Arial"/>
          <w:b/>
        </w:rPr>
        <w:t xml:space="preserve">Tracey to circulate the existing list of contacts in the SESLIP website for </w:t>
      </w:r>
      <w:r w:rsidR="00F01267">
        <w:rPr>
          <w:rFonts w:ascii="Arial" w:hAnsi="Arial" w:cs="Arial"/>
          <w:b/>
        </w:rPr>
        <w:t>members of this group to update</w:t>
      </w:r>
      <w:r w:rsidR="00857383" w:rsidRPr="00857383">
        <w:rPr>
          <w:rFonts w:ascii="Arial" w:hAnsi="Arial" w:cs="Arial"/>
          <w:b/>
        </w:rPr>
        <w:t>.</w:t>
      </w:r>
    </w:p>
    <w:p w:rsidR="00711026" w:rsidRDefault="00711026" w:rsidP="00857383">
      <w:pPr>
        <w:pStyle w:val="ListParagraph"/>
        <w:numPr>
          <w:ilvl w:val="0"/>
          <w:numId w:val="33"/>
        </w:numPr>
        <w:spacing w:after="120" w:line="240" w:lineRule="auto"/>
        <w:contextualSpacing w:val="0"/>
        <w:rPr>
          <w:rFonts w:ascii="Arial" w:hAnsi="Arial" w:cs="Arial"/>
          <w:b/>
        </w:rPr>
      </w:pPr>
      <w:r w:rsidRPr="00857383">
        <w:rPr>
          <w:rFonts w:ascii="Arial" w:hAnsi="Arial" w:cs="Arial"/>
          <w:b/>
        </w:rPr>
        <w:t xml:space="preserve">Outstanding initial </w:t>
      </w:r>
      <w:r w:rsidR="00857383" w:rsidRPr="00857383">
        <w:rPr>
          <w:rFonts w:ascii="Arial" w:hAnsi="Arial" w:cs="Arial"/>
          <w:b/>
        </w:rPr>
        <w:t>SEND</w:t>
      </w:r>
      <w:r w:rsidRPr="00857383">
        <w:rPr>
          <w:rFonts w:ascii="Arial" w:hAnsi="Arial" w:cs="Arial"/>
          <w:b/>
        </w:rPr>
        <w:t xml:space="preserve"> inspections</w:t>
      </w:r>
      <w:r w:rsidR="00857383" w:rsidRPr="00857383">
        <w:rPr>
          <w:rFonts w:ascii="Arial" w:hAnsi="Arial" w:cs="Arial"/>
          <w:b/>
        </w:rPr>
        <w:t>: Liz has requested clarity whether the phone calls will start on 1</w:t>
      </w:r>
      <w:r w:rsidR="00857383" w:rsidRPr="00857383">
        <w:rPr>
          <w:rFonts w:ascii="Arial" w:hAnsi="Arial" w:cs="Arial"/>
          <w:b/>
          <w:vertAlign w:val="superscript"/>
        </w:rPr>
        <w:t>st</w:t>
      </w:r>
      <w:r w:rsidR="00857383" w:rsidRPr="00857383">
        <w:rPr>
          <w:rFonts w:ascii="Arial" w:hAnsi="Arial" w:cs="Arial"/>
          <w:b/>
        </w:rPr>
        <w:t xml:space="preserve"> June or the week before. </w:t>
      </w:r>
      <w:r w:rsidR="00F01267">
        <w:rPr>
          <w:rFonts w:ascii="Arial" w:hAnsi="Arial" w:cs="Arial"/>
          <w:b/>
        </w:rPr>
        <w:t>Tracey to share the response</w:t>
      </w:r>
      <w:r w:rsidR="00857383" w:rsidRPr="00857383">
        <w:rPr>
          <w:rFonts w:ascii="Arial" w:hAnsi="Arial" w:cs="Arial"/>
          <w:b/>
        </w:rPr>
        <w:t>.</w:t>
      </w:r>
      <w:r w:rsidRPr="00857383">
        <w:rPr>
          <w:rFonts w:ascii="Arial" w:hAnsi="Arial" w:cs="Arial"/>
          <w:b/>
        </w:rPr>
        <w:t xml:space="preserve"> </w:t>
      </w:r>
    </w:p>
    <w:p w:rsidR="00711026" w:rsidRPr="00F01267" w:rsidRDefault="00857383" w:rsidP="00857383">
      <w:pPr>
        <w:pStyle w:val="ListParagraph"/>
        <w:numPr>
          <w:ilvl w:val="0"/>
          <w:numId w:val="33"/>
        </w:numPr>
        <w:spacing w:after="120" w:line="240" w:lineRule="auto"/>
        <w:contextualSpacing w:val="0"/>
        <w:rPr>
          <w:rFonts w:ascii="Arial" w:hAnsi="Arial" w:cs="Arial"/>
          <w:b/>
        </w:rPr>
      </w:pPr>
      <w:r w:rsidRPr="00F01267">
        <w:rPr>
          <w:rFonts w:ascii="Arial" w:hAnsi="Arial" w:cs="Arial"/>
          <w:b/>
        </w:rPr>
        <w:t xml:space="preserve">Liz asked </w:t>
      </w:r>
      <w:r w:rsidR="00F01267">
        <w:rPr>
          <w:rFonts w:ascii="Arial" w:hAnsi="Arial" w:cs="Arial"/>
          <w:b/>
        </w:rPr>
        <w:t>members of this group if they</w:t>
      </w:r>
      <w:r w:rsidRPr="00F01267">
        <w:rPr>
          <w:rFonts w:ascii="Arial" w:hAnsi="Arial" w:cs="Arial"/>
          <w:b/>
        </w:rPr>
        <w:t xml:space="preserve"> could send her good examples of the following for</w:t>
      </w:r>
      <w:r w:rsidR="00711026" w:rsidRPr="00F01267">
        <w:rPr>
          <w:rFonts w:ascii="Arial" w:hAnsi="Arial" w:cs="Arial"/>
          <w:b/>
        </w:rPr>
        <w:t xml:space="preserve"> one of her colleagues:</w:t>
      </w:r>
    </w:p>
    <w:p w:rsidR="00711026" w:rsidRPr="007B5B0A" w:rsidRDefault="00711026" w:rsidP="00857383">
      <w:pPr>
        <w:pStyle w:val="ListParagraph"/>
        <w:numPr>
          <w:ilvl w:val="1"/>
          <w:numId w:val="33"/>
        </w:numPr>
        <w:spacing w:after="120" w:line="240" w:lineRule="auto"/>
        <w:ind w:left="1134"/>
        <w:contextualSpacing w:val="0"/>
        <w:rPr>
          <w:rFonts w:ascii="Arial" w:hAnsi="Arial" w:cs="Arial"/>
          <w:b/>
        </w:rPr>
      </w:pPr>
      <w:r w:rsidRPr="007B5B0A">
        <w:rPr>
          <w:rFonts w:ascii="Arial" w:hAnsi="Arial" w:cs="Arial"/>
          <w:b/>
        </w:rPr>
        <w:t>I</w:t>
      </w:r>
      <w:r w:rsidR="00F01267" w:rsidRPr="007B5B0A">
        <w:rPr>
          <w:rFonts w:ascii="Arial" w:hAnsi="Arial" w:cs="Arial"/>
          <w:b/>
        </w:rPr>
        <w:t>ntegrated</w:t>
      </w:r>
      <w:r w:rsidRPr="007B5B0A">
        <w:rPr>
          <w:rFonts w:ascii="Arial" w:hAnsi="Arial" w:cs="Arial"/>
          <w:b/>
        </w:rPr>
        <w:t xml:space="preserve"> commissioning of </w:t>
      </w:r>
      <w:r w:rsidR="008F7607" w:rsidRPr="007B5B0A">
        <w:rPr>
          <w:rFonts w:ascii="Arial" w:hAnsi="Arial" w:cs="Arial"/>
          <w:b/>
        </w:rPr>
        <w:t>SAL</w:t>
      </w:r>
      <w:r w:rsidR="007B5B0A">
        <w:rPr>
          <w:rFonts w:ascii="Arial" w:hAnsi="Arial" w:cs="Arial"/>
          <w:b/>
        </w:rPr>
        <w:t>T</w:t>
      </w:r>
      <w:r w:rsidR="00A27608" w:rsidRPr="007B5B0A">
        <w:rPr>
          <w:rFonts w:ascii="Arial" w:hAnsi="Arial" w:cs="Arial"/>
          <w:b/>
        </w:rPr>
        <w:t xml:space="preserve"> services</w:t>
      </w:r>
    </w:p>
    <w:p w:rsidR="00A27608" w:rsidRPr="00F01267" w:rsidRDefault="00A27608" w:rsidP="00857383">
      <w:pPr>
        <w:pStyle w:val="ListParagraph"/>
        <w:numPr>
          <w:ilvl w:val="1"/>
          <w:numId w:val="33"/>
        </w:numPr>
        <w:spacing w:after="120" w:line="240" w:lineRule="auto"/>
        <w:ind w:left="1134"/>
        <w:contextualSpacing w:val="0"/>
        <w:rPr>
          <w:rFonts w:ascii="Arial" w:hAnsi="Arial" w:cs="Arial"/>
          <w:b/>
        </w:rPr>
      </w:pPr>
      <w:r w:rsidRPr="00F01267">
        <w:rPr>
          <w:rFonts w:ascii="Arial" w:hAnsi="Arial" w:cs="Arial"/>
          <w:b/>
        </w:rPr>
        <w:t>Personal health budgets</w:t>
      </w:r>
    </w:p>
    <w:p w:rsidR="00A27608" w:rsidRPr="00F01267" w:rsidRDefault="00A27608" w:rsidP="00857383">
      <w:pPr>
        <w:pStyle w:val="ListParagraph"/>
        <w:numPr>
          <w:ilvl w:val="1"/>
          <w:numId w:val="33"/>
        </w:numPr>
        <w:spacing w:after="120" w:line="240" w:lineRule="auto"/>
        <w:ind w:left="1134"/>
        <w:contextualSpacing w:val="0"/>
        <w:rPr>
          <w:rFonts w:ascii="Arial" w:hAnsi="Arial" w:cs="Arial"/>
          <w:b/>
        </w:rPr>
      </w:pPr>
      <w:r w:rsidRPr="00F01267">
        <w:rPr>
          <w:rFonts w:ascii="Arial" w:hAnsi="Arial" w:cs="Arial"/>
          <w:b/>
        </w:rPr>
        <w:t>ASD pathways</w:t>
      </w:r>
    </w:p>
    <w:p w:rsidR="00A27608" w:rsidRDefault="00A27608" w:rsidP="00857383">
      <w:pPr>
        <w:pStyle w:val="ListParagraph"/>
        <w:numPr>
          <w:ilvl w:val="1"/>
          <w:numId w:val="33"/>
        </w:numPr>
        <w:spacing w:after="120" w:line="240" w:lineRule="auto"/>
        <w:ind w:left="1134"/>
        <w:contextualSpacing w:val="0"/>
        <w:rPr>
          <w:rFonts w:ascii="Arial" w:hAnsi="Arial" w:cs="Arial"/>
        </w:rPr>
      </w:pPr>
      <w:r w:rsidRPr="00F01267">
        <w:rPr>
          <w:rFonts w:ascii="Arial" w:hAnsi="Arial" w:cs="Arial"/>
          <w:b/>
        </w:rPr>
        <w:t>S</w:t>
      </w:r>
      <w:r w:rsidR="00857383" w:rsidRPr="00F01267">
        <w:rPr>
          <w:rFonts w:ascii="Arial" w:hAnsi="Arial" w:cs="Arial"/>
          <w:b/>
        </w:rPr>
        <w:t>EN</w:t>
      </w:r>
      <w:r w:rsidRPr="00F01267">
        <w:rPr>
          <w:rFonts w:ascii="Arial" w:hAnsi="Arial" w:cs="Arial"/>
          <w:b/>
        </w:rPr>
        <w:t xml:space="preserve"> support and mainstream approaches for ASD</w:t>
      </w:r>
    </w:p>
    <w:p w:rsidR="00A27608" w:rsidRDefault="001909D5" w:rsidP="0098436C">
      <w:pPr>
        <w:pStyle w:val="ListParagraph"/>
        <w:spacing w:after="120" w:line="240" w:lineRule="auto"/>
        <w:ind w:left="357"/>
        <w:contextualSpacing w:val="0"/>
        <w:rPr>
          <w:rFonts w:ascii="Arial" w:hAnsi="Arial" w:cs="Arial"/>
        </w:rPr>
      </w:pPr>
      <w:r>
        <w:rPr>
          <w:rFonts w:ascii="Arial" w:hAnsi="Arial" w:cs="Arial"/>
        </w:rPr>
        <w:t xml:space="preserve">Julia </w:t>
      </w:r>
      <w:r w:rsidR="00857383">
        <w:rPr>
          <w:rFonts w:ascii="Arial" w:hAnsi="Arial" w:cs="Arial"/>
        </w:rPr>
        <w:t>remarked</w:t>
      </w:r>
      <w:r>
        <w:rPr>
          <w:rFonts w:ascii="Arial" w:hAnsi="Arial" w:cs="Arial"/>
        </w:rPr>
        <w:t xml:space="preserve"> that it is helpful to have </w:t>
      </w:r>
      <w:r w:rsidR="00857383">
        <w:rPr>
          <w:rFonts w:ascii="Arial" w:hAnsi="Arial" w:cs="Arial"/>
        </w:rPr>
        <w:t>L</w:t>
      </w:r>
      <w:r>
        <w:rPr>
          <w:rFonts w:ascii="Arial" w:hAnsi="Arial" w:cs="Arial"/>
        </w:rPr>
        <w:t>iz's comments on what</w:t>
      </w:r>
      <w:r w:rsidR="007B5B0A">
        <w:rPr>
          <w:rFonts w:ascii="Arial" w:hAnsi="Arial" w:cs="Arial"/>
        </w:rPr>
        <w:t xml:space="preserve"> might be</w:t>
      </w:r>
      <w:r>
        <w:rPr>
          <w:rFonts w:ascii="Arial" w:hAnsi="Arial" w:cs="Arial"/>
        </w:rPr>
        <w:t xml:space="preserve"> happening even when </w:t>
      </w:r>
      <w:r w:rsidR="00857383">
        <w:rPr>
          <w:rFonts w:ascii="Arial" w:hAnsi="Arial" w:cs="Arial"/>
        </w:rPr>
        <w:t>the information is</w:t>
      </w:r>
      <w:r>
        <w:rPr>
          <w:rFonts w:ascii="Arial" w:hAnsi="Arial" w:cs="Arial"/>
        </w:rPr>
        <w:t xml:space="preserve"> not definite yet</w:t>
      </w:r>
      <w:r w:rsidR="007B5B0A">
        <w:rPr>
          <w:rFonts w:ascii="Arial" w:hAnsi="Arial" w:cs="Arial"/>
        </w:rPr>
        <w:t xml:space="preserve"> as it gives an idea of direction of travel</w:t>
      </w:r>
      <w:r>
        <w:rPr>
          <w:rFonts w:ascii="Arial" w:hAnsi="Arial" w:cs="Arial"/>
        </w:rPr>
        <w:t>.</w:t>
      </w:r>
    </w:p>
    <w:p w:rsidR="00360F55" w:rsidRDefault="00360F55" w:rsidP="0098436C">
      <w:pPr>
        <w:spacing w:after="120" w:line="240" w:lineRule="auto"/>
        <w:rPr>
          <w:rFonts w:ascii="Arial" w:hAnsi="Arial" w:cs="Arial"/>
        </w:rPr>
      </w:pPr>
    </w:p>
    <w:p w:rsidR="00F7378E" w:rsidRPr="00857383" w:rsidRDefault="00F7378E" w:rsidP="0098436C">
      <w:pPr>
        <w:spacing w:after="120" w:line="240" w:lineRule="auto"/>
        <w:rPr>
          <w:rFonts w:ascii="Arial" w:hAnsi="Arial" w:cs="Arial"/>
          <w:b/>
          <w:u w:val="single"/>
        </w:rPr>
      </w:pPr>
      <w:r w:rsidRPr="00857383">
        <w:rPr>
          <w:rFonts w:ascii="Arial" w:hAnsi="Arial" w:cs="Arial"/>
          <w:b/>
          <w:u w:val="single"/>
        </w:rPr>
        <w:t xml:space="preserve">New </w:t>
      </w:r>
      <w:r w:rsidR="007B5B0A">
        <w:rPr>
          <w:rFonts w:ascii="Arial" w:hAnsi="Arial" w:cs="Arial"/>
          <w:b/>
          <w:u w:val="single"/>
        </w:rPr>
        <w:t xml:space="preserve">SEND </w:t>
      </w:r>
      <w:r w:rsidR="00857383" w:rsidRPr="00857383">
        <w:rPr>
          <w:rFonts w:ascii="Arial" w:hAnsi="Arial" w:cs="Arial"/>
          <w:b/>
          <w:u w:val="single"/>
        </w:rPr>
        <w:t xml:space="preserve">inspection framework: </w:t>
      </w:r>
      <w:r w:rsidR="007B5B0A">
        <w:rPr>
          <w:rFonts w:ascii="Arial" w:hAnsi="Arial" w:cs="Arial"/>
          <w:b/>
          <w:u w:val="single"/>
        </w:rPr>
        <w:t>regional feed into consultation</w:t>
      </w:r>
    </w:p>
    <w:p w:rsidR="00857383" w:rsidRDefault="00857383" w:rsidP="0098436C">
      <w:pPr>
        <w:spacing w:after="120" w:line="240" w:lineRule="auto"/>
        <w:rPr>
          <w:rFonts w:ascii="Arial" w:hAnsi="Arial" w:cs="Arial"/>
        </w:rPr>
      </w:pPr>
      <w:r>
        <w:rPr>
          <w:rFonts w:ascii="Arial" w:hAnsi="Arial" w:cs="Arial"/>
        </w:rPr>
        <w:t>This item was added to the agenda during the meeting</w:t>
      </w:r>
      <w:r w:rsidR="008F7607">
        <w:rPr>
          <w:rFonts w:ascii="Arial" w:hAnsi="Arial" w:cs="Arial"/>
        </w:rPr>
        <w:t>, as per request from Tammy Marks, Southampton.</w:t>
      </w:r>
    </w:p>
    <w:p w:rsidR="008F7607" w:rsidRDefault="008F7607" w:rsidP="0098436C">
      <w:pPr>
        <w:spacing w:after="120" w:line="240" w:lineRule="auto"/>
        <w:rPr>
          <w:rFonts w:ascii="Arial" w:hAnsi="Arial" w:cs="Arial"/>
        </w:rPr>
      </w:pPr>
      <w:r>
        <w:rPr>
          <w:rFonts w:ascii="Arial" w:hAnsi="Arial" w:cs="Arial"/>
        </w:rPr>
        <w:t xml:space="preserve">The next </w:t>
      </w:r>
      <w:r w:rsidR="007B5B0A">
        <w:rPr>
          <w:rFonts w:ascii="Arial" w:hAnsi="Arial" w:cs="Arial"/>
        </w:rPr>
        <w:t xml:space="preserve">consultation </w:t>
      </w:r>
      <w:r>
        <w:rPr>
          <w:rFonts w:ascii="Arial" w:hAnsi="Arial" w:cs="Arial"/>
        </w:rPr>
        <w:t xml:space="preserve">meeting for the new inspection framework is on Friday. Tammy asked for comments or suggestions from this group to feed back. The focus of this week's meeting is </w:t>
      </w:r>
      <w:r w:rsidRPr="007B5B0A">
        <w:rPr>
          <w:rFonts w:ascii="Arial" w:hAnsi="Arial" w:cs="Arial"/>
          <w:u w:val="single"/>
        </w:rPr>
        <w:t>accountability</w:t>
      </w:r>
      <w:r>
        <w:rPr>
          <w:rFonts w:ascii="Arial" w:hAnsi="Arial" w:cs="Arial"/>
        </w:rPr>
        <w:t>.</w:t>
      </w:r>
    </w:p>
    <w:p w:rsidR="00825976" w:rsidRDefault="00825976" w:rsidP="0098436C">
      <w:pPr>
        <w:spacing w:after="120" w:line="240" w:lineRule="auto"/>
        <w:rPr>
          <w:rFonts w:ascii="Arial" w:hAnsi="Arial" w:cs="Arial"/>
        </w:rPr>
      </w:pPr>
      <w:r>
        <w:rPr>
          <w:rFonts w:ascii="Arial" w:hAnsi="Arial" w:cs="Arial"/>
        </w:rPr>
        <w:t xml:space="preserve">The following </w:t>
      </w:r>
      <w:r w:rsidR="00120370">
        <w:rPr>
          <w:rFonts w:ascii="Arial" w:hAnsi="Arial" w:cs="Arial"/>
        </w:rPr>
        <w:t>comments were made</w:t>
      </w:r>
      <w:r>
        <w:rPr>
          <w:rFonts w:ascii="Arial" w:hAnsi="Arial" w:cs="Arial"/>
        </w:rPr>
        <w:t>:</w:t>
      </w:r>
    </w:p>
    <w:p w:rsidR="00185DFC" w:rsidRPr="00185DFC" w:rsidRDefault="00185DFC" w:rsidP="008F7607">
      <w:pPr>
        <w:numPr>
          <w:ilvl w:val="0"/>
          <w:numId w:val="30"/>
        </w:numPr>
        <w:spacing w:after="120" w:line="240" w:lineRule="auto"/>
        <w:ind w:left="426"/>
        <w:rPr>
          <w:rFonts w:ascii="Arial" w:hAnsi="Arial" w:cs="Arial"/>
        </w:rPr>
      </w:pPr>
      <w:r w:rsidRPr="00185DFC">
        <w:rPr>
          <w:rFonts w:ascii="Arial" w:hAnsi="Arial" w:cs="Arial"/>
        </w:rPr>
        <w:t xml:space="preserve">Liz Flaherty said that in their discussion they made the point that schools also need to take accountability for outcomes. </w:t>
      </w:r>
    </w:p>
    <w:p w:rsidR="00185DFC" w:rsidRPr="00185DFC" w:rsidRDefault="00185DFC" w:rsidP="008F7607">
      <w:pPr>
        <w:numPr>
          <w:ilvl w:val="0"/>
          <w:numId w:val="30"/>
        </w:numPr>
        <w:spacing w:after="120" w:line="240" w:lineRule="auto"/>
        <w:ind w:left="426"/>
        <w:rPr>
          <w:rFonts w:ascii="Arial" w:hAnsi="Arial" w:cs="Arial"/>
        </w:rPr>
      </w:pPr>
      <w:r w:rsidRPr="00185DFC">
        <w:rPr>
          <w:rFonts w:ascii="Arial" w:hAnsi="Arial" w:cs="Arial"/>
        </w:rPr>
        <w:t>Julia Katherine mentioned that under the previous inspection framework, sometimes inspection</w:t>
      </w:r>
      <w:r w:rsidR="008F7607">
        <w:rPr>
          <w:rFonts w:ascii="Arial" w:hAnsi="Arial" w:cs="Arial"/>
        </w:rPr>
        <w:t xml:space="preserve"> reports referred to 'leaders' </w:t>
      </w:r>
      <w:r w:rsidRPr="00185DFC">
        <w:rPr>
          <w:rFonts w:ascii="Arial" w:hAnsi="Arial" w:cs="Arial"/>
        </w:rPr>
        <w:t>- implying leaders within the local authority, when in the verbal feedback they had specified that this meant school leaders, so th</w:t>
      </w:r>
      <w:r w:rsidR="007B5B0A">
        <w:rPr>
          <w:rFonts w:ascii="Arial" w:hAnsi="Arial" w:cs="Arial"/>
        </w:rPr>
        <w:t>e</w:t>
      </w:r>
      <w:r w:rsidRPr="00185DFC">
        <w:rPr>
          <w:rFonts w:ascii="Arial" w:hAnsi="Arial" w:cs="Arial"/>
        </w:rPr>
        <w:t xml:space="preserve"> accoun</w:t>
      </w:r>
      <w:r>
        <w:rPr>
          <w:rFonts w:ascii="Arial" w:hAnsi="Arial" w:cs="Arial"/>
        </w:rPr>
        <w:t>tability needs to be made clear.</w:t>
      </w:r>
    </w:p>
    <w:p w:rsidR="00185DFC" w:rsidRPr="00185DFC" w:rsidRDefault="00185DFC" w:rsidP="008F7607">
      <w:pPr>
        <w:numPr>
          <w:ilvl w:val="0"/>
          <w:numId w:val="30"/>
        </w:numPr>
        <w:spacing w:after="120" w:line="240" w:lineRule="auto"/>
        <w:ind w:left="426"/>
        <w:rPr>
          <w:rFonts w:ascii="Arial" w:hAnsi="Arial" w:cs="Arial"/>
        </w:rPr>
      </w:pPr>
      <w:r w:rsidRPr="00185DFC">
        <w:rPr>
          <w:rFonts w:ascii="Arial" w:hAnsi="Arial" w:cs="Arial"/>
        </w:rPr>
        <w:t>It was reiterated that with the previous framework the same number of schools/settings were visited regardless of the size of the authority and consideration would be needed in terms of how representative a sample this is.</w:t>
      </w:r>
    </w:p>
    <w:p w:rsidR="00185DFC" w:rsidRPr="00185DFC" w:rsidRDefault="00185DFC" w:rsidP="008F7607">
      <w:pPr>
        <w:numPr>
          <w:ilvl w:val="0"/>
          <w:numId w:val="30"/>
        </w:numPr>
        <w:spacing w:after="120" w:line="240" w:lineRule="auto"/>
        <w:ind w:left="426"/>
        <w:rPr>
          <w:rFonts w:ascii="Arial" w:hAnsi="Arial" w:cs="Arial"/>
        </w:rPr>
      </w:pPr>
      <w:r w:rsidRPr="00185DFC">
        <w:rPr>
          <w:rFonts w:ascii="Arial" w:hAnsi="Arial" w:cs="Arial"/>
        </w:rPr>
        <w:t>Karen Spencer</w:t>
      </w:r>
      <w:r w:rsidR="00CC526C">
        <w:rPr>
          <w:rFonts w:ascii="Arial" w:hAnsi="Arial" w:cs="Arial"/>
        </w:rPr>
        <w:t>, Portsmouth,</w:t>
      </w:r>
      <w:r w:rsidRPr="00185DFC">
        <w:rPr>
          <w:rFonts w:ascii="Arial" w:hAnsi="Arial" w:cs="Arial"/>
        </w:rPr>
        <w:t xml:space="preserve"> </w:t>
      </w:r>
      <w:r w:rsidR="007B5B0A">
        <w:rPr>
          <w:rFonts w:ascii="Arial" w:hAnsi="Arial" w:cs="Arial"/>
        </w:rPr>
        <w:t>suggested</w:t>
      </w:r>
      <w:r w:rsidRPr="00185DFC">
        <w:rPr>
          <w:rFonts w:ascii="Arial" w:hAnsi="Arial" w:cs="Arial"/>
        </w:rPr>
        <w:t xml:space="preserve"> that schools should be accountable for provision in EHCPs and SEN support as well as local authorities. She provided an example where a special school for the most complex profound needs had put provision within their particular offer which differed with what professionals had written but had the same outcome. However, parents were challenging it. In the case of SEN support, sometimes there is discrepancy of the amount of provision that a school might provide arguing that they cannot provide certain resources because it is not how they work in school.</w:t>
      </w:r>
    </w:p>
    <w:p w:rsidR="00185DFC" w:rsidRPr="00185DFC" w:rsidRDefault="00185DFC" w:rsidP="008F7607">
      <w:pPr>
        <w:numPr>
          <w:ilvl w:val="0"/>
          <w:numId w:val="30"/>
        </w:numPr>
        <w:spacing w:after="120" w:line="240" w:lineRule="auto"/>
        <w:ind w:left="426"/>
        <w:rPr>
          <w:rFonts w:ascii="Arial" w:hAnsi="Arial" w:cs="Arial"/>
        </w:rPr>
      </w:pPr>
      <w:r w:rsidRPr="00185DFC">
        <w:rPr>
          <w:rFonts w:ascii="Arial" w:hAnsi="Arial" w:cs="Arial"/>
        </w:rPr>
        <w:t xml:space="preserve">Another area where there might be less understanding among inspectors was </w:t>
      </w:r>
      <w:r w:rsidR="007B5B0A">
        <w:rPr>
          <w:rFonts w:ascii="Arial" w:hAnsi="Arial" w:cs="Arial"/>
        </w:rPr>
        <w:t xml:space="preserve">accountability in </w:t>
      </w:r>
      <w:r w:rsidRPr="00185DFC">
        <w:rPr>
          <w:rFonts w:ascii="Arial" w:hAnsi="Arial" w:cs="Arial"/>
        </w:rPr>
        <w:t>adult services and some thought might be needed there.</w:t>
      </w:r>
    </w:p>
    <w:p w:rsidR="00943EA8" w:rsidRPr="00943EA8" w:rsidRDefault="00185DFC" w:rsidP="008F7607">
      <w:pPr>
        <w:numPr>
          <w:ilvl w:val="0"/>
          <w:numId w:val="30"/>
        </w:numPr>
        <w:spacing w:after="120" w:line="240" w:lineRule="auto"/>
        <w:ind w:left="426"/>
        <w:rPr>
          <w:rFonts w:ascii="Arial" w:hAnsi="Arial" w:cs="Arial"/>
        </w:rPr>
      </w:pPr>
      <w:r w:rsidRPr="00185DFC">
        <w:rPr>
          <w:rFonts w:ascii="Arial" w:hAnsi="Arial" w:cs="Arial"/>
        </w:rPr>
        <w:lastRenderedPageBreak/>
        <w:t>Liz mentioned that the new framework is highly likely to have a social care inspector on the team, who would also be expected to cover adult services.</w:t>
      </w:r>
    </w:p>
    <w:p w:rsidR="00B755ED" w:rsidRPr="008F7607" w:rsidRDefault="008F7607" w:rsidP="0098436C">
      <w:pPr>
        <w:spacing w:after="120" w:line="240" w:lineRule="auto"/>
        <w:rPr>
          <w:rFonts w:ascii="Arial" w:hAnsi="Arial" w:cs="Arial"/>
          <w:b/>
        </w:rPr>
      </w:pPr>
      <w:r w:rsidRPr="008F7607">
        <w:rPr>
          <w:rFonts w:ascii="Arial" w:hAnsi="Arial" w:cs="Arial"/>
          <w:b/>
        </w:rPr>
        <w:t xml:space="preserve">It was agreed to have an agenda item for next meeting for Tammy to update on the new inspection framework </w:t>
      </w:r>
      <w:r w:rsidR="00F01267">
        <w:rPr>
          <w:rFonts w:ascii="Arial" w:hAnsi="Arial" w:cs="Arial"/>
          <w:b/>
        </w:rPr>
        <w:t>discussions</w:t>
      </w:r>
      <w:r w:rsidRPr="008F7607">
        <w:rPr>
          <w:rFonts w:ascii="Arial" w:hAnsi="Arial" w:cs="Arial"/>
          <w:b/>
        </w:rPr>
        <w:t>.</w:t>
      </w:r>
    </w:p>
    <w:p w:rsidR="00F7378E" w:rsidRDefault="00F7378E" w:rsidP="0098436C">
      <w:pPr>
        <w:spacing w:after="120" w:line="240" w:lineRule="auto"/>
        <w:rPr>
          <w:rFonts w:ascii="Arial" w:hAnsi="Arial" w:cs="Arial"/>
        </w:rPr>
      </w:pPr>
    </w:p>
    <w:p w:rsidR="00CF78DC" w:rsidRPr="00CF78DC" w:rsidRDefault="00CF78DC" w:rsidP="0098436C">
      <w:pPr>
        <w:spacing w:after="120" w:line="240" w:lineRule="auto"/>
        <w:rPr>
          <w:rFonts w:ascii="Arial" w:hAnsi="Arial" w:cs="Arial"/>
          <w:b/>
          <w:u w:val="single"/>
        </w:rPr>
      </w:pPr>
      <w:r w:rsidRPr="00CF78DC">
        <w:rPr>
          <w:rFonts w:ascii="Arial" w:hAnsi="Arial" w:cs="Arial"/>
          <w:b/>
          <w:u w:val="single"/>
        </w:rPr>
        <w:t>Covid Recovery topics:</w:t>
      </w:r>
    </w:p>
    <w:p w:rsidR="00CF78DC" w:rsidRPr="00416F58" w:rsidRDefault="00CF78DC" w:rsidP="0098436C">
      <w:pPr>
        <w:spacing w:after="120" w:line="240" w:lineRule="auto"/>
        <w:rPr>
          <w:rFonts w:ascii="Arial" w:hAnsi="Arial" w:cs="Arial"/>
        </w:rPr>
      </w:pPr>
    </w:p>
    <w:p w:rsidR="0098436C" w:rsidRDefault="00CF78DC" w:rsidP="0098436C">
      <w:pPr>
        <w:pStyle w:val="ListParagraph"/>
        <w:numPr>
          <w:ilvl w:val="0"/>
          <w:numId w:val="1"/>
        </w:numPr>
        <w:spacing w:after="120" w:line="240" w:lineRule="auto"/>
        <w:ind w:left="357" w:hanging="357"/>
        <w:contextualSpacing w:val="0"/>
        <w:rPr>
          <w:rFonts w:ascii="Arial" w:hAnsi="Arial" w:cs="Arial"/>
          <w:b/>
          <w:u w:val="single"/>
        </w:rPr>
      </w:pPr>
      <w:r w:rsidRPr="00CF78DC">
        <w:rPr>
          <w:rFonts w:ascii="Arial" w:hAnsi="Arial" w:cs="Arial"/>
          <w:b/>
          <w:u w:val="single"/>
        </w:rPr>
        <w:t>Requests for re-taking year/ colle</w:t>
      </w:r>
      <w:r w:rsidR="008F7607">
        <w:rPr>
          <w:rFonts w:ascii="Arial" w:hAnsi="Arial" w:cs="Arial"/>
          <w:b/>
          <w:u w:val="single"/>
        </w:rPr>
        <w:t>ge course and impact on placing</w:t>
      </w:r>
    </w:p>
    <w:p w:rsidR="00C96291" w:rsidRDefault="00C96291" w:rsidP="00CF78DC">
      <w:pPr>
        <w:pStyle w:val="ListParagraph"/>
        <w:spacing w:after="120"/>
        <w:ind w:left="426"/>
        <w:contextualSpacing w:val="0"/>
        <w:rPr>
          <w:rFonts w:ascii="Arial" w:hAnsi="Arial" w:cs="Arial"/>
        </w:rPr>
      </w:pPr>
      <w:r>
        <w:rPr>
          <w:rFonts w:ascii="Arial" w:hAnsi="Arial" w:cs="Arial"/>
        </w:rPr>
        <w:t>Helen</w:t>
      </w:r>
      <w:r w:rsidR="008F7607">
        <w:rPr>
          <w:rFonts w:ascii="Arial" w:hAnsi="Arial" w:cs="Arial"/>
        </w:rPr>
        <w:t xml:space="preserve"> Johns, West Sussex,</w:t>
      </w:r>
      <w:r>
        <w:rPr>
          <w:rFonts w:ascii="Arial" w:hAnsi="Arial" w:cs="Arial"/>
        </w:rPr>
        <w:t xml:space="preserve"> </w:t>
      </w:r>
      <w:r w:rsidR="004B0B1E">
        <w:rPr>
          <w:rFonts w:ascii="Arial" w:hAnsi="Arial" w:cs="Arial"/>
        </w:rPr>
        <w:t xml:space="preserve">asked for feedback on two aspects: </w:t>
      </w:r>
      <w:r w:rsidR="000C0B23">
        <w:rPr>
          <w:rFonts w:ascii="Arial" w:hAnsi="Arial" w:cs="Arial"/>
        </w:rPr>
        <w:t>1) R</w:t>
      </w:r>
      <w:r w:rsidR="004B0B1E">
        <w:rPr>
          <w:rFonts w:ascii="Arial" w:hAnsi="Arial" w:cs="Arial"/>
        </w:rPr>
        <w:t xml:space="preserve">equests for re-taking the year since college courses </w:t>
      </w:r>
      <w:r w:rsidR="000C0B23">
        <w:rPr>
          <w:rFonts w:ascii="Arial" w:hAnsi="Arial" w:cs="Arial"/>
        </w:rPr>
        <w:t xml:space="preserve">have </w:t>
      </w:r>
      <w:r w:rsidR="004B0B1E">
        <w:rPr>
          <w:rFonts w:ascii="Arial" w:hAnsi="Arial" w:cs="Arial"/>
        </w:rPr>
        <w:t>not</w:t>
      </w:r>
      <w:r w:rsidR="000C0B23">
        <w:rPr>
          <w:rFonts w:ascii="Arial" w:hAnsi="Arial" w:cs="Arial"/>
        </w:rPr>
        <w:t xml:space="preserve"> been</w:t>
      </w:r>
      <w:r w:rsidR="004B0B1E">
        <w:rPr>
          <w:rFonts w:ascii="Arial" w:hAnsi="Arial" w:cs="Arial"/>
        </w:rPr>
        <w:t xml:space="preserve"> completed and the impact on placing</w:t>
      </w:r>
      <w:r w:rsidR="000C0B23">
        <w:rPr>
          <w:rFonts w:ascii="Arial" w:hAnsi="Arial" w:cs="Arial"/>
        </w:rPr>
        <w:t>;</w:t>
      </w:r>
      <w:r w:rsidR="004B0B1E">
        <w:rPr>
          <w:rFonts w:ascii="Arial" w:hAnsi="Arial" w:cs="Arial"/>
        </w:rPr>
        <w:t xml:space="preserve"> </w:t>
      </w:r>
      <w:r w:rsidR="000C0B23">
        <w:rPr>
          <w:rFonts w:ascii="Arial" w:hAnsi="Arial" w:cs="Arial"/>
        </w:rPr>
        <w:t xml:space="preserve">2) </w:t>
      </w:r>
      <w:r w:rsidR="0064646C">
        <w:rPr>
          <w:rFonts w:ascii="Arial" w:hAnsi="Arial" w:cs="Arial"/>
        </w:rPr>
        <w:t>Early years - d</w:t>
      </w:r>
      <w:r w:rsidR="004B0B1E">
        <w:rPr>
          <w:rFonts w:ascii="Arial" w:hAnsi="Arial" w:cs="Arial"/>
        </w:rPr>
        <w:t xml:space="preserve">elayed entry </w:t>
      </w:r>
      <w:r w:rsidR="0064646C">
        <w:rPr>
          <w:rFonts w:ascii="Arial" w:hAnsi="Arial" w:cs="Arial"/>
        </w:rPr>
        <w:t>into R</w:t>
      </w:r>
      <w:r w:rsidR="004B0B1E">
        <w:rPr>
          <w:rFonts w:ascii="Arial" w:hAnsi="Arial" w:cs="Arial"/>
        </w:rPr>
        <w:t xml:space="preserve">eception. </w:t>
      </w:r>
    </w:p>
    <w:p w:rsidR="004B0B1E" w:rsidRDefault="004B0B1E" w:rsidP="004B0B1E">
      <w:pPr>
        <w:pStyle w:val="ListParagraph"/>
        <w:spacing w:after="120"/>
        <w:ind w:left="425"/>
        <w:contextualSpacing w:val="0"/>
        <w:rPr>
          <w:rFonts w:ascii="Arial" w:hAnsi="Arial" w:cs="Arial"/>
        </w:rPr>
      </w:pPr>
      <w:r>
        <w:rPr>
          <w:rFonts w:ascii="Arial" w:hAnsi="Arial" w:cs="Arial"/>
        </w:rPr>
        <w:t xml:space="preserve">David Griffiths, </w:t>
      </w:r>
      <w:r w:rsidRPr="004B0B1E">
        <w:rPr>
          <w:rFonts w:ascii="Arial" w:hAnsi="Arial" w:cs="Arial"/>
        </w:rPr>
        <w:t>RBWM</w:t>
      </w:r>
      <w:r>
        <w:rPr>
          <w:rFonts w:ascii="Arial" w:hAnsi="Arial" w:cs="Arial"/>
        </w:rPr>
        <w:t>, said that courses are being delivered in a different way and he cannot think of many colleges stating that courses will not be finished this year. In terms of apprenticeships and supported interns</w:t>
      </w:r>
      <w:r w:rsidR="0064646C">
        <w:rPr>
          <w:rFonts w:ascii="Arial" w:hAnsi="Arial" w:cs="Arial"/>
        </w:rPr>
        <w:t xml:space="preserve">hips, they are looking at </w:t>
      </w:r>
      <w:r w:rsidR="007B5B0A">
        <w:rPr>
          <w:rFonts w:ascii="Arial" w:hAnsi="Arial" w:cs="Arial"/>
        </w:rPr>
        <w:t xml:space="preserve">repeat funding </w:t>
      </w:r>
      <w:r w:rsidR="0064646C">
        <w:rPr>
          <w:rFonts w:ascii="Arial" w:hAnsi="Arial" w:cs="Arial"/>
        </w:rPr>
        <w:t>them o</w:t>
      </w:r>
      <w:r>
        <w:rPr>
          <w:rFonts w:ascii="Arial" w:hAnsi="Arial" w:cs="Arial"/>
        </w:rPr>
        <w:t>n a case by case basis.</w:t>
      </w:r>
    </w:p>
    <w:p w:rsidR="004B0B1E" w:rsidRPr="004B0B1E" w:rsidRDefault="004B0B1E" w:rsidP="004B0B1E">
      <w:pPr>
        <w:pStyle w:val="ListParagraph"/>
        <w:spacing w:after="120"/>
        <w:ind w:left="425"/>
        <w:contextualSpacing w:val="0"/>
        <w:rPr>
          <w:rFonts w:ascii="Arial" w:hAnsi="Arial" w:cs="Arial"/>
        </w:rPr>
      </w:pPr>
      <w:r>
        <w:rPr>
          <w:rFonts w:ascii="Arial" w:hAnsi="Arial" w:cs="Arial"/>
        </w:rPr>
        <w:t>Louise Hickman, Kent, noted that they are seeing requests coming in from independent schools, but not so much from maintained or mainstream.</w:t>
      </w:r>
    </w:p>
    <w:p w:rsidR="00221616" w:rsidRDefault="004B0B1E" w:rsidP="00CC526C">
      <w:pPr>
        <w:pStyle w:val="ListParagraph"/>
        <w:spacing w:after="120"/>
        <w:ind w:left="426"/>
        <w:contextualSpacing w:val="0"/>
        <w:rPr>
          <w:rFonts w:ascii="Arial" w:hAnsi="Arial" w:cs="Arial"/>
        </w:rPr>
      </w:pPr>
      <w:r>
        <w:rPr>
          <w:rFonts w:ascii="Arial" w:hAnsi="Arial" w:cs="Arial"/>
        </w:rPr>
        <w:t xml:space="preserve">Nikki Stevens, Reading, mentioned that they have not had as many requests as anticipated and they are not sure if </w:t>
      </w:r>
      <w:r w:rsidR="007B5B0A">
        <w:rPr>
          <w:rFonts w:ascii="Arial" w:hAnsi="Arial" w:cs="Arial"/>
        </w:rPr>
        <w:t xml:space="preserve">this is because </w:t>
      </w:r>
      <w:r>
        <w:rPr>
          <w:rFonts w:ascii="Arial" w:hAnsi="Arial" w:cs="Arial"/>
        </w:rPr>
        <w:t>there is an assumption in some colleges that there will be a repe</w:t>
      </w:r>
      <w:r w:rsidR="007B5B0A">
        <w:rPr>
          <w:rFonts w:ascii="Arial" w:hAnsi="Arial" w:cs="Arial"/>
        </w:rPr>
        <w:t>at year</w:t>
      </w:r>
      <w:r>
        <w:rPr>
          <w:rFonts w:ascii="Arial" w:hAnsi="Arial" w:cs="Arial"/>
        </w:rPr>
        <w:t>. They are looking at it on a case by case basis. They have not had any unreasonable request or any parents/carers asking for a repetition.</w:t>
      </w:r>
      <w:r w:rsidR="00CC526C">
        <w:rPr>
          <w:rFonts w:ascii="Arial" w:hAnsi="Arial" w:cs="Arial"/>
        </w:rPr>
        <w:t xml:space="preserve"> </w:t>
      </w:r>
      <w:r w:rsidR="0032276B" w:rsidRPr="00CC526C">
        <w:rPr>
          <w:rFonts w:ascii="Arial" w:hAnsi="Arial" w:cs="Arial"/>
        </w:rPr>
        <w:t>She assumes that colleges and post-16 providers have dealt with it.</w:t>
      </w:r>
    </w:p>
    <w:p w:rsidR="00CC526C" w:rsidRPr="00CC526C" w:rsidRDefault="00CC526C" w:rsidP="00CC526C">
      <w:pPr>
        <w:pStyle w:val="ListParagraph"/>
        <w:spacing w:after="120"/>
        <w:ind w:left="426"/>
        <w:contextualSpacing w:val="0"/>
        <w:rPr>
          <w:rFonts w:ascii="Arial" w:hAnsi="Arial" w:cs="Arial"/>
        </w:rPr>
      </w:pPr>
      <w:r>
        <w:rPr>
          <w:rFonts w:ascii="Arial" w:hAnsi="Arial" w:cs="Arial"/>
        </w:rPr>
        <w:t xml:space="preserve">Karen </w:t>
      </w:r>
      <w:r w:rsidR="0064646C">
        <w:rPr>
          <w:rFonts w:ascii="Arial" w:hAnsi="Arial" w:cs="Arial"/>
        </w:rPr>
        <w:t>remarked that they might not have received</w:t>
      </w:r>
      <w:r>
        <w:rPr>
          <w:rFonts w:ascii="Arial" w:hAnsi="Arial" w:cs="Arial"/>
        </w:rPr>
        <w:t xml:space="preserve"> all applications to start school.</w:t>
      </w:r>
    </w:p>
    <w:p w:rsidR="00CC526C" w:rsidRPr="00CC526C" w:rsidRDefault="00F26753" w:rsidP="00CC526C">
      <w:pPr>
        <w:pStyle w:val="ListParagraph"/>
        <w:spacing w:after="120"/>
        <w:ind w:left="426"/>
        <w:contextualSpacing w:val="0"/>
        <w:rPr>
          <w:rFonts w:ascii="Arial" w:hAnsi="Arial" w:cs="Arial"/>
        </w:rPr>
      </w:pPr>
      <w:r>
        <w:rPr>
          <w:rFonts w:ascii="Arial" w:hAnsi="Arial" w:cs="Arial"/>
        </w:rPr>
        <w:t>Helen s</w:t>
      </w:r>
      <w:r w:rsidR="00CC526C">
        <w:rPr>
          <w:rFonts w:ascii="Arial" w:hAnsi="Arial" w:cs="Arial"/>
        </w:rPr>
        <w:t>tated</w:t>
      </w:r>
      <w:r>
        <w:rPr>
          <w:rFonts w:ascii="Arial" w:hAnsi="Arial" w:cs="Arial"/>
        </w:rPr>
        <w:t xml:space="preserve"> that they have seen an increase in exclusions potentially for children well supported in smaller groups</w:t>
      </w:r>
      <w:r w:rsidR="00CC526C">
        <w:rPr>
          <w:rFonts w:ascii="Arial" w:hAnsi="Arial" w:cs="Arial"/>
        </w:rPr>
        <w:t xml:space="preserve"> who,</w:t>
      </w:r>
      <w:r>
        <w:rPr>
          <w:rFonts w:ascii="Arial" w:hAnsi="Arial" w:cs="Arial"/>
        </w:rPr>
        <w:t xml:space="preserve"> now </w:t>
      </w:r>
      <w:r w:rsidR="00CC526C">
        <w:rPr>
          <w:rFonts w:ascii="Arial" w:hAnsi="Arial" w:cs="Arial"/>
        </w:rPr>
        <w:t xml:space="preserve">that </w:t>
      </w:r>
      <w:r>
        <w:rPr>
          <w:rFonts w:ascii="Arial" w:hAnsi="Arial" w:cs="Arial"/>
        </w:rPr>
        <w:t>all children are back</w:t>
      </w:r>
      <w:r w:rsidR="00CC526C">
        <w:rPr>
          <w:rFonts w:ascii="Arial" w:hAnsi="Arial" w:cs="Arial"/>
        </w:rPr>
        <w:t>,</w:t>
      </w:r>
      <w:r>
        <w:rPr>
          <w:rFonts w:ascii="Arial" w:hAnsi="Arial" w:cs="Arial"/>
        </w:rPr>
        <w:t xml:space="preserve"> are </w:t>
      </w:r>
      <w:r>
        <w:rPr>
          <w:rFonts w:ascii="Arial" w:hAnsi="Arial" w:cs="Arial"/>
        </w:rPr>
        <w:lastRenderedPageBreak/>
        <w:t>not coping.</w:t>
      </w:r>
      <w:r w:rsidR="00CC526C">
        <w:rPr>
          <w:rFonts w:ascii="Arial" w:hAnsi="Arial" w:cs="Arial"/>
        </w:rPr>
        <w:t xml:space="preserve"> </w:t>
      </w:r>
      <w:r w:rsidR="00CC526C" w:rsidRPr="00CC526C">
        <w:rPr>
          <w:rFonts w:ascii="Arial" w:hAnsi="Arial" w:cs="Arial"/>
        </w:rPr>
        <w:t>There was variation in experiences, but there were some remarks of increase in EHCP requests related to lockdown/Covid experience.</w:t>
      </w:r>
    </w:p>
    <w:p w:rsidR="008C0E21" w:rsidRDefault="008C0E21" w:rsidP="0098436C">
      <w:pPr>
        <w:pStyle w:val="ListParagraph"/>
        <w:spacing w:after="120" w:line="240" w:lineRule="auto"/>
        <w:ind w:left="357"/>
        <w:contextualSpacing w:val="0"/>
        <w:rPr>
          <w:rFonts w:ascii="Arial" w:hAnsi="Arial" w:cs="Arial"/>
        </w:rPr>
      </w:pPr>
    </w:p>
    <w:p w:rsidR="0098436C" w:rsidRDefault="00CF78DC" w:rsidP="0098436C">
      <w:pPr>
        <w:pStyle w:val="ListParagraph"/>
        <w:numPr>
          <w:ilvl w:val="0"/>
          <w:numId w:val="1"/>
        </w:numPr>
        <w:spacing w:after="120" w:line="240" w:lineRule="auto"/>
        <w:ind w:left="357" w:hanging="357"/>
        <w:contextualSpacing w:val="0"/>
        <w:rPr>
          <w:rFonts w:ascii="Arial" w:hAnsi="Arial" w:cs="Arial"/>
          <w:b/>
          <w:u w:val="single"/>
        </w:rPr>
      </w:pPr>
      <w:r w:rsidRPr="00CF78DC">
        <w:rPr>
          <w:rFonts w:ascii="Arial" w:hAnsi="Arial" w:cs="Arial"/>
          <w:b/>
          <w:u w:val="single"/>
        </w:rPr>
        <w:t>Impact of last lock-down on EHCP completion; Feedback requested on % naming schools by 15</w:t>
      </w:r>
      <w:r w:rsidRPr="00CF78DC">
        <w:rPr>
          <w:rFonts w:ascii="Arial" w:hAnsi="Arial" w:cs="Arial"/>
          <w:b/>
          <w:u w:val="single"/>
          <w:vertAlign w:val="superscript"/>
        </w:rPr>
        <w:t>th</w:t>
      </w:r>
      <w:r w:rsidRPr="00CF78DC">
        <w:rPr>
          <w:rFonts w:ascii="Arial" w:hAnsi="Arial" w:cs="Arial"/>
          <w:b/>
          <w:u w:val="single"/>
        </w:rPr>
        <w:t xml:space="preserve"> February phase transfer date and % meeting the post-16 phase transfer date of 31</w:t>
      </w:r>
      <w:r w:rsidRPr="00CF78DC">
        <w:rPr>
          <w:rFonts w:ascii="Arial" w:hAnsi="Arial" w:cs="Arial"/>
          <w:b/>
          <w:u w:val="single"/>
          <w:vertAlign w:val="superscript"/>
        </w:rPr>
        <w:t>st</w:t>
      </w:r>
      <w:r w:rsidRPr="00CF78DC">
        <w:rPr>
          <w:rFonts w:ascii="Arial" w:hAnsi="Arial" w:cs="Arial"/>
          <w:b/>
          <w:u w:val="single"/>
        </w:rPr>
        <w:t xml:space="preserve"> March - Hero Slinn (Buckinghamshire)</w:t>
      </w:r>
    </w:p>
    <w:p w:rsidR="00A079CE" w:rsidRDefault="008F7607" w:rsidP="003718C0">
      <w:pPr>
        <w:spacing w:after="120" w:line="240" w:lineRule="auto"/>
        <w:ind w:left="426"/>
        <w:rPr>
          <w:rFonts w:ascii="Arial" w:hAnsi="Arial" w:cs="Arial"/>
        </w:rPr>
      </w:pPr>
      <w:r>
        <w:rPr>
          <w:rFonts w:ascii="Arial" w:hAnsi="Arial" w:cs="Arial"/>
        </w:rPr>
        <w:t>It was agreed to c</w:t>
      </w:r>
      <w:r w:rsidR="00436639">
        <w:rPr>
          <w:rFonts w:ascii="Arial" w:hAnsi="Arial" w:cs="Arial"/>
        </w:rPr>
        <w:t>a</w:t>
      </w:r>
      <w:r>
        <w:rPr>
          <w:rFonts w:ascii="Arial" w:hAnsi="Arial" w:cs="Arial"/>
        </w:rPr>
        <w:t>rry</w:t>
      </w:r>
      <w:r w:rsidR="0064646C">
        <w:rPr>
          <w:rFonts w:ascii="Arial" w:hAnsi="Arial" w:cs="Arial"/>
        </w:rPr>
        <w:t xml:space="preserve"> this</w:t>
      </w:r>
      <w:r>
        <w:rPr>
          <w:rFonts w:ascii="Arial" w:hAnsi="Arial" w:cs="Arial"/>
        </w:rPr>
        <w:t xml:space="preserve"> item forward to next agenda, since Hero Slinn was unable to attend today's meeting.</w:t>
      </w:r>
    </w:p>
    <w:p w:rsidR="00CF78DC" w:rsidRDefault="00CF78DC" w:rsidP="003718C0">
      <w:pPr>
        <w:spacing w:after="120" w:line="240" w:lineRule="auto"/>
        <w:ind w:left="426"/>
        <w:rPr>
          <w:rFonts w:ascii="Arial" w:hAnsi="Arial" w:cs="Arial"/>
        </w:rPr>
      </w:pPr>
    </w:p>
    <w:p w:rsidR="00CF78DC" w:rsidRPr="00CF78DC" w:rsidRDefault="00CF78DC" w:rsidP="00CF78DC">
      <w:pPr>
        <w:spacing w:after="120" w:line="240" w:lineRule="auto"/>
        <w:rPr>
          <w:rFonts w:ascii="Arial" w:hAnsi="Arial" w:cs="Arial"/>
          <w:b/>
          <w:u w:val="single"/>
        </w:rPr>
      </w:pPr>
      <w:r w:rsidRPr="00CF78DC">
        <w:rPr>
          <w:rFonts w:ascii="Arial" w:hAnsi="Arial" w:cs="Arial"/>
          <w:b/>
          <w:u w:val="single"/>
        </w:rPr>
        <w:t>Business as usual:</w:t>
      </w:r>
    </w:p>
    <w:p w:rsidR="00CF78DC" w:rsidRPr="001529F8" w:rsidRDefault="00CF78DC" w:rsidP="00CF78DC">
      <w:pPr>
        <w:spacing w:after="120" w:line="240" w:lineRule="auto"/>
        <w:rPr>
          <w:rFonts w:ascii="Arial" w:hAnsi="Arial" w:cs="Arial"/>
        </w:rPr>
      </w:pPr>
    </w:p>
    <w:p w:rsidR="001529F8" w:rsidRDefault="00CF78DC" w:rsidP="0098436C">
      <w:pPr>
        <w:pStyle w:val="ListParagraph"/>
        <w:numPr>
          <w:ilvl w:val="0"/>
          <w:numId w:val="1"/>
        </w:numPr>
        <w:spacing w:after="120" w:line="240" w:lineRule="auto"/>
        <w:ind w:left="426"/>
        <w:contextualSpacing w:val="0"/>
        <w:rPr>
          <w:rFonts w:ascii="Arial" w:hAnsi="Arial" w:cs="Arial"/>
          <w:b/>
          <w:u w:val="single"/>
        </w:rPr>
      </w:pPr>
      <w:r w:rsidRPr="00CF78DC">
        <w:rPr>
          <w:rFonts w:ascii="Arial" w:hAnsi="Arial" w:cs="Arial"/>
          <w:b/>
          <w:u w:val="single"/>
        </w:rPr>
        <w:t xml:space="preserve">Sharing of Regional responses to High Needs Funding Consultation </w:t>
      </w:r>
    </w:p>
    <w:p w:rsidR="000B2263" w:rsidRDefault="008F7607" w:rsidP="0098436C">
      <w:pPr>
        <w:pStyle w:val="ListParagraph"/>
        <w:spacing w:after="120" w:line="240" w:lineRule="auto"/>
        <w:ind w:left="426"/>
        <w:contextualSpacing w:val="0"/>
        <w:rPr>
          <w:rFonts w:ascii="Arial" w:hAnsi="Arial" w:cs="Arial"/>
        </w:rPr>
      </w:pPr>
      <w:r>
        <w:rPr>
          <w:rFonts w:ascii="Arial" w:hAnsi="Arial" w:cs="Arial"/>
        </w:rPr>
        <w:t>This was a reminder that the</w:t>
      </w:r>
      <w:r w:rsidR="00436639">
        <w:rPr>
          <w:rFonts w:ascii="Arial" w:hAnsi="Arial" w:cs="Arial"/>
        </w:rPr>
        <w:t xml:space="preserve"> high needs </w:t>
      </w:r>
      <w:r>
        <w:rPr>
          <w:rFonts w:ascii="Arial" w:hAnsi="Arial" w:cs="Arial"/>
        </w:rPr>
        <w:t>funding</w:t>
      </w:r>
      <w:r w:rsidR="00436639">
        <w:rPr>
          <w:rFonts w:ascii="Arial" w:hAnsi="Arial" w:cs="Arial"/>
        </w:rPr>
        <w:t xml:space="preserve"> consultation </w:t>
      </w:r>
      <w:r>
        <w:rPr>
          <w:rFonts w:ascii="Arial" w:hAnsi="Arial" w:cs="Arial"/>
        </w:rPr>
        <w:t>is</w:t>
      </w:r>
      <w:r w:rsidR="00436639">
        <w:rPr>
          <w:rFonts w:ascii="Arial" w:hAnsi="Arial" w:cs="Arial"/>
        </w:rPr>
        <w:t xml:space="preserve"> under way. </w:t>
      </w:r>
    </w:p>
    <w:p w:rsidR="002469D5" w:rsidRPr="0098436C" w:rsidRDefault="002469D5" w:rsidP="0098436C">
      <w:pPr>
        <w:pStyle w:val="ListParagraph"/>
        <w:spacing w:after="120" w:line="240" w:lineRule="auto"/>
        <w:ind w:left="426"/>
        <w:contextualSpacing w:val="0"/>
        <w:rPr>
          <w:rFonts w:ascii="Arial" w:hAnsi="Arial" w:cs="Arial"/>
        </w:rPr>
      </w:pPr>
    </w:p>
    <w:p w:rsidR="0098436C" w:rsidRDefault="00CF78DC" w:rsidP="0098436C">
      <w:pPr>
        <w:pStyle w:val="ListParagraph"/>
        <w:numPr>
          <w:ilvl w:val="0"/>
          <w:numId w:val="1"/>
        </w:numPr>
        <w:spacing w:after="120" w:line="240" w:lineRule="auto"/>
        <w:ind w:left="426"/>
        <w:contextualSpacing w:val="0"/>
        <w:rPr>
          <w:rFonts w:ascii="Arial" w:hAnsi="Arial" w:cs="Arial"/>
          <w:b/>
          <w:u w:val="single"/>
        </w:rPr>
      </w:pPr>
      <w:r w:rsidRPr="00CF78DC">
        <w:rPr>
          <w:rFonts w:ascii="Arial" w:hAnsi="Arial" w:cs="Arial"/>
          <w:b/>
          <w:u w:val="single"/>
        </w:rPr>
        <w:t xml:space="preserve">Regional MoU for Cross-Border Placing </w:t>
      </w:r>
      <w:r w:rsidRPr="00CF78DC">
        <w:rPr>
          <w:rFonts w:ascii="Arial" w:hAnsi="Arial" w:cs="Arial"/>
          <w:b/>
          <w:i/>
          <w:u w:val="single"/>
        </w:rPr>
        <w:t>(document attached)</w:t>
      </w:r>
      <w:r w:rsidRPr="00CF78DC">
        <w:rPr>
          <w:rFonts w:ascii="Arial" w:hAnsi="Arial" w:cs="Arial"/>
          <w:b/>
          <w:u w:val="single"/>
        </w:rPr>
        <w:t xml:space="preserve"> - Re-confirming sign-up</w:t>
      </w:r>
    </w:p>
    <w:p w:rsidR="00F35E23" w:rsidRDefault="00CC526C" w:rsidP="00CC526C">
      <w:pPr>
        <w:pStyle w:val="ListParagraph"/>
        <w:spacing w:after="120" w:line="240" w:lineRule="auto"/>
        <w:ind w:left="426"/>
        <w:contextualSpacing w:val="0"/>
        <w:rPr>
          <w:rFonts w:ascii="Arial" w:hAnsi="Arial" w:cs="Arial"/>
        </w:rPr>
      </w:pPr>
      <w:r>
        <w:rPr>
          <w:rFonts w:ascii="Arial" w:hAnsi="Arial" w:cs="Arial"/>
        </w:rPr>
        <w:t>The MoU was drawn up a few years ago, to look</w:t>
      </w:r>
      <w:r w:rsidR="00E026E2">
        <w:rPr>
          <w:rFonts w:ascii="Arial" w:hAnsi="Arial" w:cs="Arial"/>
        </w:rPr>
        <w:t xml:space="preserve"> at cross-border placing arrangements</w:t>
      </w:r>
      <w:r w:rsidR="007B5B0A">
        <w:rPr>
          <w:rFonts w:ascii="Arial" w:hAnsi="Arial" w:cs="Arial"/>
        </w:rPr>
        <w:t xml:space="preserve"> and reviewed and circulated in December 2019</w:t>
      </w:r>
      <w:r w:rsidR="00E026E2">
        <w:rPr>
          <w:rFonts w:ascii="Arial" w:hAnsi="Arial" w:cs="Arial"/>
        </w:rPr>
        <w:t>.h</w:t>
      </w:r>
      <w:r w:rsidR="007B5B0A">
        <w:rPr>
          <w:rFonts w:ascii="Arial" w:hAnsi="Arial" w:cs="Arial"/>
        </w:rPr>
        <w:t xml:space="preserve">e revised </w:t>
      </w:r>
      <w:r w:rsidR="00E026E2">
        <w:rPr>
          <w:rFonts w:ascii="Arial" w:hAnsi="Arial" w:cs="Arial"/>
        </w:rPr>
        <w:t>document has been circulated several times</w:t>
      </w:r>
      <w:r w:rsidR="007B5B0A">
        <w:rPr>
          <w:rFonts w:ascii="Arial" w:hAnsi="Arial" w:cs="Arial"/>
        </w:rPr>
        <w:t xml:space="preserve"> for comment and approval but there has been no feedback. </w:t>
      </w:r>
    </w:p>
    <w:p w:rsidR="00CC526C" w:rsidRDefault="007B5B0A" w:rsidP="00CC526C">
      <w:pPr>
        <w:pStyle w:val="ListParagraph"/>
        <w:spacing w:after="120" w:line="240" w:lineRule="auto"/>
        <w:ind w:left="426"/>
        <w:contextualSpacing w:val="0"/>
        <w:rPr>
          <w:rFonts w:ascii="Arial" w:hAnsi="Arial" w:cs="Arial"/>
        </w:rPr>
      </w:pPr>
      <w:r>
        <w:rPr>
          <w:rFonts w:ascii="Arial" w:hAnsi="Arial" w:cs="Arial"/>
        </w:rPr>
        <w:t xml:space="preserve">The meeting was asked if they had </w:t>
      </w:r>
      <w:r w:rsidR="00CC526C">
        <w:rPr>
          <w:rFonts w:ascii="Arial" w:hAnsi="Arial" w:cs="Arial"/>
        </w:rPr>
        <w:t xml:space="preserve">any issues or concerns </w:t>
      </w:r>
      <w:r w:rsidR="00F35E23">
        <w:rPr>
          <w:rFonts w:ascii="Arial" w:hAnsi="Arial" w:cs="Arial"/>
        </w:rPr>
        <w:t xml:space="preserve">that would prevent sign-off. </w:t>
      </w:r>
    </w:p>
    <w:p w:rsidR="00F35E23" w:rsidRDefault="00CC526C" w:rsidP="00CC526C">
      <w:pPr>
        <w:pStyle w:val="ListParagraph"/>
        <w:spacing w:after="120" w:line="240" w:lineRule="auto"/>
        <w:ind w:left="426"/>
        <w:contextualSpacing w:val="0"/>
        <w:rPr>
          <w:rFonts w:ascii="Arial" w:hAnsi="Arial" w:cs="Arial"/>
        </w:rPr>
      </w:pPr>
      <w:r>
        <w:rPr>
          <w:rFonts w:ascii="Arial" w:hAnsi="Arial" w:cs="Arial"/>
        </w:rPr>
        <w:t>No comments were made, therefore it was agreed that</w:t>
      </w:r>
      <w:r w:rsidR="00F35E23">
        <w:rPr>
          <w:rFonts w:ascii="Arial" w:hAnsi="Arial" w:cs="Arial"/>
        </w:rPr>
        <w:t xml:space="preserve"> the document would be taken as accepted by all LAs, unless the request to opt out was sent to Tracey.</w:t>
      </w:r>
    </w:p>
    <w:p w:rsidR="003C5AC8" w:rsidRDefault="00F35E23" w:rsidP="00CC526C">
      <w:pPr>
        <w:pStyle w:val="ListParagraph"/>
        <w:spacing w:after="120" w:line="240" w:lineRule="auto"/>
        <w:ind w:left="426"/>
        <w:contextualSpacing w:val="0"/>
        <w:rPr>
          <w:rFonts w:ascii="Arial" w:hAnsi="Arial" w:cs="Arial"/>
        </w:rPr>
      </w:pPr>
      <w:r w:rsidRPr="00F35E23">
        <w:rPr>
          <w:rFonts w:ascii="Arial" w:hAnsi="Arial" w:cs="Arial"/>
          <w:b/>
        </w:rPr>
        <w:t>Any members of the meeting who felt they d</w:t>
      </w:r>
      <w:r>
        <w:rPr>
          <w:rFonts w:ascii="Arial" w:hAnsi="Arial" w:cs="Arial"/>
          <w:b/>
        </w:rPr>
        <w:t>o</w:t>
      </w:r>
      <w:r w:rsidRPr="00F35E23">
        <w:rPr>
          <w:rFonts w:ascii="Arial" w:hAnsi="Arial" w:cs="Arial"/>
          <w:b/>
        </w:rPr>
        <w:t xml:space="preserve"> not have the </w:t>
      </w:r>
      <w:r>
        <w:rPr>
          <w:rFonts w:ascii="Arial" w:hAnsi="Arial" w:cs="Arial"/>
          <w:b/>
        </w:rPr>
        <w:t xml:space="preserve">authority </w:t>
      </w:r>
      <w:r w:rsidRPr="00F35E23">
        <w:rPr>
          <w:rFonts w:ascii="Arial" w:hAnsi="Arial" w:cs="Arial"/>
          <w:b/>
        </w:rPr>
        <w:t>to a</w:t>
      </w:r>
      <w:r>
        <w:rPr>
          <w:rFonts w:ascii="Arial" w:hAnsi="Arial" w:cs="Arial"/>
          <w:b/>
        </w:rPr>
        <w:t xml:space="preserve">dopt the MoU </w:t>
      </w:r>
      <w:r w:rsidRPr="00F35E23">
        <w:rPr>
          <w:rFonts w:ascii="Arial" w:hAnsi="Arial" w:cs="Arial"/>
          <w:b/>
        </w:rPr>
        <w:t>to</w:t>
      </w:r>
      <w:r w:rsidR="00CC526C" w:rsidRPr="00F35E23">
        <w:rPr>
          <w:rFonts w:ascii="Arial" w:hAnsi="Arial" w:cs="Arial"/>
          <w:b/>
        </w:rPr>
        <w:t xml:space="preserve"> seek formal approval </w:t>
      </w:r>
      <w:r w:rsidRPr="00F35E23">
        <w:rPr>
          <w:rFonts w:ascii="Arial" w:hAnsi="Arial" w:cs="Arial"/>
          <w:b/>
        </w:rPr>
        <w:t>as appropriate</w:t>
      </w:r>
      <w:r w:rsidR="00CC526C" w:rsidRPr="00F35E23">
        <w:rPr>
          <w:rFonts w:ascii="Arial" w:hAnsi="Arial" w:cs="Arial"/>
          <w:b/>
        </w:rPr>
        <w:t xml:space="preserve"> </w:t>
      </w:r>
      <w:r>
        <w:rPr>
          <w:rFonts w:ascii="Arial" w:hAnsi="Arial" w:cs="Arial"/>
          <w:b/>
        </w:rPr>
        <w:t xml:space="preserve">and inform Tracey if </w:t>
      </w:r>
      <w:r w:rsidR="00CC526C" w:rsidRPr="00F35E23">
        <w:rPr>
          <w:rFonts w:ascii="Arial" w:hAnsi="Arial" w:cs="Arial"/>
          <w:b/>
        </w:rPr>
        <w:t>their local authority</w:t>
      </w:r>
      <w:r>
        <w:rPr>
          <w:rFonts w:ascii="Arial" w:hAnsi="Arial" w:cs="Arial"/>
          <w:b/>
        </w:rPr>
        <w:t xml:space="preserve"> wishes to opt out</w:t>
      </w:r>
      <w:r w:rsidR="00CC526C">
        <w:rPr>
          <w:rFonts w:ascii="Arial" w:hAnsi="Arial" w:cs="Arial"/>
          <w:b/>
        </w:rPr>
        <w:t>.</w:t>
      </w:r>
    </w:p>
    <w:p w:rsidR="002469D5" w:rsidRPr="0098436C" w:rsidRDefault="002469D5" w:rsidP="0098436C">
      <w:pPr>
        <w:pStyle w:val="ListParagraph"/>
        <w:spacing w:after="120" w:line="240" w:lineRule="auto"/>
        <w:ind w:left="426"/>
        <w:contextualSpacing w:val="0"/>
        <w:rPr>
          <w:rFonts w:ascii="Arial" w:hAnsi="Arial" w:cs="Arial"/>
        </w:rPr>
      </w:pPr>
    </w:p>
    <w:p w:rsidR="0098436C" w:rsidRDefault="00CF78DC" w:rsidP="0098436C">
      <w:pPr>
        <w:pStyle w:val="ListParagraph"/>
        <w:numPr>
          <w:ilvl w:val="0"/>
          <w:numId w:val="1"/>
        </w:numPr>
        <w:spacing w:after="120" w:line="240" w:lineRule="auto"/>
        <w:ind w:left="426"/>
        <w:contextualSpacing w:val="0"/>
        <w:rPr>
          <w:rFonts w:ascii="Arial" w:hAnsi="Arial" w:cs="Arial"/>
          <w:b/>
          <w:u w:val="single"/>
        </w:rPr>
      </w:pPr>
      <w:r w:rsidRPr="00CF78DC">
        <w:rPr>
          <w:rFonts w:ascii="Arial" w:hAnsi="Arial" w:cs="Arial"/>
          <w:b/>
          <w:u w:val="single"/>
        </w:rPr>
        <w:t>SEND Review - Proposal/ Consultation on Standardised EHCP</w:t>
      </w:r>
      <w:r w:rsidR="0098436C" w:rsidRPr="0098436C">
        <w:rPr>
          <w:rFonts w:ascii="Arial" w:hAnsi="Arial" w:cs="Arial"/>
          <w:b/>
          <w:u w:val="single"/>
        </w:rPr>
        <w:t xml:space="preserve"> </w:t>
      </w:r>
    </w:p>
    <w:p w:rsidR="00CC526C" w:rsidRDefault="00CC526C" w:rsidP="00CF78DC">
      <w:pPr>
        <w:pStyle w:val="ListParagraph"/>
        <w:spacing w:after="120" w:line="240" w:lineRule="auto"/>
        <w:ind w:left="426"/>
        <w:contextualSpacing w:val="0"/>
        <w:rPr>
          <w:rFonts w:ascii="Arial" w:hAnsi="Arial" w:cs="Arial"/>
        </w:rPr>
      </w:pPr>
      <w:r>
        <w:rPr>
          <w:rFonts w:ascii="Arial" w:hAnsi="Arial" w:cs="Arial"/>
        </w:rPr>
        <w:lastRenderedPageBreak/>
        <w:t>It was noted that Liz had already mentioned earlier in the meeting that the proposal to have a national template for EHCPs, as part of the SEND Review, is not definite.</w:t>
      </w:r>
    </w:p>
    <w:p w:rsidR="00AF0C8C" w:rsidRDefault="00CC526C" w:rsidP="00CC526C">
      <w:pPr>
        <w:pStyle w:val="ListParagraph"/>
        <w:spacing w:after="120" w:line="240" w:lineRule="auto"/>
        <w:ind w:left="426"/>
        <w:contextualSpacing w:val="0"/>
        <w:rPr>
          <w:rFonts w:ascii="Arial" w:hAnsi="Arial" w:cs="Arial"/>
        </w:rPr>
      </w:pPr>
      <w:r>
        <w:rPr>
          <w:rFonts w:ascii="Arial" w:hAnsi="Arial" w:cs="Arial"/>
        </w:rPr>
        <w:t xml:space="preserve">Tracey commented that there was a consultation </w:t>
      </w:r>
      <w:r w:rsidR="007D03FB" w:rsidRPr="00CC526C">
        <w:rPr>
          <w:rFonts w:ascii="Arial" w:hAnsi="Arial" w:cs="Arial"/>
        </w:rPr>
        <w:t xml:space="preserve">advertised </w:t>
      </w:r>
      <w:r w:rsidRPr="00CC526C">
        <w:rPr>
          <w:rFonts w:ascii="Arial" w:hAnsi="Arial" w:cs="Arial"/>
        </w:rPr>
        <w:t>through</w:t>
      </w:r>
      <w:r w:rsidR="007D03FB" w:rsidRPr="00CC526C">
        <w:rPr>
          <w:rFonts w:ascii="Arial" w:hAnsi="Arial" w:cs="Arial"/>
        </w:rPr>
        <w:t xml:space="preserve"> </w:t>
      </w:r>
      <w:r>
        <w:rPr>
          <w:rFonts w:ascii="Arial" w:hAnsi="Arial" w:cs="Arial"/>
        </w:rPr>
        <w:t>CDC</w:t>
      </w:r>
      <w:r w:rsidR="007D03FB" w:rsidRPr="00CC526C">
        <w:rPr>
          <w:rFonts w:ascii="Arial" w:hAnsi="Arial" w:cs="Arial"/>
        </w:rPr>
        <w:t xml:space="preserve"> around this topic</w:t>
      </w:r>
      <w:r w:rsidR="00AF0C8C">
        <w:rPr>
          <w:rFonts w:ascii="Arial" w:hAnsi="Arial" w:cs="Arial"/>
        </w:rPr>
        <w:t xml:space="preserve">, </w:t>
      </w:r>
      <w:r w:rsidR="00234C24">
        <w:rPr>
          <w:rFonts w:ascii="Arial" w:hAnsi="Arial" w:cs="Arial"/>
        </w:rPr>
        <w:t xml:space="preserve">Julia asked if anyone present had been able to book onto this, </w:t>
      </w:r>
      <w:r w:rsidR="00AF0C8C">
        <w:rPr>
          <w:rFonts w:ascii="Arial" w:hAnsi="Arial" w:cs="Arial"/>
        </w:rPr>
        <w:t xml:space="preserve">no-one from this region </w:t>
      </w:r>
      <w:r w:rsidR="00234C24">
        <w:rPr>
          <w:rFonts w:ascii="Arial" w:hAnsi="Arial" w:cs="Arial"/>
        </w:rPr>
        <w:t>had</w:t>
      </w:r>
      <w:r w:rsidR="00AF0C8C">
        <w:rPr>
          <w:rFonts w:ascii="Arial" w:hAnsi="Arial" w:cs="Arial"/>
        </w:rPr>
        <w:t xml:space="preserve"> because it was full.</w:t>
      </w:r>
    </w:p>
    <w:p w:rsidR="00AF0C8C" w:rsidRPr="00AF0C8C" w:rsidRDefault="00AF0C8C" w:rsidP="00CC526C">
      <w:pPr>
        <w:pStyle w:val="ListParagraph"/>
        <w:spacing w:after="120" w:line="240" w:lineRule="auto"/>
        <w:ind w:left="426"/>
        <w:contextualSpacing w:val="0"/>
        <w:rPr>
          <w:rFonts w:ascii="Arial" w:hAnsi="Arial" w:cs="Arial"/>
          <w:b/>
        </w:rPr>
      </w:pPr>
      <w:r w:rsidRPr="00AF0C8C">
        <w:rPr>
          <w:rFonts w:ascii="Arial" w:hAnsi="Arial" w:cs="Arial"/>
          <w:b/>
        </w:rPr>
        <w:t xml:space="preserve">Liz agreed to share the notes from her colleague who attended. Tracey to </w:t>
      </w:r>
      <w:r>
        <w:rPr>
          <w:rFonts w:ascii="Arial" w:hAnsi="Arial" w:cs="Arial"/>
          <w:b/>
        </w:rPr>
        <w:t>circulate those notes</w:t>
      </w:r>
      <w:r w:rsidRPr="00AF0C8C">
        <w:rPr>
          <w:rFonts w:ascii="Arial" w:hAnsi="Arial" w:cs="Arial"/>
          <w:b/>
        </w:rPr>
        <w:t>.</w:t>
      </w:r>
    </w:p>
    <w:p w:rsidR="00AF0C8C" w:rsidRDefault="00884F98" w:rsidP="00CC526C">
      <w:pPr>
        <w:pStyle w:val="ListParagraph"/>
        <w:spacing w:after="120" w:line="240" w:lineRule="auto"/>
        <w:ind w:left="426"/>
        <w:contextualSpacing w:val="0"/>
        <w:rPr>
          <w:rFonts w:ascii="Arial" w:hAnsi="Arial" w:cs="Arial"/>
        </w:rPr>
      </w:pPr>
      <w:r>
        <w:rPr>
          <w:rFonts w:ascii="Arial" w:hAnsi="Arial" w:cs="Arial"/>
          <w:b/>
        </w:rPr>
        <w:t>Tracey to f</w:t>
      </w:r>
      <w:r w:rsidR="00AF0C8C" w:rsidRPr="00AF0C8C">
        <w:rPr>
          <w:rFonts w:ascii="Arial" w:hAnsi="Arial" w:cs="Arial"/>
          <w:b/>
        </w:rPr>
        <w:t xml:space="preserve">eed back to CDC that no-one from this region </w:t>
      </w:r>
      <w:r>
        <w:rPr>
          <w:rFonts w:ascii="Arial" w:hAnsi="Arial" w:cs="Arial"/>
          <w:b/>
        </w:rPr>
        <w:t>was able to</w:t>
      </w:r>
      <w:r w:rsidR="00AF0C8C" w:rsidRPr="00AF0C8C">
        <w:rPr>
          <w:rFonts w:ascii="Arial" w:hAnsi="Arial" w:cs="Arial"/>
          <w:b/>
        </w:rPr>
        <w:t xml:space="preserve"> attend due to the </w:t>
      </w:r>
      <w:r>
        <w:rPr>
          <w:rFonts w:ascii="Arial" w:hAnsi="Arial" w:cs="Arial"/>
          <w:b/>
        </w:rPr>
        <w:t>meeting being full</w:t>
      </w:r>
      <w:r w:rsidR="00AF0C8C" w:rsidRPr="00AF0C8C">
        <w:rPr>
          <w:rFonts w:ascii="Arial" w:hAnsi="Arial" w:cs="Arial"/>
          <w:b/>
        </w:rPr>
        <w:t>.</w:t>
      </w:r>
    </w:p>
    <w:p w:rsidR="00EC6E02" w:rsidRPr="00AF0C8C" w:rsidRDefault="00EC6E02" w:rsidP="00CF78DC">
      <w:pPr>
        <w:pStyle w:val="ListParagraph"/>
        <w:spacing w:after="120" w:line="240" w:lineRule="auto"/>
        <w:ind w:left="426"/>
        <w:contextualSpacing w:val="0"/>
        <w:rPr>
          <w:rFonts w:ascii="Arial" w:hAnsi="Arial" w:cs="Arial"/>
          <w:b/>
        </w:rPr>
      </w:pPr>
      <w:r w:rsidRPr="00AF0C8C">
        <w:rPr>
          <w:rFonts w:ascii="Arial" w:hAnsi="Arial" w:cs="Arial"/>
          <w:b/>
        </w:rPr>
        <w:t xml:space="preserve">It was agreed to come back to this item </w:t>
      </w:r>
      <w:r w:rsidR="00AF0C8C" w:rsidRPr="00AF0C8C">
        <w:rPr>
          <w:rFonts w:ascii="Arial" w:hAnsi="Arial" w:cs="Arial"/>
          <w:b/>
        </w:rPr>
        <w:t>in</w:t>
      </w:r>
      <w:r w:rsidRPr="00AF0C8C">
        <w:rPr>
          <w:rFonts w:ascii="Arial" w:hAnsi="Arial" w:cs="Arial"/>
          <w:b/>
        </w:rPr>
        <w:t xml:space="preserve"> the next meeting. </w:t>
      </w:r>
    </w:p>
    <w:p w:rsidR="00CF78DC" w:rsidRDefault="00CF78DC" w:rsidP="00CF78DC">
      <w:pPr>
        <w:pStyle w:val="ListParagraph"/>
        <w:spacing w:after="120" w:line="240" w:lineRule="auto"/>
        <w:ind w:left="426"/>
        <w:contextualSpacing w:val="0"/>
        <w:rPr>
          <w:rFonts w:ascii="Arial" w:hAnsi="Arial" w:cs="Arial"/>
        </w:rPr>
      </w:pPr>
    </w:p>
    <w:p w:rsidR="0098436C" w:rsidRDefault="0098436C" w:rsidP="0098436C">
      <w:pPr>
        <w:pStyle w:val="ListParagraph"/>
        <w:numPr>
          <w:ilvl w:val="0"/>
          <w:numId w:val="1"/>
        </w:numPr>
        <w:spacing w:after="120" w:line="240" w:lineRule="auto"/>
        <w:ind w:left="426"/>
        <w:contextualSpacing w:val="0"/>
        <w:rPr>
          <w:rFonts w:ascii="Arial" w:hAnsi="Arial" w:cs="Arial"/>
          <w:b/>
          <w:u w:val="single"/>
        </w:rPr>
      </w:pPr>
      <w:r w:rsidRPr="0098436C">
        <w:rPr>
          <w:rFonts w:ascii="Arial" w:hAnsi="Arial" w:cs="Arial"/>
          <w:b/>
          <w:u w:val="single"/>
        </w:rPr>
        <w:t>AOB</w:t>
      </w:r>
    </w:p>
    <w:p w:rsidR="008C28E4" w:rsidRDefault="00B32B70" w:rsidP="000C0B23">
      <w:pPr>
        <w:pStyle w:val="ListParagraph"/>
        <w:numPr>
          <w:ilvl w:val="0"/>
          <w:numId w:val="27"/>
        </w:numPr>
        <w:spacing w:after="120" w:line="240" w:lineRule="auto"/>
        <w:ind w:left="851"/>
        <w:contextualSpacing w:val="0"/>
        <w:rPr>
          <w:rFonts w:ascii="Arial" w:hAnsi="Arial" w:cs="Arial"/>
        </w:rPr>
      </w:pPr>
      <w:r>
        <w:rPr>
          <w:rFonts w:ascii="Arial" w:hAnsi="Arial" w:cs="Arial"/>
        </w:rPr>
        <w:t>It was proposed to have a catch-up discussion around tribunals</w:t>
      </w:r>
      <w:r w:rsidR="00884F98">
        <w:rPr>
          <w:rFonts w:ascii="Arial" w:hAnsi="Arial" w:cs="Arial"/>
        </w:rPr>
        <w:t xml:space="preserve"> and i</w:t>
      </w:r>
      <w:r>
        <w:rPr>
          <w:rFonts w:ascii="Arial" w:hAnsi="Arial" w:cs="Arial"/>
        </w:rPr>
        <w:t xml:space="preserve">t was agreed to add it to the list of future topics. </w:t>
      </w:r>
    </w:p>
    <w:p w:rsidR="0049433F" w:rsidRPr="002465B7" w:rsidRDefault="0049433F" w:rsidP="002465B7">
      <w:pPr>
        <w:spacing w:after="120" w:line="240" w:lineRule="auto"/>
        <w:ind w:left="491"/>
        <w:rPr>
          <w:rFonts w:ascii="Arial" w:hAnsi="Arial" w:cs="Arial"/>
        </w:rPr>
      </w:pPr>
    </w:p>
    <w:p w:rsidR="00B85C26" w:rsidRPr="00B85C26" w:rsidRDefault="00B85C26" w:rsidP="00B85C26">
      <w:pPr>
        <w:spacing w:after="120" w:line="240" w:lineRule="auto"/>
        <w:ind w:left="493"/>
        <w:rPr>
          <w:rFonts w:ascii="Arial" w:hAnsi="Arial" w:cs="Arial"/>
          <w:b/>
        </w:rPr>
      </w:pPr>
      <w:r w:rsidRPr="00B85C26">
        <w:rPr>
          <w:rFonts w:ascii="Arial" w:hAnsi="Arial" w:cs="Arial"/>
          <w:b/>
        </w:rPr>
        <w:t xml:space="preserve">Future meeting dates: </w:t>
      </w:r>
    </w:p>
    <w:p w:rsidR="00CF78DC" w:rsidRPr="00CF78DC" w:rsidRDefault="00CF78DC" w:rsidP="00CF78DC">
      <w:pPr>
        <w:spacing w:after="120" w:line="240" w:lineRule="auto"/>
        <w:ind w:left="493"/>
        <w:rPr>
          <w:rFonts w:ascii="Arial" w:hAnsi="Arial" w:cs="Arial"/>
        </w:rPr>
      </w:pPr>
      <w:r w:rsidRPr="00CF78DC">
        <w:rPr>
          <w:rFonts w:ascii="Arial" w:hAnsi="Arial" w:cs="Arial"/>
        </w:rPr>
        <w:t>Tues 25</w:t>
      </w:r>
      <w:r w:rsidRPr="00CF78DC">
        <w:rPr>
          <w:rFonts w:ascii="Arial" w:hAnsi="Arial" w:cs="Arial"/>
          <w:vertAlign w:val="superscript"/>
        </w:rPr>
        <w:t>th</w:t>
      </w:r>
      <w:r w:rsidRPr="00CF78DC">
        <w:rPr>
          <w:rFonts w:ascii="Arial" w:hAnsi="Arial" w:cs="Arial"/>
        </w:rPr>
        <w:t xml:space="preserve"> May 12:30-13:30</w:t>
      </w:r>
    </w:p>
    <w:p w:rsidR="0098436C" w:rsidRPr="00B85C26" w:rsidRDefault="00CF78DC" w:rsidP="00CF78DC">
      <w:pPr>
        <w:spacing w:after="120" w:line="240" w:lineRule="auto"/>
        <w:ind w:left="493"/>
        <w:rPr>
          <w:rFonts w:ascii="Arial" w:hAnsi="Arial" w:cs="Arial"/>
        </w:rPr>
      </w:pPr>
      <w:r w:rsidRPr="00CF78DC">
        <w:rPr>
          <w:rFonts w:ascii="Arial" w:hAnsi="Arial" w:cs="Arial"/>
        </w:rPr>
        <w:t>Tues 22</w:t>
      </w:r>
      <w:r w:rsidRPr="00CF78DC">
        <w:rPr>
          <w:rFonts w:ascii="Arial" w:hAnsi="Arial" w:cs="Arial"/>
          <w:vertAlign w:val="superscript"/>
        </w:rPr>
        <w:t>nd</w:t>
      </w:r>
      <w:r w:rsidRPr="00CF78DC">
        <w:rPr>
          <w:rFonts w:ascii="Arial" w:hAnsi="Arial" w:cs="Arial"/>
        </w:rPr>
        <w:t xml:space="preserve"> June 12:30-13:30 - Joint with DCO/DMOs &amp; DSCOs (proposed)</w:t>
      </w:r>
    </w:p>
    <w:p w:rsidR="0049433F" w:rsidRPr="00CF78DC" w:rsidRDefault="0098436C" w:rsidP="00CF78DC">
      <w:pPr>
        <w:spacing w:after="120" w:line="240" w:lineRule="auto"/>
        <w:ind w:left="567"/>
        <w:rPr>
          <w:rFonts w:ascii="Arial" w:hAnsi="Arial" w:cs="Arial"/>
          <w:b/>
        </w:rPr>
      </w:pPr>
      <w:r w:rsidRPr="00CF78DC">
        <w:rPr>
          <w:rFonts w:ascii="Arial" w:hAnsi="Arial" w:cs="Arial"/>
          <w:b/>
        </w:rPr>
        <w:t>Future topics:</w:t>
      </w:r>
    </w:p>
    <w:p w:rsidR="00CF78DC" w:rsidRPr="00CF78DC" w:rsidRDefault="00CF78DC" w:rsidP="00CF78DC">
      <w:pPr>
        <w:pStyle w:val="ListParagraph"/>
        <w:numPr>
          <w:ilvl w:val="1"/>
          <w:numId w:val="22"/>
        </w:numPr>
        <w:spacing w:after="120" w:line="240" w:lineRule="auto"/>
        <w:ind w:left="993"/>
        <w:rPr>
          <w:rFonts w:ascii="Arial" w:hAnsi="Arial" w:cs="Arial"/>
        </w:rPr>
      </w:pPr>
      <w:r w:rsidRPr="00CF78DC">
        <w:rPr>
          <w:rFonts w:ascii="Arial" w:hAnsi="Arial" w:cs="Arial"/>
        </w:rPr>
        <w:t xml:space="preserve">SEND Review and funding </w:t>
      </w:r>
    </w:p>
    <w:p w:rsidR="00CF78DC" w:rsidRPr="00CF78DC" w:rsidRDefault="00CF78DC" w:rsidP="00CF78DC">
      <w:pPr>
        <w:pStyle w:val="ListParagraph"/>
        <w:numPr>
          <w:ilvl w:val="1"/>
          <w:numId w:val="22"/>
        </w:numPr>
        <w:spacing w:after="120" w:line="240" w:lineRule="auto"/>
        <w:ind w:left="993"/>
        <w:rPr>
          <w:rFonts w:ascii="Arial" w:hAnsi="Arial" w:cs="Arial"/>
        </w:rPr>
      </w:pPr>
      <w:r w:rsidRPr="00CF78DC">
        <w:rPr>
          <w:rFonts w:ascii="Arial" w:hAnsi="Arial" w:cs="Arial"/>
        </w:rPr>
        <w:t>DCO/DMO T&amp;F: Health staff training framework (May)</w:t>
      </w:r>
    </w:p>
    <w:p w:rsidR="00CF78DC" w:rsidRPr="00CF78DC" w:rsidRDefault="00CF78DC" w:rsidP="00CF78DC">
      <w:pPr>
        <w:pStyle w:val="ListParagraph"/>
        <w:numPr>
          <w:ilvl w:val="1"/>
          <w:numId w:val="22"/>
        </w:numPr>
        <w:spacing w:after="120" w:line="240" w:lineRule="auto"/>
        <w:ind w:left="993"/>
        <w:rPr>
          <w:rFonts w:ascii="Arial" w:hAnsi="Arial" w:cs="Arial"/>
        </w:rPr>
      </w:pPr>
      <w:r w:rsidRPr="00CF78DC">
        <w:rPr>
          <w:rFonts w:ascii="Arial" w:hAnsi="Arial" w:cs="Arial"/>
        </w:rPr>
        <w:t>NHSE/I National Autism strategy</w:t>
      </w:r>
    </w:p>
    <w:p w:rsidR="00CF78DC" w:rsidRPr="00CF78DC" w:rsidRDefault="00CF78DC" w:rsidP="00CF78DC">
      <w:pPr>
        <w:pStyle w:val="ListParagraph"/>
        <w:numPr>
          <w:ilvl w:val="1"/>
          <w:numId w:val="22"/>
        </w:numPr>
        <w:spacing w:after="120" w:line="240" w:lineRule="auto"/>
        <w:ind w:left="993"/>
        <w:rPr>
          <w:rFonts w:ascii="Arial" w:hAnsi="Arial" w:cs="Arial"/>
        </w:rPr>
      </w:pPr>
      <w:r w:rsidRPr="00CF78DC">
        <w:rPr>
          <w:rFonts w:ascii="Arial" w:hAnsi="Arial" w:cs="Arial"/>
        </w:rPr>
        <w:t>Local Area SEND joint inspection framework</w:t>
      </w:r>
    </w:p>
    <w:p w:rsidR="00C06E83" w:rsidRDefault="00CF78DC" w:rsidP="00B32B70">
      <w:pPr>
        <w:pStyle w:val="ListParagraph"/>
        <w:numPr>
          <w:ilvl w:val="1"/>
          <w:numId w:val="22"/>
        </w:numPr>
        <w:spacing w:after="0" w:line="240" w:lineRule="auto"/>
        <w:ind w:left="992" w:hanging="357"/>
        <w:contextualSpacing w:val="0"/>
        <w:rPr>
          <w:rFonts w:ascii="Arial" w:hAnsi="Arial" w:cs="Arial"/>
        </w:rPr>
      </w:pPr>
      <w:r w:rsidRPr="00CF78DC">
        <w:rPr>
          <w:rFonts w:ascii="Arial" w:hAnsi="Arial" w:cs="Arial"/>
        </w:rPr>
        <w:t>EHCP outcomes: How many outcomes are needed?</w:t>
      </w:r>
    </w:p>
    <w:p w:rsidR="00B32B70" w:rsidRPr="00C06E83" w:rsidRDefault="00B32B70" w:rsidP="00884F98">
      <w:pPr>
        <w:pStyle w:val="ListParagraph"/>
        <w:numPr>
          <w:ilvl w:val="1"/>
          <w:numId w:val="22"/>
        </w:numPr>
        <w:spacing w:after="120" w:line="240" w:lineRule="auto"/>
        <w:ind w:left="992" w:hanging="357"/>
        <w:contextualSpacing w:val="0"/>
        <w:rPr>
          <w:rFonts w:ascii="Arial" w:hAnsi="Arial" w:cs="Arial"/>
        </w:rPr>
      </w:pPr>
      <w:r>
        <w:rPr>
          <w:rFonts w:ascii="Arial" w:hAnsi="Arial" w:cs="Arial"/>
        </w:rPr>
        <w:t>Tribunals</w:t>
      </w:r>
    </w:p>
    <w:p w:rsidR="00372A0B" w:rsidRDefault="00372A0B" w:rsidP="0098436C">
      <w:pPr>
        <w:spacing w:after="120" w:line="240" w:lineRule="auto"/>
        <w:ind w:left="720"/>
        <w:rPr>
          <w:rFonts w:ascii="Arial" w:hAnsi="Arial" w:cs="Arial"/>
        </w:rPr>
      </w:pPr>
      <w:r>
        <w:rPr>
          <w:rFonts w:ascii="Arial" w:hAnsi="Arial" w:cs="Arial"/>
        </w:rPr>
        <w:lastRenderedPageBreak/>
        <w:t>Please send items to Tracey</w:t>
      </w:r>
      <w:r w:rsidR="0098436C">
        <w:rPr>
          <w:rFonts w:ascii="Arial" w:hAnsi="Arial" w:cs="Arial"/>
        </w:rPr>
        <w:t>.</w:t>
      </w:r>
    </w:p>
    <w:p w:rsidR="0001439E" w:rsidRPr="00372A0B" w:rsidRDefault="0001439E" w:rsidP="0098436C">
      <w:pPr>
        <w:spacing w:after="120" w:line="240" w:lineRule="auto"/>
        <w:ind w:left="720"/>
        <w:rPr>
          <w:rFonts w:ascii="Arial" w:hAnsi="Arial" w:cs="Arial"/>
        </w:rPr>
      </w:pPr>
    </w:p>
    <w:p w:rsidR="00C70431" w:rsidRPr="006A4B66" w:rsidRDefault="006A4B66" w:rsidP="0098436C">
      <w:pPr>
        <w:spacing w:after="120" w:line="240" w:lineRule="auto"/>
        <w:ind w:left="142"/>
        <w:rPr>
          <w:rFonts w:ascii="Arial" w:hAnsi="Arial" w:cs="Arial"/>
          <w:b/>
          <w:u w:val="single"/>
        </w:rPr>
      </w:pPr>
      <w:r w:rsidRPr="006A4B66">
        <w:rPr>
          <w:rFonts w:ascii="Arial" w:hAnsi="Arial" w:cs="Arial"/>
          <w:b/>
          <w:u w:val="single"/>
        </w:rPr>
        <w:t>S</w:t>
      </w:r>
      <w:r w:rsidR="00D8375D" w:rsidRPr="006A4B66">
        <w:rPr>
          <w:rFonts w:ascii="Arial" w:hAnsi="Arial" w:cs="Arial"/>
          <w:b/>
          <w:u w:val="single"/>
        </w:rPr>
        <w:t>ummary of A</w:t>
      </w:r>
      <w:r w:rsidR="00003453" w:rsidRPr="006A4B66">
        <w:rPr>
          <w:rFonts w:ascii="Arial" w:hAnsi="Arial" w:cs="Arial"/>
          <w:b/>
          <w:u w:val="single"/>
        </w:rPr>
        <w:t>ctions</w:t>
      </w:r>
    </w:p>
    <w:p w:rsidR="00E90211" w:rsidRPr="00F01267" w:rsidRDefault="00F01267" w:rsidP="000C0B23">
      <w:pPr>
        <w:pStyle w:val="ListParagraph"/>
        <w:numPr>
          <w:ilvl w:val="0"/>
          <w:numId w:val="3"/>
        </w:numPr>
        <w:spacing w:after="120" w:line="240" w:lineRule="auto"/>
        <w:contextualSpacing w:val="0"/>
        <w:rPr>
          <w:rFonts w:ascii="Arial" w:hAnsi="Arial" w:cs="Arial"/>
          <w:b/>
        </w:rPr>
      </w:pPr>
      <w:r w:rsidRPr="007E402F">
        <w:rPr>
          <w:rFonts w:ascii="Arial" w:hAnsi="Arial" w:cs="Arial"/>
          <w:b/>
        </w:rPr>
        <w:t>Feedback from NHSE/I SEND Review: Liz Flaherty, DfE S.E. Region SEND Adviser, will follow-up with Natalie Warman to see if she has anything else to share with us.</w:t>
      </w:r>
      <w:r w:rsidRPr="007E402F">
        <w:rPr>
          <w:rFonts w:ascii="Arial" w:hAnsi="Arial" w:cs="Arial"/>
        </w:rPr>
        <w:t xml:space="preserve"> </w:t>
      </w:r>
      <w:r w:rsidRPr="007E402F">
        <w:rPr>
          <w:rFonts w:ascii="Arial" w:hAnsi="Arial" w:cs="Arial"/>
          <w:i/>
        </w:rPr>
        <w:t>- To carry forward to the next</w:t>
      </w:r>
      <w:r>
        <w:rPr>
          <w:rFonts w:ascii="Arial" w:hAnsi="Arial" w:cs="Arial"/>
          <w:i/>
        </w:rPr>
        <w:t xml:space="preserve"> joint</w:t>
      </w:r>
      <w:r w:rsidRPr="007E402F">
        <w:rPr>
          <w:rFonts w:ascii="Arial" w:hAnsi="Arial" w:cs="Arial"/>
          <w:i/>
        </w:rPr>
        <w:t xml:space="preserve"> meeting</w:t>
      </w:r>
      <w:r w:rsidRPr="00F01267">
        <w:rPr>
          <w:rFonts w:ascii="Arial" w:hAnsi="Arial" w:cs="Arial"/>
          <w:i/>
        </w:rPr>
        <w:t xml:space="preserve"> </w:t>
      </w:r>
      <w:r w:rsidR="00B65AC6">
        <w:rPr>
          <w:rFonts w:ascii="Arial" w:hAnsi="Arial" w:cs="Arial"/>
          <w:i/>
        </w:rPr>
        <w:t xml:space="preserve">(June) </w:t>
      </w:r>
      <w:bookmarkStart w:id="0" w:name="_GoBack"/>
      <w:bookmarkEnd w:id="0"/>
      <w:r>
        <w:rPr>
          <w:rFonts w:ascii="Arial" w:hAnsi="Arial" w:cs="Arial"/>
          <w:i/>
        </w:rPr>
        <w:t>for Natalie to update.</w:t>
      </w:r>
    </w:p>
    <w:p w:rsidR="00F01267" w:rsidRPr="00857383" w:rsidRDefault="00F01267" w:rsidP="00F01267">
      <w:pPr>
        <w:pStyle w:val="ListParagraph"/>
        <w:numPr>
          <w:ilvl w:val="0"/>
          <w:numId w:val="3"/>
        </w:numPr>
        <w:spacing w:after="120" w:line="240" w:lineRule="auto"/>
        <w:contextualSpacing w:val="0"/>
        <w:rPr>
          <w:rFonts w:ascii="Arial" w:hAnsi="Arial" w:cs="Arial"/>
        </w:rPr>
      </w:pPr>
      <w:r w:rsidRPr="00857383">
        <w:rPr>
          <w:rFonts w:ascii="Arial" w:hAnsi="Arial" w:cs="Arial"/>
        </w:rPr>
        <w:t xml:space="preserve">The </w:t>
      </w:r>
      <w:r>
        <w:rPr>
          <w:rFonts w:ascii="Arial" w:hAnsi="Arial" w:cs="Arial"/>
        </w:rPr>
        <w:t>DfE</w:t>
      </w:r>
      <w:r w:rsidRPr="00857383">
        <w:rPr>
          <w:rFonts w:ascii="Arial" w:hAnsi="Arial" w:cs="Arial"/>
        </w:rPr>
        <w:t xml:space="preserve"> have a list of </w:t>
      </w:r>
      <w:r>
        <w:rPr>
          <w:rFonts w:ascii="Arial" w:hAnsi="Arial" w:cs="Arial"/>
        </w:rPr>
        <w:t xml:space="preserve">first and second </w:t>
      </w:r>
      <w:r w:rsidRPr="00857383">
        <w:rPr>
          <w:rFonts w:ascii="Arial" w:hAnsi="Arial" w:cs="Arial"/>
        </w:rPr>
        <w:t xml:space="preserve">contacts for </w:t>
      </w:r>
      <w:r>
        <w:rPr>
          <w:rFonts w:ascii="Arial" w:hAnsi="Arial" w:cs="Arial"/>
        </w:rPr>
        <w:t xml:space="preserve">SEND </w:t>
      </w:r>
      <w:r w:rsidRPr="00857383">
        <w:rPr>
          <w:rFonts w:ascii="Arial" w:hAnsi="Arial" w:cs="Arial"/>
        </w:rPr>
        <w:t>for all areas</w:t>
      </w:r>
      <w:r>
        <w:rPr>
          <w:rFonts w:ascii="Arial" w:hAnsi="Arial" w:cs="Arial"/>
        </w:rPr>
        <w:t>, which Liz</w:t>
      </w:r>
      <w:r w:rsidRPr="00857383">
        <w:rPr>
          <w:rFonts w:ascii="Arial" w:hAnsi="Arial" w:cs="Arial"/>
        </w:rPr>
        <w:t xml:space="preserve"> needs to keep </w:t>
      </w:r>
      <w:r>
        <w:rPr>
          <w:rFonts w:ascii="Arial" w:hAnsi="Arial" w:cs="Arial"/>
        </w:rPr>
        <w:t xml:space="preserve">up-to-date. </w:t>
      </w:r>
      <w:r w:rsidRPr="00857383">
        <w:rPr>
          <w:rFonts w:ascii="Arial" w:hAnsi="Arial" w:cs="Arial"/>
          <w:b/>
        </w:rPr>
        <w:t xml:space="preserve">It was agreed for Tracey to circulate the existing list of contacts in the SESLIP website for </w:t>
      </w:r>
      <w:r>
        <w:rPr>
          <w:rFonts w:ascii="Arial" w:hAnsi="Arial" w:cs="Arial"/>
          <w:b/>
        </w:rPr>
        <w:t>members of this</w:t>
      </w:r>
      <w:r w:rsidRPr="00857383">
        <w:rPr>
          <w:rFonts w:ascii="Arial" w:hAnsi="Arial" w:cs="Arial"/>
          <w:b/>
        </w:rPr>
        <w:t xml:space="preserve"> group to update.</w:t>
      </w:r>
    </w:p>
    <w:p w:rsidR="00F01267" w:rsidRDefault="00F01267" w:rsidP="00F01267">
      <w:pPr>
        <w:pStyle w:val="ListParagraph"/>
        <w:numPr>
          <w:ilvl w:val="0"/>
          <w:numId w:val="3"/>
        </w:numPr>
        <w:spacing w:after="120" w:line="240" w:lineRule="auto"/>
        <w:contextualSpacing w:val="0"/>
        <w:rPr>
          <w:rFonts w:ascii="Arial" w:hAnsi="Arial" w:cs="Arial"/>
          <w:b/>
        </w:rPr>
      </w:pPr>
      <w:r w:rsidRPr="00857383">
        <w:rPr>
          <w:rFonts w:ascii="Arial" w:hAnsi="Arial" w:cs="Arial"/>
          <w:b/>
        </w:rPr>
        <w:t>Outstanding initial SEND inspections: Liz has requested clarity whether the phone calls will start on 1</w:t>
      </w:r>
      <w:r w:rsidRPr="00857383">
        <w:rPr>
          <w:rFonts w:ascii="Arial" w:hAnsi="Arial" w:cs="Arial"/>
          <w:b/>
          <w:vertAlign w:val="superscript"/>
        </w:rPr>
        <w:t>st</w:t>
      </w:r>
      <w:r w:rsidRPr="00857383">
        <w:rPr>
          <w:rFonts w:ascii="Arial" w:hAnsi="Arial" w:cs="Arial"/>
          <w:b/>
        </w:rPr>
        <w:t xml:space="preserve"> June or the week before. </w:t>
      </w:r>
      <w:r>
        <w:rPr>
          <w:rFonts w:ascii="Arial" w:hAnsi="Arial" w:cs="Arial"/>
          <w:b/>
        </w:rPr>
        <w:t>Tracey to share the response</w:t>
      </w:r>
      <w:r w:rsidRPr="00857383">
        <w:rPr>
          <w:rFonts w:ascii="Arial" w:hAnsi="Arial" w:cs="Arial"/>
          <w:b/>
        </w:rPr>
        <w:t>.</w:t>
      </w:r>
    </w:p>
    <w:p w:rsidR="00F01267" w:rsidRPr="00F01267" w:rsidRDefault="0064646C" w:rsidP="00F01267">
      <w:pPr>
        <w:pStyle w:val="ListParagraph"/>
        <w:numPr>
          <w:ilvl w:val="0"/>
          <w:numId w:val="3"/>
        </w:numPr>
        <w:spacing w:after="0" w:line="240" w:lineRule="auto"/>
        <w:ind w:hanging="357"/>
        <w:contextualSpacing w:val="0"/>
        <w:rPr>
          <w:rFonts w:ascii="Arial" w:hAnsi="Arial" w:cs="Arial"/>
          <w:b/>
        </w:rPr>
      </w:pPr>
      <w:r>
        <w:rPr>
          <w:rFonts w:ascii="Arial" w:hAnsi="Arial" w:cs="Arial"/>
          <w:b/>
        </w:rPr>
        <w:t xml:space="preserve">Liz asked if members of this group could send her </w:t>
      </w:r>
      <w:r w:rsidR="00F01267" w:rsidRPr="00F01267">
        <w:rPr>
          <w:rFonts w:ascii="Arial" w:hAnsi="Arial" w:cs="Arial"/>
          <w:b/>
        </w:rPr>
        <w:t>good examples of the following:</w:t>
      </w:r>
    </w:p>
    <w:p w:rsidR="00F01267" w:rsidRPr="00B65AC6" w:rsidRDefault="00F01267" w:rsidP="00F01267">
      <w:pPr>
        <w:pStyle w:val="ListParagraph"/>
        <w:numPr>
          <w:ilvl w:val="1"/>
          <w:numId w:val="3"/>
        </w:numPr>
        <w:spacing w:after="0" w:line="240" w:lineRule="auto"/>
        <w:ind w:hanging="357"/>
        <w:contextualSpacing w:val="0"/>
        <w:rPr>
          <w:rFonts w:ascii="Arial" w:hAnsi="Arial" w:cs="Arial"/>
          <w:b/>
        </w:rPr>
      </w:pPr>
      <w:r w:rsidRPr="00B65AC6">
        <w:rPr>
          <w:rFonts w:ascii="Arial" w:hAnsi="Arial" w:cs="Arial"/>
          <w:b/>
        </w:rPr>
        <w:t>Integrated commissioning of SAL</w:t>
      </w:r>
      <w:r w:rsidR="00B65AC6" w:rsidRPr="00B65AC6">
        <w:rPr>
          <w:rFonts w:ascii="Arial" w:hAnsi="Arial" w:cs="Arial"/>
          <w:b/>
        </w:rPr>
        <w:t>T</w:t>
      </w:r>
      <w:r w:rsidRPr="00B65AC6">
        <w:rPr>
          <w:rFonts w:ascii="Arial" w:hAnsi="Arial" w:cs="Arial"/>
          <w:b/>
        </w:rPr>
        <w:t xml:space="preserve"> services</w:t>
      </w:r>
    </w:p>
    <w:p w:rsidR="00F01267" w:rsidRPr="00F01267" w:rsidRDefault="00F01267" w:rsidP="00F01267">
      <w:pPr>
        <w:pStyle w:val="ListParagraph"/>
        <w:numPr>
          <w:ilvl w:val="1"/>
          <w:numId w:val="3"/>
        </w:numPr>
        <w:spacing w:after="0" w:line="240" w:lineRule="auto"/>
        <w:ind w:hanging="357"/>
        <w:contextualSpacing w:val="0"/>
        <w:rPr>
          <w:rFonts w:ascii="Arial" w:hAnsi="Arial" w:cs="Arial"/>
          <w:b/>
        </w:rPr>
      </w:pPr>
      <w:r w:rsidRPr="00F01267">
        <w:rPr>
          <w:rFonts w:ascii="Arial" w:hAnsi="Arial" w:cs="Arial"/>
          <w:b/>
        </w:rPr>
        <w:t>Personal health budgets</w:t>
      </w:r>
    </w:p>
    <w:p w:rsidR="00F01267" w:rsidRDefault="00F01267" w:rsidP="00F01267">
      <w:pPr>
        <w:pStyle w:val="ListParagraph"/>
        <w:numPr>
          <w:ilvl w:val="1"/>
          <w:numId w:val="3"/>
        </w:numPr>
        <w:spacing w:after="0" w:line="240" w:lineRule="auto"/>
        <w:ind w:hanging="357"/>
        <w:contextualSpacing w:val="0"/>
        <w:rPr>
          <w:rFonts w:ascii="Arial" w:hAnsi="Arial" w:cs="Arial"/>
          <w:b/>
        </w:rPr>
      </w:pPr>
      <w:r w:rsidRPr="00F01267">
        <w:rPr>
          <w:rFonts w:ascii="Arial" w:hAnsi="Arial" w:cs="Arial"/>
          <w:b/>
        </w:rPr>
        <w:t>ASD pathways</w:t>
      </w:r>
    </w:p>
    <w:p w:rsidR="00F01267" w:rsidRPr="00F01267" w:rsidRDefault="00F01267" w:rsidP="00F01267">
      <w:pPr>
        <w:pStyle w:val="ListParagraph"/>
        <w:numPr>
          <w:ilvl w:val="1"/>
          <w:numId w:val="3"/>
        </w:numPr>
        <w:spacing w:after="120" w:line="240" w:lineRule="auto"/>
        <w:contextualSpacing w:val="0"/>
        <w:rPr>
          <w:rFonts w:ascii="Arial" w:hAnsi="Arial" w:cs="Arial"/>
          <w:b/>
        </w:rPr>
      </w:pPr>
      <w:r w:rsidRPr="00F01267">
        <w:rPr>
          <w:rFonts w:ascii="Arial" w:hAnsi="Arial" w:cs="Arial"/>
          <w:b/>
        </w:rPr>
        <w:t>SEN support and mainstream approaches for ASD</w:t>
      </w:r>
    </w:p>
    <w:p w:rsidR="00F01267" w:rsidRDefault="0064646C" w:rsidP="00F01267">
      <w:pPr>
        <w:pStyle w:val="ListParagraph"/>
        <w:numPr>
          <w:ilvl w:val="0"/>
          <w:numId w:val="3"/>
        </w:numPr>
        <w:spacing w:after="120" w:line="240" w:lineRule="auto"/>
        <w:contextualSpacing w:val="0"/>
        <w:rPr>
          <w:rFonts w:ascii="Arial" w:hAnsi="Arial" w:cs="Arial"/>
          <w:b/>
        </w:rPr>
      </w:pPr>
      <w:r>
        <w:rPr>
          <w:rFonts w:ascii="Arial" w:hAnsi="Arial" w:cs="Arial"/>
          <w:b/>
        </w:rPr>
        <w:t>Tracey to add</w:t>
      </w:r>
      <w:r w:rsidR="00F01267" w:rsidRPr="00F01267">
        <w:rPr>
          <w:rFonts w:ascii="Arial" w:hAnsi="Arial" w:cs="Arial"/>
          <w:b/>
        </w:rPr>
        <w:t xml:space="preserve"> an agenda item for next meeting for Tammy to update on the new inspection framework discussions.</w:t>
      </w:r>
    </w:p>
    <w:p w:rsidR="0064646C" w:rsidRPr="00234C24" w:rsidRDefault="00234C24" w:rsidP="00234C24">
      <w:pPr>
        <w:pStyle w:val="ListParagraph"/>
        <w:numPr>
          <w:ilvl w:val="0"/>
          <w:numId w:val="3"/>
        </w:numPr>
        <w:spacing w:after="120" w:line="240" w:lineRule="auto"/>
        <w:contextualSpacing w:val="0"/>
        <w:rPr>
          <w:rFonts w:ascii="Arial" w:hAnsi="Arial" w:cs="Arial"/>
        </w:rPr>
      </w:pPr>
      <w:r w:rsidRPr="00F35E23">
        <w:rPr>
          <w:rFonts w:ascii="Arial" w:hAnsi="Arial" w:cs="Arial"/>
          <w:b/>
        </w:rPr>
        <w:t>Any members of the meeting who felt they d</w:t>
      </w:r>
      <w:r>
        <w:rPr>
          <w:rFonts w:ascii="Arial" w:hAnsi="Arial" w:cs="Arial"/>
          <w:b/>
        </w:rPr>
        <w:t>o</w:t>
      </w:r>
      <w:r w:rsidRPr="00F35E23">
        <w:rPr>
          <w:rFonts w:ascii="Arial" w:hAnsi="Arial" w:cs="Arial"/>
          <w:b/>
        </w:rPr>
        <w:t xml:space="preserve"> not have the </w:t>
      </w:r>
      <w:r>
        <w:rPr>
          <w:rFonts w:ascii="Arial" w:hAnsi="Arial" w:cs="Arial"/>
          <w:b/>
        </w:rPr>
        <w:t xml:space="preserve">authority </w:t>
      </w:r>
      <w:r w:rsidRPr="00F35E23">
        <w:rPr>
          <w:rFonts w:ascii="Arial" w:hAnsi="Arial" w:cs="Arial"/>
          <w:b/>
        </w:rPr>
        <w:t>to a</w:t>
      </w:r>
      <w:r>
        <w:rPr>
          <w:rFonts w:ascii="Arial" w:hAnsi="Arial" w:cs="Arial"/>
          <w:b/>
        </w:rPr>
        <w:t xml:space="preserve">dopt the MoU </w:t>
      </w:r>
      <w:r w:rsidRPr="00F35E23">
        <w:rPr>
          <w:rFonts w:ascii="Arial" w:hAnsi="Arial" w:cs="Arial"/>
          <w:b/>
        </w:rPr>
        <w:t xml:space="preserve">to seek formal approval as appropriate </w:t>
      </w:r>
      <w:r>
        <w:rPr>
          <w:rFonts w:ascii="Arial" w:hAnsi="Arial" w:cs="Arial"/>
          <w:b/>
        </w:rPr>
        <w:t xml:space="preserve">and inform Tracey if </w:t>
      </w:r>
      <w:r w:rsidRPr="00F35E23">
        <w:rPr>
          <w:rFonts w:ascii="Arial" w:hAnsi="Arial" w:cs="Arial"/>
          <w:b/>
        </w:rPr>
        <w:t>their local authority</w:t>
      </w:r>
      <w:r>
        <w:rPr>
          <w:rFonts w:ascii="Arial" w:hAnsi="Arial" w:cs="Arial"/>
          <w:b/>
        </w:rPr>
        <w:t xml:space="preserve"> wishes to opt out.</w:t>
      </w:r>
    </w:p>
    <w:p w:rsidR="00884F98" w:rsidRPr="00B65AC6" w:rsidRDefault="00884F98" w:rsidP="00884F98">
      <w:pPr>
        <w:pStyle w:val="ListParagraph"/>
        <w:numPr>
          <w:ilvl w:val="0"/>
          <w:numId w:val="3"/>
        </w:numPr>
        <w:spacing w:after="120" w:line="240" w:lineRule="auto"/>
        <w:contextualSpacing w:val="0"/>
        <w:rPr>
          <w:rFonts w:ascii="Arial" w:hAnsi="Arial" w:cs="Arial"/>
          <w:b/>
        </w:rPr>
      </w:pPr>
      <w:r w:rsidRPr="00B65AC6">
        <w:rPr>
          <w:rFonts w:ascii="Arial" w:hAnsi="Arial" w:cs="Arial"/>
          <w:b/>
        </w:rPr>
        <w:t xml:space="preserve">CDC Consultation on Standardised EHCP: </w:t>
      </w:r>
    </w:p>
    <w:p w:rsidR="00884F98" w:rsidRDefault="00884F98" w:rsidP="00884F98">
      <w:pPr>
        <w:pStyle w:val="ListParagraph"/>
        <w:numPr>
          <w:ilvl w:val="1"/>
          <w:numId w:val="3"/>
        </w:numPr>
        <w:spacing w:after="120" w:line="240" w:lineRule="auto"/>
        <w:contextualSpacing w:val="0"/>
        <w:rPr>
          <w:rFonts w:ascii="Arial" w:hAnsi="Arial" w:cs="Arial"/>
          <w:b/>
        </w:rPr>
      </w:pPr>
      <w:r w:rsidRPr="00B65AC6">
        <w:rPr>
          <w:rFonts w:ascii="Arial" w:hAnsi="Arial" w:cs="Arial"/>
          <w:b/>
        </w:rPr>
        <w:lastRenderedPageBreak/>
        <w:t>Liz agreed to share the notes from her colleague who attended. Tracey to circulate those</w:t>
      </w:r>
      <w:r>
        <w:rPr>
          <w:rFonts w:ascii="Arial" w:hAnsi="Arial" w:cs="Arial"/>
          <w:b/>
        </w:rPr>
        <w:t xml:space="preserve"> notes</w:t>
      </w:r>
      <w:r w:rsidRPr="00AF0C8C">
        <w:rPr>
          <w:rFonts w:ascii="Arial" w:hAnsi="Arial" w:cs="Arial"/>
          <w:b/>
        </w:rPr>
        <w:t>.</w:t>
      </w:r>
    </w:p>
    <w:p w:rsidR="00884F98" w:rsidRDefault="00884F98" w:rsidP="00884F98">
      <w:pPr>
        <w:pStyle w:val="ListParagraph"/>
        <w:numPr>
          <w:ilvl w:val="1"/>
          <w:numId w:val="3"/>
        </w:numPr>
        <w:spacing w:after="120" w:line="240" w:lineRule="auto"/>
        <w:contextualSpacing w:val="0"/>
        <w:rPr>
          <w:rFonts w:ascii="Arial" w:hAnsi="Arial" w:cs="Arial"/>
          <w:b/>
        </w:rPr>
      </w:pPr>
      <w:r w:rsidRPr="00884F98">
        <w:rPr>
          <w:rFonts w:ascii="Arial" w:hAnsi="Arial" w:cs="Arial"/>
          <w:b/>
        </w:rPr>
        <w:t xml:space="preserve">Tracey to feed back to CDC that no-one from this region was able to attend due to the </w:t>
      </w:r>
      <w:r>
        <w:rPr>
          <w:rFonts w:ascii="Arial" w:hAnsi="Arial" w:cs="Arial"/>
          <w:b/>
        </w:rPr>
        <w:t>meeting being full</w:t>
      </w:r>
      <w:r w:rsidRPr="00884F98">
        <w:rPr>
          <w:rFonts w:ascii="Arial" w:hAnsi="Arial" w:cs="Arial"/>
          <w:b/>
        </w:rPr>
        <w:t>.</w:t>
      </w:r>
    </w:p>
    <w:p w:rsidR="00884F98" w:rsidRPr="00884F98" w:rsidRDefault="00884F98" w:rsidP="00884F98">
      <w:pPr>
        <w:pStyle w:val="ListParagraph"/>
        <w:numPr>
          <w:ilvl w:val="1"/>
          <w:numId w:val="3"/>
        </w:numPr>
        <w:spacing w:after="120" w:line="240" w:lineRule="auto"/>
        <w:contextualSpacing w:val="0"/>
        <w:rPr>
          <w:rFonts w:ascii="Arial" w:hAnsi="Arial" w:cs="Arial"/>
          <w:b/>
        </w:rPr>
      </w:pPr>
      <w:r>
        <w:rPr>
          <w:rFonts w:ascii="Arial" w:hAnsi="Arial" w:cs="Arial"/>
          <w:b/>
        </w:rPr>
        <w:t>Tracey to add this item</w:t>
      </w:r>
      <w:r w:rsidRPr="00884F98">
        <w:rPr>
          <w:rFonts w:ascii="Arial" w:hAnsi="Arial" w:cs="Arial"/>
          <w:b/>
        </w:rPr>
        <w:t xml:space="preserve"> in the </w:t>
      </w:r>
      <w:r>
        <w:rPr>
          <w:rFonts w:ascii="Arial" w:hAnsi="Arial" w:cs="Arial"/>
          <w:b/>
        </w:rPr>
        <w:t xml:space="preserve">agenda of the </w:t>
      </w:r>
      <w:r w:rsidRPr="00884F98">
        <w:rPr>
          <w:rFonts w:ascii="Arial" w:hAnsi="Arial" w:cs="Arial"/>
          <w:b/>
        </w:rPr>
        <w:t>next meeting.</w:t>
      </w:r>
    </w:p>
    <w:sectPr w:rsidR="00884F98" w:rsidRPr="00884F98" w:rsidSect="004A7C9D">
      <w:footerReference w:type="default" r:id="rId9"/>
      <w:pgSz w:w="11906" w:h="16838"/>
      <w:pgMar w:top="1134" w:right="991" w:bottom="720" w:left="85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B23" w:rsidRDefault="000C0B23" w:rsidP="00295120">
      <w:pPr>
        <w:spacing w:after="0" w:line="240" w:lineRule="auto"/>
      </w:pPr>
      <w:r>
        <w:separator/>
      </w:r>
    </w:p>
  </w:endnote>
  <w:endnote w:type="continuationSeparator" w:id="0">
    <w:p w:rsidR="000C0B23" w:rsidRDefault="000C0B23" w:rsidP="0029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659951"/>
      <w:docPartObj>
        <w:docPartGallery w:val="Page Numbers (Bottom of Page)"/>
        <w:docPartUnique/>
      </w:docPartObj>
    </w:sdtPr>
    <w:sdtEndPr>
      <w:rPr>
        <w:noProof/>
      </w:rPr>
    </w:sdtEndPr>
    <w:sdtContent>
      <w:p w:rsidR="000C0B23" w:rsidRDefault="000C0B23">
        <w:pPr>
          <w:pStyle w:val="Footer"/>
          <w:jc w:val="center"/>
        </w:pPr>
        <w:r>
          <w:fldChar w:fldCharType="begin"/>
        </w:r>
        <w:r>
          <w:instrText xml:space="preserve"> PAGE   \* MERGEFORMAT </w:instrText>
        </w:r>
        <w:r>
          <w:fldChar w:fldCharType="separate"/>
        </w:r>
        <w:r w:rsidR="00B4504E">
          <w:rPr>
            <w:noProof/>
          </w:rPr>
          <w:t>6</w:t>
        </w:r>
        <w:r>
          <w:rPr>
            <w:noProof/>
          </w:rPr>
          <w:fldChar w:fldCharType="end"/>
        </w:r>
      </w:p>
    </w:sdtContent>
  </w:sdt>
  <w:p w:rsidR="000C0B23" w:rsidRDefault="000C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B23" w:rsidRDefault="000C0B23" w:rsidP="00295120">
      <w:pPr>
        <w:spacing w:after="0" w:line="240" w:lineRule="auto"/>
      </w:pPr>
      <w:r>
        <w:separator/>
      </w:r>
    </w:p>
  </w:footnote>
  <w:footnote w:type="continuationSeparator" w:id="0">
    <w:p w:rsidR="000C0B23" w:rsidRDefault="000C0B23" w:rsidP="00295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F16"/>
    <w:multiLevelType w:val="hybridMultilevel"/>
    <w:tmpl w:val="BD4E077A"/>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01391926"/>
    <w:multiLevelType w:val="hybridMultilevel"/>
    <w:tmpl w:val="E1F055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15F4496"/>
    <w:multiLevelType w:val="hybridMultilevel"/>
    <w:tmpl w:val="BDECBB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E53B66"/>
    <w:multiLevelType w:val="multilevel"/>
    <w:tmpl w:val="DDD4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6605F4"/>
    <w:multiLevelType w:val="hybridMultilevel"/>
    <w:tmpl w:val="275C6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997993"/>
    <w:multiLevelType w:val="hybridMultilevel"/>
    <w:tmpl w:val="0718830C"/>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19EA6C1E"/>
    <w:multiLevelType w:val="hybridMultilevel"/>
    <w:tmpl w:val="3AEE27D0"/>
    <w:lvl w:ilvl="0" w:tplc="08090003">
      <w:start w:val="1"/>
      <w:numFmt w:val="bullet"/>
      <w:lvlText w:val="o"/>
      <w:lvlJc w:val="left"/>
      <w:pPr>
        <w:ind w:left="1366" w:hanging="360"/>
      </w:pPr>
      <w:rPr>
        <w:rFonts w:ascii="Courier New" w:hAnsi="Courier New" w:cs="Courier New" w:hint="default"/>
      </w:rPr>
    </w:lvl>
    <w:lvl w:ilvl="1" w:tplc="08090003" w:tentative="1">
      <w:start w:val="1"/>
      <w:numFmt w:val="bullet"/>
      <w:lvlText w:val="o"/>
      <w:lvlJc w:val="left"/>
      <w:pPr>
        <w:ind w:left="2086" w:hanging="360"/>
      </w:pPr>
      <w:rPr>
        <w:rFonts w:ascii="Courier New" w:hAnsi="Courier New" w:cs="Courier New" w:hint="default"/>
      </w:rPr>
    </w:lvl>
    <w:lvl w:ilvl="2" w:tplc="08090005" w:tentative="1">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abstractNum w:abstractNumId="7" w15:restartNumberingAfterBreak="0">
    <w:nsid w:val="1CCB5B29"/>
    <w:multiLevelType w:val="hybridMultilevel"/>
    <w:tmpl w:val="0A9C58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3715B2C"/>
    <w:multiLevelType w:val="hybridMultilevel"/>
    <w:tmpl w:val="375AC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D3C89"/>
    <w:multiLevelType w:val="hybridMultilevel"/>
    <w:tmpl w:val="C23E4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FA7909"/>
    <w:multiLevelType w:val="hybridMultilevel"/>
    <w:tmpl w:val="13B8D7F0"/>
    <w:lvl w:ilvl="0" w:tplc="A922013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A11159"/>
    <w:multiLevelType w:val="hybridMultilevel"/>
    <w:tmpl w:val="3C7844EC"/>
    <w:lvl w:ilvl="0" w:tplc="43521732">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9E0550"/>
    <w:multiLevelType w:val="hybridMultilevel"/>
    <w:tmpl w:val="C3F2B7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34B4F09"/>
    <w:multiLevelType w:val="hybridMultilevel"/>
    <w:tmpl w:val="88C470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833327"/>
    <w:multiLevelType w:val="hybridMultilevel"/>
    <w:tmpl w:val="5D58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060EE"/>
    <w:multiLevelType w:val="hybridMultilevel"/>
    <w:tmpl w:val="C7B6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953AB"/>
    <w:multiLevelType w:val="hybridMultilevel"/>
    <w:tmpl w:val="0AD871E6"/>
    <w:lvl w:ilvl="0" w:tplc="08090003">
      <w:start w:val="1"/>
      <w:numFmt w:val="bullet"/>
      <w:lvlText w:val="o"/>
      <w:lvlJc w:val="left"/>
      <w:pPr>
        <w:ind w:left="1800" w:hanging="360"/>
      </w:pPr>
      <w:rPr>
        <w:rFonts w:ascii="Courier New" w:hAnsi="Courier New" w:cs="Courier New"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9CE2253"/>
    <w:multiLevelType w:val="hybridMultilevel"/>
    <w:tmpl w:val="FA761AE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F2C19F7"/>
    <w:multiLevelType w:val="hybridMultilevel"/>
    <w:tmpl w:val="7F4866A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27F289B"/>
    <w:multiLevelType w:val="hybridMultilevel"/>
    <w:tmpl w:val="FE2452D2"/>
    <w:lvl w:ilvl="0" w:tplc="08090003">
      <w:start w:val="1"/>
      <w:numFmt w:val="bullet"/>
      <w:lvlText w:val="o"/>
      <w:lvlJc w:val="left"/>
      <w:pPr>
        <w:ind w:left="1080" w:hanging="360"/>
      </w:pPr>
      <w:rPr>
        <w:rFonts w:ascii="Courier New" w:hAnsi="Courier New" w:cs="Courier New" w:hint="default"/>
        <w:i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EE6AF0"/>
    <w:multiLevelType w:val="hybridMultilevel"/>
    <w:tmpl w:val="3B72FB1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56A07A30"/>
    <w:multiLevelType w:val="hybridMultilevel"/>
    <w:tmpl w:val="9C2A76B8"/>
    <w:lvl w:ilvl="0" w:tplc="08090003">
      <w:start w:val="1"/>
      <w:numFmt w:val="bullet"/>
      <w:lvlText w:val="o"/>
      <w:lvlJc w:val="left"/>
      <w:pPr>
        <w:ind w:left="1800" w:hanging="360"/>
      </w:pPr>
      <w:rPr>
        <w:rFonts w:ascii="Courier New" w:hAnsi="Courier New" w:cs="Courier New"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A4421C9"/>
    <w:multiLevelType w:val="hybridMultilevel"/>
    <w:tmpl w:val="BA480AA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3" w15:restartNumberingAfterBreak="0">
    <w:nsid w:val="5F481A69"/>
    <w:multiLevelType w:val="hybridMultilevel"/>
    <w:tmpl w:val="84C88508"/>
    <w:lvl w:ilvl="0" w:tplc="1D7C8E8A">
      <w:start w:val="1"/>
      <w:numFmt w:val="decimal"/>
      <w:lvlText w:val="%1."/>
      <w:lvlJc w:val="left"/>
      <w:pPr>
        <w:ind w:left="107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F618C3"/>
    <w:multiLevelType w:val="hybridMultilevel"/>
    <w:tmpl w:val="2E18C9C6"/>
    <w:lvl w:ilvl="0" w:tplc="08090003">
      <w:start w:val="1"/>
      <w:numFmt w:val="bullet"/>
      <w:lvlText w:val="o"/>
      <w:lvlJc w:val="left"/>
      <w:pPr>
        <w:ind w:left="1800" w:hanging="360"/>
      </w:pPr>
      <w:rPr>
        <w:rFonts w:ascii="Courier New" w:hAnsi="Courier New" w:cs="Courier New"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54140CF"/>
    <w:multiLevelType w:val="hybridMultilevel"/>
    <w:tmpl w:val="1804C086"/>
    <w:lvl w:ilvl="0" w:tplc="08090001">
      <w:start w:val="1"/>
      <w:numFmt w:val="bullet"/>
      <w:lvlText w:val=""/>
      <w:lvlJc w:val="left"/>
      <w:pPr>
        <w:ind w:left="720" w:hanging="360"/>
      </w:pPr>
      <w:rPr>
        <w:rFonts w:ascii="Symbol" w:hAnsi="Symbol" w:hint="default"/>
      </w:rPr>
    </w:lvl>
    <w:lvl w:ilvl="1" w:tplc="F94C8C4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22A5C"/>
    <w:multiLevelType w:val="hybridMultilevel"/>
    <w:tmpl w:val="777C625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0041592"/>
    <w:multiLevelType w:val="hybridMultilevel"/>
    <w:tmpl w:val="5C524B4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8" w15:restartNumberingAfterBreak="0">
    <w:nsid w:val="73345180"/>
    <w:multiLevelType w:val="hybridMultilevel"/>
    <w:tmpl w:val="4D1A6D5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9F16E18"/>
    <w:multiLevelType w:val="hybridMultilevel"/>
    <w:tmpl w:val="01F0B75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A892757"/>
    <w:multiLevelType w:val="hybridMultilevel"/>
    <w:tmpl w:val="EE223ACA"/>
    <w:lvl w:ilvl="0" w:tplc="08090003">
      <w:start w:val="1"/>
      <w:numFmt w:val="bullet"/>
      <w:lvlText w:val="o"/>
      <w:lvlJc w:val="left"/>
      <w:pPr>
        <w:ind w:left="1800" w:hanging="360"/>
      </w:pPr>
      <w:rPr>
        <w:rFonts w:ascii="Courier New" w:hAnsi="Courier New" w:cs="Courier New"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BD576D1"/>
    <w:multiLevelType w:val="hybridMultilevel"/>
    <w:tmpl w:val="1E5A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8"/>
  </w:num>
  <w:num w:numId="4">
    <w:abstractNumId w:val="8"/>
  </w:num>
  <w:num w:numId="5">
    <w:abstractNumId w:val="27"/>
  </w:num>
  <w:num w:numId="6">
    <w:abstractNumId w:val="13"/>
  </w:num>
  <w:num w:numId="7">
    <w:abstractNumId w:val="31"/>
  </w:num>
  <w:num w:numId="8">
    <w:abstractNumId w:val="10"/>
  </w:num>
  <w:num w:numId="9">
    <w:abstractNumId w:val="18"/>
  </w:num>
  <w:num w:numId="10">
    <w:abstractNumId w:val="7"/>
  </w:num>
  <w:num w:numId="11">
    <w:abstractNumId w:val="22"/>
  </w:num>
  <w:num w:numId="12">
    <w:abstractNumId w:val="14"/>
  </w:num>
  <w:num w:numId="13">
    <w:abstractNumId w:val="12"/>
  </w:num>
  <w:num w:numId="14">
    <w:abstractNumId w:val="24"/>
  </w:num>
  <w:num w:numId="15">
    <w:abstractNumId w:val="16"/>
  </w:num>
  <w:num w:numId="16">
    <w:abstractNumId w:val="21"/>
  </w:num>
  <w:num w:numId="17">
    <w:abstractNumId w:val="30"/>
  </w:num>
  <w:num w:numId="18">
    <w:abstractNumId w:val="19"/>
  </w:num>
  <w:num w:numId="19">
    <w:abstractNumId w:val="15"/>
  </w:num>
  <w:num w:numId="20">
    <w:abstractNumId w:val="25"/>
  </w:num>
  <w:num w:numId="21">
    <w:abstractNumId w:val="6"/>
  </w:num>
  <w:num w:numId="22">
    <w:abstractNumId w:val="2"/>
  </w:num>
  <w:num w:numId="23">
    <w:abstractNumId w:val="29"/>
  </w:num>
  <w:num w:numId="24">
    <w:abstractNumId w:val="3"/>
  </w:num>
  <w:num w:numId="25">
    <w:abstractNumId w:val="4"/>
  </w:num>
  <w:num w:numId="26">
    <w:abstractNumId w:val="26"/>
  </w:num>
  <w:num w:numId="27">
    <w:abstractNumId w:val="9"/>
  </w:num>
  <w:num w:numId="28">
    <w:abstractNumId w:val="11"/>
  </w:num>
  <w:num w:numId="29">
    <w:abstractNumId w:val="5"/>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59"/>
    <w:rsid w:val="0000113E"/>
    <w:rsid w:val="00002BEC"/>
    <w:rsid w:val="00003453"/>
    <w:rsid w:val="00003C70"/>
    <w:rsid w:val="00004864"/>
    <w:rsid w:val="0000540C"/>
    <w:rsid w:val="00005E0A"/>
    <w:rsid w:val="000117E9"/>
    <w:rsid w:val="0001439E"/>
    <w:rsid w:val="00022736"/>
    <w:rsid w:val="0003429C"/>
    <w:rsid w:val="000354BA"/>
    <w:rsid w:val="0003668F"/>
    <w:rsid w:val="0003736B"/>
    <w:rsid w:val="0004771A"/>
    <w:rsid w:val="000506F4"/>
    <w:rsid w:val="0005089F"/>
    <w:rsid w:val="00070B95"/>
    <w:rsid w:val="00080568"/>
    <w:rsid w:val="00083C7D"/>
    <w:rsid w:val="00086846"/>
    <w:rsid w:val="000945E7"/>
    <w:rsid w:val="00094DC8"/>
    <w:rsid w:val="00094E80"/>
    <w:rsid w:val="000A07C5"/>
    <w:rsid w:val="000A5215"/>
    <w:rsid w:val="000B0028"/>
    <w:rsid w:val="000B005E"/>
    <w:rsid w:val="000B0400"/>
    <w:rsid w:val="000B2263"/>
    <w:rsid w:val="000B3C44"/>
    <w:rsid w:val="000B6B89"/>
    <w:rsid w:val="000B705B"/>
    <w:rsid w:val="000B72E7"/>
    <w:rsid w:val="000C0B23"/>
    <w:rsid w:val="000D1640"/>
    <w:rsid w:val="000E0DE3"/>
    <w:rsid w:val="000E3A5A"/>
    <w:rsid w:val="000E5968"/>
    <w:rsid w:val="000F0C78"/>
    <w:rsid w:val="000F3E98"/>
    <w:rsid w:val="00106177"/>
    <w:rsid w:val="001072A6"/>
    <w:rsid w:val="00107B0F"/>
    <w:rsid w:val="00120370"/>
    <w:rsid w:val="001272BB"/>
    <w:rsid w:val="00130DD8"/>
    <w:rsid w:val="00131BA1"/>
    <w:rsid w:val="0013252C"/>
    <w:rsid w:val="001409AA"/>
    <w:rsid w:val="00150D4F"/>
    <w:rsid w:val="00151ED0"/>
    <w:rsid w:val="001529F8"/>
    <w:rsid w:val="001845B0"/>
    <w:rsid w:val="00185B96"/>
    <w:rsid w:val="00185DFC"/>
    <w:rsid w:val="00186778"/>
    <w:rsid w:val="001909D5"/>
    <w:rsid w:val="001A2849"/>
    <w:rsid w:val="001A3079"/>
    <w:rsid w:val="001A762A"/>
    <w:rsid w:val="001B2012"/>
    <w:rsid w:val="001B26EF"/>
    <w:rsid w:val="001C15E5"/>
    <w:rsid w:val="001D1A28"/>
    <w:rsid w:val="001D262F"/>
    <w:rsid w:val="001E1401"/>
    <w:rsid w:val="001E1A7B"/>
    <w:rsid w:val="001E2909"/>
    <w:rsid w:val="001E51DD"/>
    <w:rsid w:val="001F14F2"/>
    <w:rsid w:val="001F3268"/>
    <w:rsid w:val="001F3442"/>
    <w:rsid w:val="001F4C38"/>
    <w:rsid w:val="001F6408"/>
    <w:rsid w:val="001F78FB"/>
    <w:rsid w:val="001F7D39"/>
    <w:rsid w:val="002015FF"/>
    <w:rsid w:val="002019A9"/>
    <w:rsid w:val="00201EC0"/>
    <w:rsid w:val="00203944"/>
    <w:rsid w:val="00204B5D"/>
    <w:rsid w:val="00207BDE"/>
    <w:rsid w:val="0021221B"/>
    <w:rsid w:val="002152E5"/>
    <w:rsid w:val="0021545B"/>
    <w:rsid w:val="00221616"/>
    <w:rsid w:val="00221DAC"/>
    <w:rsid w:val="002265D1"/>
    <w:rsid w:val="0023068D"/>
    <w:rsid w:val="00232C2A"/>
    <w:rsid w:val="00234602"/>
    <w:rsid w:val="00234C24"/>
    <w:rsid w:val="002465B7"/>
    <w:rsid w:val="002469D5"/>
    <w:rsid w:val="00250934"/>
    <w:rsid w:val="00253478"/>
    <w:rsid w:val="0025620C"/>
    <w:rsid w:val="00260D46"/>
    <w:rsid w:val="002674F1"/>
    <w:rsid w:val="00270FE9"/>
    <w:rsid w:val="002723A6"/>
    <w:rsid w:val="00277437"/>
    <w:rsid w:val="00282419"/>
    <w:rsid w:val="00282BE2"/>
    <w:rsid w:val="00287A02"/>
    <w:rsid w:val="002907B8"/>
    <w:rsid w:val="002933FE"/>
    <w:rsid w:val="00295120"/>
    <w:rsid w:val="00296423"/>
    <w:rsid w:val="002B1FD4"/>
    <w:rsid w:val="002B626A"/>
    <w:rsid w:val="002C45AB"/>
    <w:rsid w:val="002D4BC6"/>
    <w:rsid w:val="002E01AA"/>
    <w:rsid w:val="002E4DBE"/>
    <w:rsid w:val="002F580B"/>
    <w:rsid w:val="00301326"/>
    <w:rsid w:val="00307C12"/>
    <w:rsid w:val="00313C82"/>
    <w:rsid w:val="00316EC8"/>
    <w:rsid w:val="00317DE1"/>
    <w:rsid w:val="0032276B"/>
    <w:rsid w:val="0032284D"/>
    <w:rsid w:val="0032326E"/>
    <w:rsid w:val="00327F78"/>
    <w:rsid w:val="003313FD"/>
    <w:rsid w:val="00336A24"/>
    <w:rsid w:val="0034141A"/>
    <w:rsid w:val="003415D4"/>
    <w:rsid w:val="00343513"/>
    <w:rsid w:val="00356101"/>
    <w:rsid w:val="00357A17"/>
    <w:rsid w:val="00360F55"/>
    <w:rsid w:val="003667C5"/>
    <w:rsid w:val="003718C0"/>
    <w:rsid w:val="00372A0B"/>
    <w:rsid w:val="003769D3"/>
    <w:rsid w:val="0038715E"/>
    <w:rsid w:val="0039262A"/>
    <w:rsid w:val="00392E73"/>
    <w:rsid w:val="003937E0"/>
    <w:rsid w:val="0039474B"/>
    <w:rsid w:val="00394DD3"/>
    <w:rsid w:val="003A0485"/>
    <w:rsid w:val="003A23AA"/>
    <w:rsid w:val="003B0A9C"/>
    <w:rsid w:val="003C143C"/>
    <w:rsid w:val="003C5AC8"/>
    <w:rsid w:val="003D3BBF"/>
    <w:rsid w:val="003D4B20"/>
    <w:rsid w:val="003D4B63"/>
    <w:rsid w:val="003E3AAB"/>
    <w:rsid w:val="003E3B2B"/>
    <w:rsid w:val="003E5C12"/>
    <w:rsid w:val="003E5FEC"/>
    <w:rsid w:val="003F574D"/>
    <w:rsid w:val="003F67AF"/>
    <w:rsid w:val="00402D84"/>
    <w:rsid w:val="00404278"/>
    <w:rsid w:val="00404DD6"/>
    <w:rsid w:val="00404F11"/>
    <w:rsid w:val="004055D4"/>
    <w:rsid w:val="00416F58"/>
    <w:rsid w:val="00422D4D"/>
    <w:rsid w:val="00426FF4"/>
    <w:rsid w:val="00431169"/>
    <w:rsid w:val="004341BF"/>
    <w:rsid w:val="00436639"/>
    <w:rsid w:val="00440DEF"/>
    <w:rsid w:val="0045225D"/>
    <w:rsid w:val="00456B13"/>
    <w:rsid w:val="0045740D"/>
    <w:rsid w:val="004601DF"/>
    <w:rsid w:val="0046545D"/>
    <w:rsid w:val="00470251"/>
    <w:rsid w:val="00470A91"/>
    <w:rsid w:val="00471E56"/>
    <w:rsid w:val="00472FA1"/>
    <w:rsid w:val="004733AC"/>
    <w:rsid w:val="004774D5"/>
    <w:rsid w:val="00477AC1"/>
    <w:rsid w:val="00481A9B"/>
    <w:rsid w:val="0048706F"/>
    <w:rsid w:val="00487B85"/>
    <w:rsid w:val="00493D2D"/>
    <w:rsid w:val="00493DF9"/>
    <w:rsid w:val="0049433F"/>
    <w:rsid w:val="004A14ED"/>
    <w:rsid w:val="004A3968"/>
    <w:rsid w:val="004A43C2"/>
    <w:rsid w:val="004A4B86"/>
    <w:rsid w:val="004A7C9D"/>
    <w:rsid w:val="004B0060"/>
    <w:rsid w:val="004B0B1E"/>
    <w:rsid w:val="004B4B5F"/>
    <w:rsid w:val="004C67DD"/>
    <w:rsid w:val="004D3029"/>
    <w:rsid w:val="004D3033"/>
    <w:rsid w:val="004D58CB"/>
    <w:rsid w:val="004E01A1"/>
    <w:rsid w:val="004E22EE"/>
    <w:rsid w:val="004E5B65"/>
    <w:rsid w:val="004E6A61"/>
    <w:rsid w:val="004F49E7"/>
    <w:rsid w:val="004F5B49"/>
    <w:rsid w:val="005018E6"/>
    <w:rsid w:val="005020BA"/>
    <w:rsid w:val="005062EF"/>
    <w:rsid w:val="005074E2"/>
    <w:rsid w:val="00510BCE"/>
    <w:rsid w:val="00510D56"/>
    <w:rsid w:val="005113D0"/>
    <w:rsid w:val="00511840"/>
    <w:rsid w:val="005135CD"/>
    <w:rsid w:val="0051469B"/>
    <w:rsid w:val="005179E3"/>
    <w:rsid w:val="00535693"/>
    <w:rsid w:val="005413D4"/>
    <w:rsid w:val="005448EF"/>
    <w:rsid w:val="00545585"/>
    <w:rsid w:val="00546560"/>
    <w:rsid w:val="00554D6B"/>
    <w:rsid w:val="00565E84"/>
    <w:rsid w:val="00571080"/>
    <w:rsid w:val="0057321D"/>
    <w:rsid w:val="00576BD1"/>
    <w:rsid w:val="00591B51"/>
    <w:rsid w:val="005936BA"/>
    <w:rsid w:val="005A41CF"/>
    <w:rsid w:val="005A7590"/>
    <w:rsid w:val="005B1839"/>
    <w:rsid w:val="005B2EF4"/>
    <w:rsid w:val="005B5AC5"/>
    <w:rsid w:val="005C22A7"/>
    <w:rsid w:val="005C385F"/>
    <w:rsid w:val="005C4612"/>
    <w:rsid w:val="005C7D22"/>
    <w:rsid w:val="005D0466"/>
    <w:rsid w:val="005D4987"/>
    <w:rsid w:val="005D57C1"/>
    <w:rsid w:val="005E234B"/>
    <w:rsid w:val="005E3E93"/>
    <w:rsid w:val="005E4690"/>
    <w:rsid w:val="005E541B"/>
    <w:rsid w:val="005F0CD8"/>
    <w:rsid w:val="005F27F7"/>
    <w:rsid w:val="005F2CFE"/>
    <w:rsid w:val="005F4E01"/>
    <w:rsid w:val="00600753"/>
    <w:rsid w:val="006065BB"/>
    <w:rsid w:val="006066BA"/>
    <w:rsid w:val="006267EB"/>
    <w:rsid w:val="00630AD5"/>
    <w:rsid w:val="00636D9C"/>
    <w:rsid w:val="0064646C"/>
    <w:rsid w:val="0065733F"/>
    <w:rsid w:val="00662AF9"/>
    <w:rsid w:val="00663DAD"/>
    <w:rsid w:val="00667729"/>
    <w:rsid w:val="00670655"/>
    <w:rsid w:val="006760C2"/>
    <w:rsid w:val="00676309"/>
    <w:rsid w:val="00681337"/>
    <w:rsid w:val="006827EB"/>
    <w:rsid w:val="00686973"/>
    <w:rsid w:val="0069646C"/>
    <w:rsid w:val="006A4B66"/>
    <w:rsid w:val="006B18BC"/>
    <w:rsid w:val="006B360E"/>
    <w:rsid w:val="006B46BF"/>
    <w:rsid w:val="006C5995"/>
    <w:rsid w:val="006D19B5"/>
    <w:rsid w:val="006D7CA8"/>
    <w:rsid w:val="006E131B"/>
    <w:rsid w:val="006E2997"/>
    <w:rsid w:val="006E7305"/>
    <w:rsid w:val="006F176E"/>
    <w:rsid w:val="006F52EF"/>
    <w:rsid w:val="006F56B4"/>
    <w:rsid w:val="00706538"/>
    <w:rsid w:val="00706A6D"/>
    <w:rsid w:val="00707715"/>
    <w:rsid w:val="00710268"/>
    <w:rsid w:val="00711026"/>
    <w:rsid w:val="007123E8"/>
    <w:rsid w:val="00715248"/>
    <w:rsid w:val="007207D9"/>
    <w:rsid w:val="00722281"/>
    <w:rsid w:val="00723240"/>
    <w:rsid w:val="007279E7"/>
    <w:rsid w:val="00731FBD"/>
    <w:rsid w:val="0073299A"/>
    <w:rsid w:val="0073353D"/>
    <w:rsid w:val="00733B17"/>
    <w:rsid w:val="0074424A"/>
    <w:rsid w:val="0074625E"/>
    <w:rsid w:val="0074628A"/>
    <w:rsid w:val="00746ABA"/>
    <w:rsid w:val="007477D5"/>
    <w:rsid w:val="007517B1"/>
    <w:rsid w:val="007715F0"/>
    <w:rsid w:val="00773161"/>
    <w:rsid w:val="00773896"/>
    <w:rsid w:val="00774962"/>
    <w:rsid w:val="00774F64"/>
    <w:rsid w:val="007752D2"/>
    <w:rsid w:val="00776A43"/>
    <w:rsid w:val="00776EF2"/>
    <w:rsid w:val="00784266"/>
    <w:rsid w:val="0079327F"/>
    <w:rsid w:val="00797F4E"/>
    <w:rsid w:val="007A15D1"/>
    <w:rsid w:val="007A3B39"/>
    <w:rsid w:val="007A663E"/>
    <w:rsid w:val="007B4968"/>
    <w:rsid w:val="007B502B"/>
    <w:rsid w:val="007B5B0A"/>
    <w:rsid w:val="007B5CAD"/>
    <w:rsid w:val="007C106D"/>
    <w:rsid w:val="007C16B0"/>
    <w:rsid w:val="007C1CD9"/>
    <w:rsid w:val="007D03FB"/>
    <w:rsid w:val="007E1AF6"/>
    <w:rsid w:val="007E402F"/>
    <w:rsid w:val="007E6427"/>
    <w:rsid w:val="007F1AFE"/>
    <w:rsid w:val="00800661"/>
    <w:rsid w:val="00801B14"/>
    <w:rsid w:val="008077C8"/>
    <w:rsid w:val="00814E91"/>
    <w:rsid w:val="00816597"/>
    <w:rsid w:val="008167FA"/>
    <w:rsid w:val="00825976"/>
    <w:rsid w:val="00832E07"/>
    <w:rsid w:val="00833269"/>
    <w:rsid w:val="008411AB"/>
    <w:rsid w:val="008427D8"/>
    <w:rsid w:val="008460EE"/>
    <w:rsid w:val="0084645A"/>
    <w:rsid w:val="00852E9B"/>
    <w:rsid w:val="00857383"/>
    <w:rsid w:val="00861361"/>
    <w:rsid w:val="00866F97"/>
    <w:rsid w:val="00875654"/>
    <w:rsid w:val="00880584"/>
    <w:rsid w:val="00884F98"/>
    <w:rsid w:val="00887FD1"/>
    <w:rsid w:val="00891920"/>
    <w:rsid w:val="00891BBA"/>
    <w:rsid w:val="008A0784"/>
    <w:rsid w:val="008A48AE"/>
    <w:rsid w:val="008A6A4F"/>
    <w:rsid w:val="008B06EC"/>
    <w:rsid w:val="008B2985"/>
    <w:rsid w:val="008B3DE0"/>
    <w:rsid w:val="008B7D4A"/>
    <w:rsid w:val="008C0E21"/>
    <w:rsid w:val="008C28E4"/>
    <w:rsid w:val="008D5ED7"/>
    <w:rsid w:val="008D620A"/>
    <w:rsid w:val="008E0EF6"/>
    <w:rsid w:val="008E431B"/>
    <w:rsid w:val="008E48E1"/>
    <w:rsid w:val="008E51F1"/>
    <w:rsid w:val="008E6092"/>
    <w:rsid w:val="008E6133"/>
    <w:rsid w:val="008E7BD6"/>
    <w:rsid w:val="008F1BD8"/>
    <w:rsid w:val="008F4A55"/>
    <w:rsid w:val="008F638E"/>
    <w:rsid w:val="008F7607"/>
    <w:rsid w:val="00905118"/>
    <w:rsid w:val="00906CD7"/>
    <w:rsid w:val="009133ED"/>
    <w:rsid w:val="00921213"/>
    <w:rsid w:val="009218ED"/>
    <w:rsid w:val="0093417A"/>
    <w:rsid w:val="0093574A"/>
    <w:rsid w:val="00940EC3"/>
    <w:rsid w:val="00943EA8"/>
    <w:rsid w:val="00950CB6"/>
    <w:rsid w:val="00953B16"/>
    <w:rsid w:val="00953BDA"/>
    <w:rsid w:val="009561CE"/>
    <w:rsid w:val="00957155"/>
    <w:rsid w:val="00960BC1"/>
    <w:rsid w:val="00971B9F"/>
    <w:rsid w:val="00973C93"/>
    <w:rsid w:val="00976B74"/>
    <w:rsid w:val="00976D88"/>
    <w:rsid w:val="0098436C"/>
    <w:rsid w:val="00986EE0"/>
    <w:rsid w:val="009A35B5"/>
    <w:rsid w:val="009C77C6"/>
    <w:rsid w:val="009D3447"/>
    <w:rsid w:val="009D6796"/>
    <w:rsid w:val="009E09E5"/>
    <w:rsid w:val="009E4C13"/>
    <w:rsid w:val="009E5BC3"/>
    <w:rsid w:val="009F15AF"/>
    <w:rsid w:val="009F18A2"/>
    <w:rsid w:val="009F5ECE"/>
    <w:rsid w:val="00A00212"/>
    <w:rsid w:val="00A01288"/>
    <w:rsid w:val="00A029F8"/>
    <w:rsid w:val="00A0709B"/>
    <w:rsid w:val="00A079CE"/>
    <w:rsid w:val="00A16D89"/>
    <w:rsid w:val="00A251EF"/>
    <w:rsid w:val="00A27608"/>
    <w:rsid w:val="00A27986"/>
    <w:rsid w:val="00A330B3"/>
    <w:rsid w:val="00A35900"/>
    <w:rsid w:val="00A40C09"/>
    <w:rsid w:val="00A43039"/>
    <w:rsid w:val="00A47764"/>
    <w:rsid w:val="00A57597"/>
    <w:rsid w:val="00A612A6"/>
    <w:rsid w:val="00A74D93"/>
    <w:rsid w:val="00A801D2"/>
    <w:rsid w:val="00A80246"/>
    <w:rsid w:val="00A824BF"/>
    <w:rsid w:val="00A8267B"/>
    <w:rsid w:val="00A827F6"/>
    <w:rsid w:val="00A83D58"/>
    <w:rsid w:val="00A856DD"/>
    <w:rsid w:val="00A86151"/>
    <w:rsid w:val="00A87AA4"/>
    <w:rsid w:val="00A958C5"/>
    <w:rsid w:val="00A95DAA"/>
    <w:rsid w:val="00A96721"/>
    <w:rsid w:val="00AA00FC"/>
    <w:rsid w:val="00AC2E62"/>
    <w:rsid w:val="00AC3216"/>
    <w:rsid w:val="00AC5C50"/>
    <w:rsid w:val="00AD2175"/>
    <w:rsid w:val="00AE1B9A"/>
    <w:rsid w:val="00AE1F6D"/>
    <w:rsid w:val="00AE5ACB"/>
    <w:rsid w:val="00AE6F3C"/>
    <w:rsid w:val="00AF0C8C"/>
    <w:rsid w:val="00AF72B7"/>
    <w:rsid w:val="00B03CE2"/>
    <w:rsid w:val="00B15A14"/>
    <w:rsid w:val="00B21A59"/>
    <w:rsid w:val="00B2385A"/>
    <w:rsid w:val="00B30119"/>
    <w:rsid w:val="00B32A4F"/>
    <w:rsid w:val="00B32B70"/>
    <w:rsid w:val="00B3372C"/>
    <w:rsid w:val="00B36A70"/>
    <w:rsid w:val="00B41DC1"/>
    <w:rsid w:val="00B4504E"/>
    <w:rsid w:val="00B46A85"/>
    <w:rsid w:val="00B53B7C"/>
    <w:rsid w:val="00B61BFC"/>
    <w:rsid w:val="00B62708"/>
    <w:rsid w:val="00B62968"/>
    <w:rsid w:val="00B63004"/>
    <w:rsid w:val="00B65AC6"/>
    <w:rsid w:val="00B676A6"/>
    <w:rsid w:val="00B755ED"/>
    <w:rsid w:val="00B83D22"/>
    <w:rsid w:val="00B85481"/>
    <w:rsid w:val="00B85C26"/>
    <w:rsid w:val="00B8729A"/>
    <w:rsid w:val="00B8748E"/>
    <w:rsid w:val="00B87D3A"/>
    <w:rsid w:val="00B90684"/>
    <w:rsid w:val="00B9281F"/>
    <w:rsid w:val="00B9515A"/>
    <w:rsid w:val="00BA5140"/>
    <w:rsid w:val="00BB2979"/>
    <w:rsid w:val="00BB2C08"/>
    <w:rsid w:val="00BB55B2"/>
    <w:rsid w:val="00BB751F"/>
    <w:rsid w:val="00BD4A42"/>
    <w:rsid w:val="00BD4C52"/>
    <w:rsid w:val="00BD5406"/>
    <w:rsid w:val="00BE1D84"/>
    <w:rsid w:val="00BE44AE"/>
    <w:rsid w:val="00BE4C06"/>
    <w:rsid w:val="00BF71BE"/>
    <w:rsid w:val="00C026EA"/>
    <w:rsid w:val="00C02F1C"/>
    <w:rsid w:val="00C033E6"/>
    <w:rsid w:val="00C04D66"/>
    <w:rsid w:val="00C06E83"/>
    <w:rsid w:val="00C11478"/>
    <w:rsid w:val="00C13818"/>
    <w:rsid w:val="00C14776"/>
    <w:rsid w:val="00C2271E"/>
    <w:rsid w:val="00C23A3E"/>
    <w:rsid w:val="00C246E5"/>
    <w:rsid w:val="00C26861"/>
    <w:rsid w:val="00C33604"/>
    <w:rsid w:val="00C358C0"/>
    <w:rsid w:val="00C41C50"/>
    <w:rsid w:val="00C47B94"/>
    <w:rsid w:val="00C631FD"/>
    <w:rsid w:val="00C640C6"/>
    <w:rsid w:val="00C65282"/>
    <w:rsid w:val="00C66193"/>
    <w:rsid w:val="00C70431"/>
    <w:rsid w:val="00C71866"/>
    <w:rsid w:val="00C72B31"/>
    <w:rsid w:val="00C7753A"/>
    <w:rsid w:val="00C77ABE"/>
    <w:rsid w:val="00C77AC6"/>
    <w:rsid w:val="00C80D27"/>
    <w:rsid w:val="00C81BD3"/>
    <w:rsid w:val="00C8373D"/>
    <w:rsid w:val="00C871C7"/>
    <w:rsid w:val="00C96291"/>
    <w:rsid w:val="00C97471"/>
    <w:rsid w:val="00CA053C"/>
    <w:rsid w:val="00CA1260"/>
    <w:rsid w:val="00CB094D"/>
    <w:rsid w:val="00CB378B"/>
    <w:rsid w:val="00CB5B0D"/>
    <w:rsid w:val="00CB689C"/>
    <w:rsid w:val="00CB79F4"/>
    <w:rsid w:val="00CC2FE0"/>
    <w:rsid w:val="00CC526C"/>
    <w:rsid w:val="00CD2F24"/>
    <w:rsid w:val="00CD4B9A"/>
    <w:rsid w:val="00CD6011"/>
    <w:rsid w:val="00CD65AE"/>
    <w:rsid w:val="00CE53A0"/>
    <w:rsid w:val="00CE566A"/>
    <w:rsid w:val="00CF024F"/>
    <w:rsid w:val="00CF2E5C"/>
    <w:rsid w:val="00CF3B61"/>
    <w:rsid w:val="00CF5045"/>
    <w:rsid w:val="00CF618C"/>
    <w:rsid w:val="00CF78DC"/>
    <w:rsid w:val="00D000F3"/>
    <w:rsid w:val="00D00739"/>
    <w:rsid w:val="00D017A5"/>
    <w:rsid w:val="00D31F66"/>
    <w:rsid w:val="00D35727"/>
    <w:rsid w:val="00D364D9"/>
    <w:rsid w:val="00D36A1D"/>
    <w:rsid w:val="00D43CEB"/>
    <w:rsid w:val="00D55E02"/>
    <w:rsid w:val="00D72A5B"/>
    <w:rsid w:val="00D733FC"/>
    <w:rsid w:val="00D77E43"/>
    <w:rsid w:val="00D81A8F"/>
    <w:rsid w:val="00D8375D"/>
    <w:rsid w:val="00D84260"/>
    <w:rsid w:val="00D85791"/>
    <w:rsid w:val="00DA19C0"/>
    <w:rsid w:val="00DA1C66"/>
    <w:rsid w:val="00DA4A9A"/>
    <w:rsid w:val="00DA6936"/>
    <w:rsid w:val="00DB41C5"/>
    <w:rsid w:val="00DC4162"/>
    <w:rsid w:val="00DC6C29"/>
    <w:rsid w:val="00DD2B28"/>
    <w:rsid w:val="00DD2C92"/>
    <w:rsid w:val="00DD3D4D"/>
    <w:rsid w:val="00DD4A5C"/>
    <w:rsid w:val="00DE19E4"/>
    <w:rsid w:val="00DE2FC3"/>
    <w:rsid w:val="00E026E2"/>
    <w:rsid w:val="00E20E59"/>
    <w:rsid w:val="00E23862"/>
    <w:rsid w:val="00E248BC"/>
    <w:rsid w:val="00E266C8"/>
    <w:rsid w:val="00E35FF3"/>
    <w:rsid w:val="00E36A53"/>
    <w:rsid w:val="00E36DCF"/>
    <w:rsid w:val="00E4621F"/>
    <w:rsid w:val="00E47903"/>
    <w:rsid w:val="00E5037F"/>
    <w:rsid w:val="00E50B46"/>
    <w:rsid w:val="00E53A7A"/>
    <w:rsid w:val="00E67143"/>
    <w:rsid w:val="00E70EEA"/>
    <w:rsid w:val="00E73E1D"/>
    <w:rsid w:val="00E85D0B"/>
    <w:rsid w:val="00E86959"/>
    <w:rsid w:val="00E90211"/>
    <w:rsid w:val="00E90ED1"/>
    <w:rsid w:val="00E91307"/>
    <w:rsid w:val="00E915A3"/>
    <w:rsid w:val="00EA2423"/>
    <w:rsid w:val="00EC11B8"/>
    <w:rsid w:val="00EC5388"/>
    <w:rsid w:val="00EC60E8"/>
    <w:rsid w:val="00EC6E02"/>
    <w:rsid w:val="00ED6ED5"/>
    <w:rsid w:val="00EE0DB1"/>
    <w:rsid w:val="00EE5302"/>
    <w:rsid w:val="00EE5B68"/>
    <w:rsid w:val="00EE72BD"/>
    <w:rsid w:val="00EF38B9"/>
    <w:rsid w:val="00EF7CA2"/>
    <w:rsid w:val="00F01267"/>
    <w:rsid w:val="00F03580"/>
    <w:rsid w:val="00F1339D"/>
    <w:rsid w:val="00F2222C"/>
    <w:rsid w:val="00F22ECB"/>
    <w:rsid w:val="00F25890"/>
    <w:rsid w:val="00F26753"/>
    <w:rsid w:val="00F306F0"/>
    <w:rsid w:val="00F32D51"/>
    <w:rsid w:val="00F35E23"/>
    <w:rsid w:val="00F40050"/>
    <w:rsid w:val="00F44F57"/>
    <w:rsid w:val="00F45407"/>
    <w:rsid w:val="00F51FF2"/>
    <w:rsid w:val="00F53F0B"/>
    <w:rsid w:val="00F55167"/>
    <w:rsid w:val="00F56412"/>
    <w:rsid w:val="00F56BE4"/>
    <w:rsid w:val="00F7378E"/>
    <w:rsid w:val="00F80286"/>
    <w:rsid w:val="00F813F7"/>
    <w:rsid w:val="00F8568C"/>
    <w:rsid w:val="00F874C1"/>
    <w:rsid w:val="00F90DD6"/>
    <w:rsid w:val="00F94DAA"/>
    <w:rsid w:val="00FA279E"/>
    <w:rsid w:val="00FA46C9"/>
    <w:rsid w:val="00FA5445"/>
    <w:rsid w:val="00FA6C18"/>
    <w:rsid w:val="00FB2283"/>
    <w:rsid w:val="00FC06F3"/>
    <w:rsid w:val="00FC28EE"/>
    <w:rsid w:val="00FD2124"/>
    <w:rsid w:val="00FD29B0"/>
    <w:rsid w:val="00FE4AAC"/>
    <w:rsid w:val="00FF1BED"/>
    <w:rsid w:val="00FF41A2"/>
    <w:rsid w:val="00FF6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082DC0"/>
  <w15:chartTrackingRefBased/>
  <w15:docId w15:val="{67721EBF-FBF5-445A-B319-A6337209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E59"/>
    <w:pPr>
      <w:ind w:left="720"/>
      <w:contextualSpacing/>
    </w:pPr>
  </w:style>
  <w:style w:type="paragraph" w:styleId="Header">
    <w:name w:val="header"/>
    <w:basedOn w:val="Normal"/>
    <w:link w:val="HeaderChar"/>
    <w:uiPriority w:val="99"/>
    <w:unhideWhenUsed/>
    <w:rsid w:val="00295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120"/>
  </w:style>
  <w:style w:type="paragraph" w:styleId="Footer">
    <w:name w:val="footer"/>
    <w:basedOn w:val="Normal"/>
    <w:link w:val="FooterChar"/>
    <w:uiPriority w:val="99"/>
    <w:unhideWhenUsed/>
    <w:rsid w:val="00295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120"/>
  </w:style>
  <w:style w:type="character" w:styleId="Hyperlink">
    <w:name w:val="Hyperlink"/>
    <w:basedOn w:val="DefaultParagraphFont"/>
    <w:uiPriority w:val="99"/>
    <w:unhideWhenUsed/>
    <w:rsid w:val="00B15A14"/>
    <w:rPr>
      <w:color w:val="0563C1" w:themeColor="hyperlink"/>
      <w:u w:val="single"/>
    </w:rPr>
  </w:style>
  <w:style w:type="paragraph" w:customStyle="1" w:styleId="xmsolistparagraph">
    <w:name w:val="x_msolistparagraph"/>
    <w:basedOn w:val="Normal"/>
    <w:uiPriority w:val="99"/>
    <w:rsid w:val="00FA279E"/>
    <w:pPr>
      <w:spacing w:after="0" w:line="240" w:lineRule="auto"/>
      <w:ind w:left="720"/>
    </w:pPr>
    <w:rPr>
      <w:rFonts w:ascii="Calibri" w:hAnsi="Calibri" w:cs="Calibri"/>
      <w:lang w:eastAsia="en-GB"/>
    </w:rPr>
  </w:style>
  <w:style w:type="character" w:styleId="FollowedHyperlink">
    <w:name w:val="FollowedHyperlink"/>
    <w:basedOn w:val="DefaultParagraphFont"/>
    <w:uiPriority w:val="99"/>
    <w:semiHidden/>
    <w:unhideWhenUsed/>
    <w:rsid w:val="008B06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3155">
      <w:bodyDiv w:val="1"/>
      <w:marLeft w:val="0"/>
      <w:marRight w:val="0"/>
      <w:marTop w:val="0"/>
      <w:marBottom w:val="0"/>
      <w:divBdr>
        <w:top w:val="none" w:sz="0" w:space="0" w:color="auto"/>
        <w:left w:val="none" w:sz="0" w:space="0" w:color="auto"/>
        <w:bottom w:val="none" w:sz="0" w:space="0" w:color="auto"/>
        <w:right w:val="none" w:sz="0" w:space="0" w:color="auto"/>
      </w:divBdr>
    </w:div>
    <w:div w:id="320543817">
      <w:bodyDiv w:val="1"/>
      <w:marLeft w:val="0"/>
      <w:marRight w:val="0"/>
      <w:marTop w:val="0"/>
      <w:marBottom w:val="0"/>
      <w:divBdr>
        <w:top w:val="none" w:sz="0" w:space="0" w:color="auto"/>
        <w:left w:val="none" w:sz="0" w:space="0" w:color="auto"/>
        <w:bottom w:val="none" w:sz="0" w:space="0" w:color="auto"/>
        <w:right w:val="none" w:sz="0" w:space="0" w:color="auto"/>
      </w:divBdr>
      <w:divsChild>
        <w:div w:id="534469295">
          <w:marLeft w:val="0"/>
          <w:marRight w:val="0"/>
          <w:marTop w:val="0"/>
          <w:marBottom w:val="0"/>
          <w:divBdr>
            <w:top w:val="none" w:sz="0" w:space="0" w:color="auto"/>
            <w:left w:val="none" w:sz="0" w:space="0" w:color="auto"/>
            <w:bottom w:val="none" w:sz="0" w:space="0" w:color="auto"/>
            <w:right w:val="none" w:sz="0" w:space="0" w:color="auto"/>
          </w:divBdr>
        </w:div>
      </w:divsChild>
    </w:div>
    <w:div w:id="397287607">
      <w:bodyDiv w:val="1"/>
      <w:marLeft w:val="0"/>
      <w:marRight w:val="0"/>
      <w:marTop w:val="0"/>
      <w:marBottom w:val="0"/>
      <w:divBdr>
        <w:top w:val="none" w:sz="0" w:space="0" w:color="auto"/>
        <w:left w:val="none" w:sz="0" w:space="0" w:color="auto"/>
        <w:bottom w:val="none" w:sz="0" w:space="0" w:color="auto"/>
        <w:right w:val="none" w:sz="0" w:space="0" w:color="auto"/>
      </w:divBdr>
      <w:divsChild>
        <w:div w:id="924531790">
          <w:marLeft w:val="0"/>
          <w:marRight w:val="0"/>
          <w:marTop w:val="0"/>
          <w:marBottom w:val="0"/>
          <w:divBdr>
            <w:top w:val="none" w:sz="0" w:space="0" w:color="auto"/>
            <w:left w:val="none" w:sz="0" w:space="0" w:color="auto"/>
            <w:bottom w:val="none" w:sz="0" w:space="0" w:color="auto"/>
            <w:right w:val="none" w:sz="0" w:space="0" w:color="auto"/>
          </w:divBdr>
        </w:div>
      </w:divsChild>
    </w:div>
    <w:div w:id="437994356">
      <w:bodyDiv w:val="1"/>
      <w:marLeft w:val="0"/>
      <w:marRight w:val="0"/>
      <w:marTop w:val="0"/>
      <w:marBottom w:val="0"/>
      <w:divBdr>
        <w:top w:val="none" w:sz="0" w:space="0" w:color="auto"/>
        <w:left w:val="none" w:sz="0" w:space="0" w:color="auto"/>
        <w:bottom w:val="none" w:sz="0" w:space="0" w:color="auto"/>
        <w:right w:val="none" w:sz="0" w:space="0" w:color="auto"/>
      </w:divBdr>
    </w:div>
    <w:div w:id="672147118">
      <w:bodyDiv w:val="1"/>
      <w:marLeft w:val="0"/>
      <w:marRight w:val="0"/>
      <w:marTop w:val="0"/>
      <w:marBottom w:val="0"/>
      <w:divBdr>
        <w:top w:val="none" w:sz="0" w:space="0" w:color="auto"/>
        <w:left w:val="none" w:sz="0" w:space="0" w:color="auto"/>
        <w:bottom w:val="none" w:sz="0" w:space="0" w:color="auto"/>
        <w:right w:val="none" w:sz="0" w:space="0" w:color="auto"/>
      </w:divBdr>
      <w:divsChild>
        <w:div w:id="1537306382">
          <w:marLeft w:val="0"/>
          <w:marRight w:val="0"/>
          <w:marTop w:val="0"/>
          <w:marBottom w:val="0"/>
          <w:divBdr>
            <w:top w:val="none" w:sz="0" w:space="0" w:color="auto"/>
            <w:left w:val="none" w:sz="0" w:space="0" w:color="auto"/>
            <w:bottom w:val="none" w:sz="0" w:space="0" w:color="auto"/>
            <w:right w:val="none" w:sz="0" w:space="0" w:color="auto"/>
          </w:divBdr>
        </w:div>
      </w:divsChild>
    </w:div>
    <w:div w:id="714889146">
      <w:bodyDiv w:val="1"/>
      <w:marLeft w:val="0"/>
      <w:marRight w:val="0"/>
      <w:marTop w:val="0"/>
      <w:marBottom w:val="0"/>
      <w:divBdr>
        <w:top w:val="none" w:sz="0" w:space="0" w:color="auto"/>
        <w:left w:val="none" w:sz="0" w:space="0" w:color="auto"/>
        <w:bottom w:val="none" w:sz="0" w:space="0" w:color="auto"/>
        <w:right w:val="none" w:sz="0" w:space="0" w:color="auto"/>
      </w:divBdr>
      <w:divsChild>
        <w:div w:id="970939343">
          <w:marLeft w:val="0"/>
          <w:marRight w:val="0"/>
          <w:marTop w:val="0"/>
          <w:marBottom w:val="0"/>
          <w:divBdr>
            <w:top w:val="none" w:sz="0" w:space="0" w:color="auto"/>
            <w:left w:val="none" w:sz="0" w:space="0" w:color="auto"/>
            <w:bottom w:val="none" w:sz="0" w:space="0" w:color="auto"/>
            <w:right w:val="none" w:sz="0" w:space="0" w:color="auto"/>
          </w:divBdr>
        </w:div>
      </w:divsChild>
    </w:div>
    <w:div w:id="784426089">
      <w:bodyDiv w:val="1"/>
      <w:marLeft w:val="0"/>
      <w:marRight w:val="0"/>
      <w:marTop w:val="0"/>
      <w:marBottom w:val="0"/>
      <w:divBdr>
        <w:top w:val="none" w:sz="0" w:space="0" w:color="auto"/>
        <w:left w:val="none" w:sz="0" w:space="0" w:color="auto"/>
        <w:bottom w:val="none" w:sz="0" w:space="0" w:color="auto"/>
        <w:right w:val="none" w:sz="0" w:space="0" w:color="auto"/>
      </w:divBdr>
    </w:div>
    <w:div w:id="793600775">
      <w:bodyDiv w:val="1"/>
      <w:marLeft w:val="0"/>
      <w:marRight w:val="0"/>
      <w:marTop w:val="0"/>
      <w:marBottom w:val="0"/>
      <w:divBdr>
        <w:top w:val="none" w:sz="0" w:space="0" w:color="auto"/>
        <w:left w:val="none" w:sz="0" w:space="0" w:color="auto"/>
        <w:bottom w:val="none" w:sz="0" w:space="0" w:color="auto"/>
        <w:right w:val="none" w:sz="0" w:space="0" w:color="auto"/>
      </w:divBdr>
    </w:div>
    <w:div w:id="838887839">
      <w:bodyDiv w:val="1"/>
      <w:marLeft w:val="0"/>
      <w:marRight w:val="0"/>
      <w:marTop w:val="0"/>
      <w:marBottom w:val="0"/>
      <w:divBdr>
        <w:top w:val="none" w:sz="0" w:space="0" w:color="auto"/>
        <w:left w:val="none" w:sz="0" w:space="0" w:color="auto"/>
        <w:bottom w:val="none" w:sz="0" w:space="0" w:color="auto"/>
        <w:right w:val="none" w:sz="0" w:space="0" w:color="auto"/>
      </w:divBdr>
    </w:div>
    <w:div w:id="840002819">
      <w:bodyDiv w:val="1"/>
      <w:marLeft w:val="0"/>
      <w:marRight w:val="0"/>
      <w:marTop w:val="0"/>
      <w:marBottom w:val="0"/>
      <w:divBdr>
        <w:top w:val="none" w:sz="0" w:space="0" w:color="auto"/>
        <w:left w:val="none" w:sz="0" w:space="0" w:color="auto"/>
        <w:bottom w:val="none" w:sz="0" w:space="0" w:color="auto"/>
        <w:right w:val="none" w:sz="0" w:space="0" w:color="auto"/>
      </w:divBdr>
      <w:divsChild>
        <w:div w:id="1702432140">
          <w:marLeft w:val="0"/>
          <w:marRight w:val="0"/>
          <w:marTop w:val="0"/>
          <w:marBottom w:val="0"/>
          <w:divBdr>
            <w:top w:val="none" w:sz="0" w:space="0" w:color="auto"/>
            <w:left w:val="none" w:sz="0" w:space="0" w:color="auto"/>
            <w:bottom w:val="none" w:sz="0" w:space="0" w:color="auto"/>
            <w:right w:val="none" w:sz="0" w:space="0" w:color="auto"/>
          </w:divBdr>
        </w:div>
      </w:divsChild>
    </w:div>
    <w:div w:id="875847113">
      <w:bodyDiv w:val="1"/>
      <w:marLeft w:val="0"/>
      <w:marRight w:val="0"/>
      <w:marTop w:val="0"/>
      <w:marBottom w:val="0"/>
      <w:divBdr>
        <w:top w:val="none" w:sz="0" w:space="0" w:color="auto"/>
        <w:left w:val="none" w:sz="0" w:space="0" w:color="auto"/>
        <w:bottom w:val="none" w:sz="0" w:space="0" w:color="auto"/>
        <w:right w:val="none" w:sz="0" w:space="0" w:color="auto"/>
      </w:divBdr>
      <w:divsChild>
        <w:div w:id="202865150">
          <w:marLeft w:val="0"/>
          <w:marRight w:val="0"/>
          <w:marTop w:val="0"/>
          <w:marBottom w:val="0"/>
          <w:divBdr>
            <w:top w:val="none" w:sz="0" w:space="0" w:color="auto"/>
            <w:left w:val="none" w:sz="0" w:space="0" w:color="auto"/>
            <w:bottom w:val="none" w:sz="0" w:space="0" w:color="auto"/>
            <w:right w:val="none" w:sz="0" w:space="0" w:color="auto"/>
          </w:divBdr>
        </w:div>
      </w:divsChild>
    </w:div>
    <w:div w:id="932277029">
      <w:bodyDiv w:val="1"/>
      <w:marLeft w:val="0"/>
      <w:marRight w:val="0"/>
      <w:marTop w:val="0"/>
      <w:marBottom w:val="0"/>
      <w:divBdr>
        <w:top w:val="none" w:sz="0" w:space="0" w:color="auto"/>
        <w:left w:val="none" w:sz="0" w:space="0" w:color="auto"/>
        <w:bottom w:val="none" w:sz="0" w:space="0" w:color="auto"/>
        <w:right w:val="none" w:sz="0" w:space="0" w:color="auto"/>
      </w:divBdr>
      <w:divsChild>
        <w:div w:id="194929802">
          <w:marLeft w:val="0"/>
          <w:marRight w:val="0"/>
          <w:marTop w:val="0"/>
          <w:marBottom w:val="0"/>
          <w:divBdr>
            <w:top w:val="none" w:sz="0" w:space="0" w:color="auto"/>
            <w:left w:val="none" w:sz="0" w:space="0" w:color="auto"/>
            <w:bottom w:val="none" w:sz="0" w:space="0" w:color="auto"/>
            <w:right w:val="none" w:sz="0" w:space="0" w:color="auto"/>
          </w:divBdr>
        </w:div>
      </w:divsChild>
    </w:div>
    <w:div w:id="1017003982">
      <w:bodyDiv w:val="1"/>
      <w:marLeft w:val="0"/>
      <w:marRight w:val="0"/>
      <w:marTop w:val="0"/>
      <w:marBottom w:val="0"/>
      <w:divBdr>
        <w:top w:val="none" w:sz="0" w:space="0" w:color="auto"/>
        <w:left w:val="none" w:sz="0" w:space="0" w:color="auto"/>
        <w:bottom w:val="none" w:sz="0" w:space="0" w:color="auto"/>
        <w:right w:val="none" w:sz="0" w:space="0" w:color="auto"/>
      </w:divBdr>
      <w:divsChild>
        <w:div w:id="350880666">
          <w:marLeft w:val="0"/>
          <w:marRight w:val="0"/>
          <w:marTop w:val="0"/>
          <w:marBottom w:val="0"/>
          <w:divBdr>
            <w:top w:val="none" w:sz="0" w:space="0" w:color="auto"/>
            <w:left w:val="none" w:sz="0" w:space="0" w:color="auto"/>
            <w:bottom w:val="none" w:sz="0" w:space="0" w:color="auto"/>
            <w:right w:val="none" w:sz="0" w:space="0" w:color="auto"/>
          </w:divBdr>
        </w:div>
      </w:divsChild>
    </w:div>
    <w:div w:id="1072579885">
      <w:bodyDiv w:val="1"/>
      <w:marLeft w:val="0"/>
      <w:marRight w:val="0"/>
      <w:marTop w:val="0"/>
      <w:marBottom w:val="0"/>
      <w:divBdr>
        <w:top w:val="none" w:sz="0" w:space="0" w:color="auto"/>
        <w:left w:val="none" w:sz="0" w:space="0" w:color="auto"/>
        <w:bottom w:val="none" w:sz="0" w:space="0" w:color="auto"/>
        <w:right w:val="none" w:sz="0" w:space="0" w:color="auto"/>
      </w:divBdr>
    </w:div>
    <w:div w:id="1091778539">
      <w:bodyDiv w:val="1"/>
      <w:marLeft w:val="0"/>
      <w:marRight w:val="0"/>
      <w:marTop w:val="0"/>
      <w:marBottom w:val="0"/>
      <w:divBdr>
        <w:top w:val="none" w:sz="0" w:space="0" w:color="auto"/>
        <w:left w:val="none" w:sz="0" w:space="0" w:color="auto"/>
        <w:bottom w:val="none" w:sz="0" w:space="0" w:color="auto"/>
        <w:right w:val="none" w:sz="0" w:space="0" w:color="auto"/>
      </w:divBdr>
      <w:divsChild>
        <w:div w:id="876114773">
          <w:marLeft w:val="0"/>
          <w:marRight w:val="0"/>
          <w:marTop w:val="0"/>
          <w:marBottom w:val="0"/>
          <w:divBdr>
            <w:top w:val="none" w:sz="0" w:space="0" w:color="auto"/>
            <w:left w:val="none" w:sz="0" w:space="0" w:color="auto"/>
            <w:bottom w:val="none" w:sz="0" w:space="0" w:color="auto"/>
            <w:right w:val="none" w:sz="0" w:space="0" w:color="auto"/>
          </w:divBdr>
        </w:div>
      </w:divsChild>
    </w:div>
    <w:div w:id="1130051794">
      <w:bodyDiv w:val="1"/>
      <w:marLeft w:val="0"/>
      <w:marRight w:val="0"/>
      <w:marTop w:val="0"/>
      <w:marBottom w:val="0"/>
      <w:divBdr>
        <w:top w:val="none" w:sz="0" w:space="0" w:color="auto"/>
        <w:left w:val="none" w:sz="0" w:space="0" w:color="auto"/>
        <w:bottom w:val="none" w:sz="0" w:space="0" w:color="auto"/>
        <w:right w:val="none" w:sz="0" w:space="0" w:color="auto"/>
      </w:divBdr>
    </w:div>
    <w:div w:id="1138456437">
      <w:bodyDiv w:val="1"/>
      <w:marLeft w:val="0"/>
      <w:marRight w:val="0"/>
      <w:marTop w:val="0"/>
      <w:marBottom w:val="0"/>
      <w:divBdr>
        <w:top w:val="none" w:sz="0" w:space="0" w:color="auto"/>
        <w:left w:val="none" w:sz="0" w:space="0" w:color="auto"/>
        <w:bottom w:val="none" w:sz="0" w:space="0" w:color="auto"/>
        <w:right w:val="none" w:sz="0" w:space="0" w:color="auto"/>
      </w:divBdr>
      <w:divsChild>
        <w:div w:id="1433935866">
          <w:marLeft w:val="0"/>
          <w:marRight w:val="0"/>
          <w:marTop w:val="0"/>
          <w:marBottom w:val="0"/>
          <w:divBdr>
            <w:top w:val="none" w:sz="0" w:space="0" w:color="auto"/>
            <w:left w:val="none" w:sz="0" w:space="0" w:color="auto"/>
            <w:bottom w:val="none" w:sz="0" w:space="0" w:color="auto"/>
            <w:right w:val="none" w:sz="0" w:space="0" w:color="auto"/>
          </w:divBdr>
        </w:div>
      </w:divsChild>
    </w:div>
    <w:div w:id="1211112206">
      <w:bodyDiv w:val="1"/>
      <w:marLeft w:val="0"/>
      <w:marRight w:val="0"/>
      <w:marTop w:val="0"/>
      <w:marBottom w:val="0"/>
      <w:divBdr>
        <w:top w:val="none" w:sz="0" w:space="0" w:color="auto"/>
        <w:left w:val="none" w:sz="0" w:space="0" w:color="auto"/>
        <w:bottom w:val="none" w:sz="0" w:space="0" w:color="auto"/>
        <w:right w:val="none" w:sz="0" w:space="0" w:color="auto"/>
      </w:divBdr>
    </w:div>
    <w:div w:id="1367828789">
      <w:bodyDiv w:val="1"/>
      <w:marLeft w:val="0"/>
      <w:marRight w:val="0"/>
      <w:marTop w:val="0"/>
      <w:marBottom w:val="0"/>
      <w:divBdr>
        <w:top w:val="none" w:sz="0" w:space="0" w:color="auto"/>
        <w:left w:val="none" w:sz="0" w:space="0" w:color="auto"/>
        <w:bottom w:val="none" w:sz="0" w:space="0" w:color="auto"/>
        <w:right w:val="none" w:sz="0" w:space="0" w:color="auto"/>
      </w:divBdr>
    </w:div>
    <w:div w:id="1404908724">
      <w:bodyDiv w:val="1"/>
      <w:marLeft w:val="0"/>
      <w:marRight w:val="0"/>
      <w:marTop w:val="0"/>
      <w:marBottom w:val="0"/>
      <w:divBdr>
        <w:top w:val="none" w:sz="0" w:space="0" w:color="auto"/>
        <w:left w:val="none" w:sz="0" w:space="0" w:color="auto"/>
        <w:bottom w:val="none" w:sz="0" w:space="0" w:color="auto"/>
        <w:right w:val="none" w:sz="0" w:space="0" w:color="auto"/>
      </w:divBdr>
    </w:div>
    <w:div w:id="1413233538">
      <w:bodyDiv w:val="1"/>
      <w:marLeft w:val="0"/>
      <w:marRight w:val="0"/>
      <w:marTop w:val="0"/>
      <w:marBottom w:val="0"/>
      <w:divBdr>
        <w:top w:val="none" w:sz="0" w:space="0" w:color="auto"/>
        <w:left w:val="none" w:sz="0" w:space="0" w:color="auto"/>
        <w:bottom w:val="none" w:sz="0" w:space="0" w:color="auto"/>
        <w:right w:val="none" w:sz="0" w:space="0" w:color="auto"/>
      </w:divBdr>
    </w:div>
    <w:div w:id="1592737136">
      <w:bodyDiv w:val="1"/>
      <w:marLeft w:val="0"/>
      <w:marRight w:val="0"/>
      <w:marTop w:val="0"/>
      <w:marBottom w:val="0"/>
      <w:divBdr>
        <w:top w:val="none" w:sz="0" w:space="0" w:color="auto"/>
        <w:left w:val="none" w:sz="0" w:space="0" w:color="auto"/>
        <w:bottom w:val="none" w:sz="0" w:space="0" w:color="auto"/>
        <w:right w:val="none" w:sz="0" w:space="0" w:color="auto"/>
      </w:divBdr>
      <w:divsChild>
        <w:div w:id="471867627">
          <w:marLeft w:val="0"/>
          <w:marRight w:val="0"/>
          <w:marTop w:val="0"/>
          <w:marBottom w:val="0"/>
          <w:divBdr>
            <w:top w:val="none" w:sz="0" w:space="0" w:color="auto"/>
            <w:left w:val="none" w:sz="0" w:space="0" w:color="auto"/>
            <w:bottom w:val="none" w:sz="0" w:space="0" w:color="auto"/>
            <w:right w:val="none" w:sz="0" w:space="0" w:color="auto"/>
          </w:divBdr>
        </w:div>
      </w:divsChild>
    </w:div>
    <w:div w:id="1624849369">
      <w:bodyDiv w:val="1"/>
      <w:marLeft w:val="0"/>
      <w:marRight w:val="0"/>
      <w:marTop w:val="0"/>
      <w:marBottom w:val="0"/>
      <w:divBdr>
        <w:top w:val="none" w:sz="0" w:space="0" w:color="auto"/>
        <w:left w:val="none" w:sz="0" w:space="0" w:color="auto"/>
        <w:bottom w:val="none" w:sz="0" w:space="0" w:color="auto"/>
        <w:right w:val="none" w:sz="0" w:space="0" w:color="auto"/>
      </w:divBdr>
    </w:div>
    <w:div w:id="1663696964">
      <w:bodyDiv w:val="1"/>
      <w:marLeft w:val="0"/>
      <w:marRight w:val="0"/>
      <w:marTop w:val="0"/>
      <w:marBottom w:val="0"/>
      <w:divBdr>
        <w:top w:val="none" w:sz="0" w:space="0" w:color="auto"/>
        <w:left w:val="none" w:sz="0" w:space="0" w:color="auto"/>
        <w:bottom w:val="none" w:sz="0" w:space="0" w:color="auto"/>
        <w:right w:val="none" w:sz="0" w:space="0" w:color="auto"/>
      </w:divBdr>
    </w:div>
    <w:div w:id="1742753786">
      <w:bodyDiv w:val="1"/>
      <w:marLeft w:val="0"/>
      <w:marRight w:val="0"/>
      <w:marTop w:val="0"/>
      <w:marBottom w:val="0"/>
      <w:divBdr>
        <w:top w:val="none" w:sz="0" w:space="0" w:color="auto"/>
        <w:left w:val="none" w:sz="0" w:space="0" w:color="auto"/>
        <w:bottom w:val="none" w:sz="0" w:space="0" w:color="auto"/>
        <w:right w:val="none" w:sz="0" w:space="0" w:color="auto"/>
      </w:divBdr>
      <w:divsChild>
        <w:div w:id="1588415129">
          <w:marLeft w:val="0"/>
          <w:marRight w:val="0"/>
          <w:marTop w:val="0"/>
          <w:marBottom w:val="0"/>
          <w:divBdr>
            <w:top w:val="none" w:sz="0" w:space="0" w:color="auto"/>
            <w:left w:val="none" w:sz="0" w:space="0" w:color="auto"/>
            <w:bottom w:val="none" w:sz="0" w:space="0" w:color="auto"/>
            <w:right w:val="none" w:sz="0" w:space="0" w:color="auto"/>
          </w:divBdr>
        </w:div>
      </w:divsChild>
    </w:div>
    <w:div w:id="1882282080">
      <w:bodyDiv w:val="1"/>
      <w:marLeft w:val="0"/>
      <w:marRight w:val="0"/>
      <w:marTop w:val="0"/>
      <w:marBottom w:val="0"/>
      <w:divBdr>
        <w:top w:val="none" w:sz="0" w:space="0" w:color="auto"/>
        <w:left w:val="none" w:sz="0" w:space="0" w:color="auto"/>
        <w:bottom w:val="none" w:sz="0" w:space="0" w:color="auto"/>
        <w:right w:val="none" w:sz="0" w:space="0" w:color="auto"/>
      </w:divBdr>
    </w:div>
    <w:div w:id="21265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F960-298C-43A9-8CBB-E70BC205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Maytas, Tracey</dc:creator>
  <cp:keywords/>
  <dc:description/>
  <cp:lastModifiedBy>Maytas, Tracey</cp:lastModifiedBy>
  <cp:revision>2</cp:revision>
  <dcterms:created xsi:type="dcterms:W3CDTF">2021-05-17T14:33:00Z</dcterms:created>
  <dcterms:modified xsi:type="dcterms:W3CDTF">2021-05-17T14:33:00Z</dcterms:modified>
</cp:coreProperties>
</file>