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432BB" w14:textId="2018C975" w:rsidR="00F50004" w:rsidRPr="004A54D8" w:rsidRDefault="00F63BF7" w:rsidP="00F50004">
      <w:pPr>
        <w:pStyle w:val="Heading1"/>
        <w:jc w:val="right"/>
        <w:rPr>
          <w:rFonts w:cstheme="majorHAnsi"/>
        </w:rPr>
      </w:pPr>
      <w:r>
        <w:rPr>
          <w:rFonts w:cstheme="majorHAnsi"/>
          <w:color w:val="7030A0"/>
        </w:rPr>
        <w:t>Notes and actions</w:t>
      </w:r>
      <w:r w:rsidR="00F50004" w:rsidRPr="004A54D8">
        <w:rPr>
          <w:rFonts w:cstheme="majorHAnsi"/>
          <w:color w:val="7030A0"/>
        </w:rPr>
        <w:t xml:space="preserve">– </w:t>
      </w:r>
      <w:r w:rsidR="004A54D8">
        <w:rPr>
          <w:rFonts w:cstheme="majorHAnsi"/>
          <w:color w:val="7030A0"/>
        </w:rPr>
        <w:t xml:space="preserve">South East regional </w:t>
      </w:r>
      <w:r w:rsidR="00F50004" w:rsidRPr="004A54D8">
        <w:rPr>
          <w:rFonts w:cstheme="majorHAnsi"/>
          <w:color w:val="7030A0"/>
        </w:rPr>
        <w:t>fostering</w:t>
      </w:r>
      <w:r w:rsidR="004A54D8">
        <w:rPr>
          <w:rFonts w:cstheme="majorHAnsi"/>
          <w:color w:val="7030A0"/>
        </w:rPr>
        <w:t xml:space="preserve"> leads meeting </w:t>
      </w:r>
      <w:r w:rsidR="00F50004" w:rsidRPr="004A54D8">
        <w:rPr>
          <w:rFonts w:cstheme="majorHAnsi"/>
          <w:color w:val="7030A0"/>
        </w:rPr>
        <w:t xml:space="preserve"> </w:t>
      </w:r>
      <w:r w:rsidR="00F50004" w:rsidRPr="004A54D8">
        <w:rPr>
          <w:rFonts w:cstheme="majorHAnsi"/>
          <w:noProof/>
          <w:lang w:eastAsia="en-GB"/>
        </w:rPr>
        <w:drawing>
          <wp:inline distT="0" distB="0" distL="0" distR="0" wp14:anchorId="60EDE703" wp14:editId="61D96E0D">
            <wp:extent cx="1898650" cy="780173"/>
            <wp:effectExtent l="0" t="0" r="6350" b="1270"/>
            <wp:docPr id="4" name="Picture 3">
              <a:extLst xmlns:a="http://schemas.openxmlformats.org/drawingml/2006/main">
                <a:ext uri="{FF2B5EF4-FFF2-40B4-BE49-F238E27FC236}">
                  <a16:creationId xmlns:a16="http://schemas.microsoft.com/office/drawing/2014/main" id="{21C595E1-0832-43CE-8924-4EC05B6215D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C595E1-0832-43CE-8924-4EC05B6215D6}"/>
                        </a:ext>
                      </a:extLst>
                    </pic:cNvPr>
                    <pic:cNvPicPr/>
                  </pic:nvPicPr>
                  <pic:blipFill rotWithShape="1">
                    <a:blip r:embed="rId5" cstate="print">
                      <a:extLst>
                        <a:ext uri="{28A0092B-C50C-407E-A947-70E740481C1C}">
                          <a14:useLocalDpi xmlns:a14="http://schemas.microsoft.com/office/drawing/2010/main" val="0"/>
                        </a:ext>
                      </a:extLst>
                    </a:blip>
                    <a:srcRect l="11190" t="11424" r="58343" b="66319"/>
                    <a:stretch/>
                  </pic:blipFill>
                  <pic:spPr bwMode="auto">
                    <a:xfrm>
                      <a:off x="0" y="0"/>
                      <a:ext cx="1910853" cy="785188"/>
                    </a:xfrm>
                    <a:prstGeom prst="rect">
                      <a:avLst/>
                    </a:prstGeom>
                    <a:ln>
                      <a:noFill/>
                    </a:ln>
                    <a:extLst>
                      <a:ext uri="{53640926-AAD7-44D8-BBD7-CCE9431645EC}">
                        <a14:shadowObscured xmlns:a14="http://schemas.microsoft.com/office/drawing/2010/main"/>
                      </a:ext>
                    </a:extLst>
                  </pic:spPr>
                </pic:pic>
              </a:graphicData>
            </a:graphic>
          </wp:inline>
        </w:drawing>
      </w:r>
    </w:p>
    <w:p w14:paraId="62A8A772" w14:textId="1634B32D" w:rsidR="000C26C9" w:rsidRDefault="00AD6DF3" w:rsidP="00F50004">
      <w:pPr>
        <w:rPr>
          <w:rFonts w:asciiTheme="majorHAnsi" w:hAnsiTheme="majorHAnsi" w:cstheme="majorHAnsi"/>
          <w:bCs/>
        </w:rPr>
      </w:pPr>
      <w:r>
        <w:rPr>
          <w:rFonts w:asciiTheme="majorHAnsi" w:hAnsiTheme="majorHAnsi" w:cstheme="majorHAnsi"/>
          <w:b/>
          <w:bCs/>
        </w:rPr>
        <w:t xml:space="preserve">Date: </w:t>
      </w:r>
      <w:r>
        <w:rPr>
          <w:rFonts w:asciiTheme="majorHAnsi" w:hAnsiTheme="majorHAnsi" w:cstheme="majorHAnsi"/>
        </w:rPr>
        <w:t>12 April 2021 10.30-12 noon</w:t>
      </w:r>
      <w:r>
        <w:rPr>
          <w:rFonts w:asciiTheme="majorHAnsi" w:hAnsiTheme="majorHAnsi" w:cstheme="majorHAnsi"/>
          <w:b/>
          <w:bCs/>
        </w:rPr>
        <w:br/>
      </w:r>
      <w:r w:rsidR="000C26C9" w:rsidRPr="004A54D8">
        <w:rPr>
          <w:rFonts w:asciiTheme="majorHAnsi" w:hAnsiTheme="majorHAnsi" w:cstheme="majorHAnsi"/>
          <w:b/>
          <w:bCs/>
        </w:rPr>
        <w:t xml:space="preserve">Chair Carol </w:t>
      </w:r>
      <w:proofErr w:type="spellStart"/>
      <w:r w:rsidR="000C26C9" w:rsidRPr="004A54D8">
        <w:rPr>
          <w:rFonts w:asciiTheme="majorHAnsi" w:hAnsiTheme="majorHAnsi" w:cstheme="majorHAnsi"/>
          <w:b/>
          <w:bCs/>
        </w:rPr>
        <w:t>Cammiss</w:t>
      </w:r>
      <w:proofErr w:type="spellEnd"/>
      <w:r w:rsidR="000C26C9" w:rsidRPr="004A54D8">
        <w:rPr>
          <w:rFonts w:asciiTheme="majorHAnsi" w:hAnsiTheme="majorHAnsi" w:cstheme="majorHAnsi"/>
          <w:b/>
          <w:bCs/>
        </w:rPr>
        <w:t xml:space="preserve"> </w:t>
      </w:r>
      <w:r w:rsidR="000C26C9" w:rsidRPr="004A54D8">
        <w:rPr>
          <w:rFonts w:asciiTheme="majorHAnsi" w:hAnsiTheme="majorHAnsi" w:cstheme="majorHAnsi"/>
          <w:bCs/>
        </w:rPr>
        <w:t>DCS Wokingham</w:t>
      </w:r>
    </w:p>
    <w:p w14:paraId="6BAA8DBF" w14:textId="4D5B8F1C" w:rsidR="00F63BF7" w:rsidRDefault="00F63BF7" w:rsidP="00F50004">
      <w:pPr>
        <w:rPr>
          <w:rFonts w:asciiTheme="majorHAnsi" w:hAnsiTheme="majorHAnsi" w:cstheme="majorHAnsi"/>
          <w:bCs/>
        </w:rPr>
      </w:pPr>
      <w:r>
        <w:rPr>
          <w:rFonts w:asciiTheme="majorHAnsi" w:hAnsiTheme="majorHAnsi" w:cstheme="majorHAnsi"/>
          <w:b/>
        </w:rPr>
        <w:t xml:space="preserve">Attendees: </w:t>
      </w:r>
      <w:r w:rsidR="005702CF">
        <w:rPr>
          <w:rFonts w:asciiTheme="majorHAnsi" w:hAnsiTheme="majorHAnsi" w:cstheme="majorHAnsi"/>
          <w:bCs/>
        </w:rPr>
        <w:t xml:space="preserve">Catherine </w:t>
      </w:r>
      <w:proofErr w:type="spellStart"/>
      <w:r w:rsidR="005702CF">
        <w:rPr>
          <w:rFonts w:asciiTheme="majorHAnsi" w:hAnsiTheme="majorHAnsi" w:cstheme="majorHAnsi"/>
          <w:bCs/>
        </w:rPr>
        <w:t>Seiderer</w:t>
      </w:r>
      <w:proofErr w:type="spellEnd"/>
      <w:r w:rsidR="00A70B03">
        <w:rPr>
          <w:rFonts w:asciiTheme="majorHAnsi" w:hAnsiTheme="majorHAnsi" w:cstheme="majorHAnsi"/>
          <w:bCs/>
        </w:rPr>
        <w:t xml:space="preserve"> </w:t>
      </w:r>
      <w:r w:rsidR="009D3F94">
        <w:rPr>
          <w:rFonts w:asciiTheme="majorHAnsi" w:hAnsiTheme="majorHAnsi" w:cstheme="majorHAnsi"/>
          <w:bCs/>
        </w:rPr>
        <w:t>(</w:t>
      </w:r>
      <w:r w:rsidR="00A70B03">
        <w:rPr>
          <w:rFonts w:asciiTheme="majorHAnsi" w:hAnsiTheme="majorHAnsi" w:cstheme="majorHAnsi"/>
          <w:bCs/>
        </w:rPr>
        <w:t>Brighton and Hove</w:t>
      </w:r>
      <w:r w:rsidR="009D3F94">
        <w:rPr>
          <w:rFonts w:asciiTheme="majorHAnsi" w:hAnsiTheme="majorHAnsi" w:cstheme="majorHAnsi"/>
          <w:bCs/>
        </w:rPr>
        <w:t>)</w:t>
      </w:r>
      <w:r w:rsidR="005702CF">
        <w:rPr>
          <w:rFonts w:asciiTheme="majorHAnsi" w:hAnsiTheme="majorHAnsi" w:cstheme="majorHAnsi"/>
          <w:bCs/>
        </w:rPr>
        <w:t xml:space="preserve">, </w:t>
      </w:r>
      <w:r w:rsidR="00574D5A">
        <w:rPr>
          <w:rFonts w:asciiTheme="majorHAnsi" w:hAnsiTheme="majorHAnsi" w:cstheme="majorHAnsi"/>
          <w:bCs/>
        </w:rPr>
        <w:t xml:space="preserve">Natalie </w:t>
      </w:r>
      <w:proofErr w:type="spellStart"/>
      <w:r w:rsidR="009D3F94">
        <w:rPr>
          <w:rFonts w:asciiTheme="majorHAnsi" w:hAnsiTheme="majorHAnsi" w:cstheme="majorHAnsi"/>
          <w:bCs/>
        </w:rPr>
        <w:t>Bugeja</w:t>
      </w:r>
      <w:proofErr w:type="spellEnd"/>
      <w:r w:rsidR="009D3F94">
        <w:rPr>
          <w:rFonts w:asciiTheme="majorHAnsi" w:hAnsiTheme="majorHAnsi" w:cstheme="majorHAnsi"/>
          <w:bCs/>
        </w:rPr>
        <w:t xml:space="preserve"> </w:t>
      </w:r>
      <w:proofErr w:type="spellStart"/>
      <w:r w:rsidR="00574D5A">
        <w:rPr>
          <w:rFonts w:asciiTheme="majorHAnsi" w:hAnsiTheme="majorHAnsi" w:cstheme="majorHAnsi"/>
          <w:bCs/>
        </w:rPr>
        <w:t>AfC</w:t>
      </w:r>
      <w:proofErr w:type="spellEnd"/>
      <w:r w:rsidR="009D3F94">
        <w:rPr>
          <w:rFonts w:asciiTheme="majorHAnsi" w:hAnsiTheme="majorHAnsi" w:cstheme="majorHAnsi"/>
          <w:bCs/>
        </w:rPr>
        <w:t xml:space="preserve"> (Windsor and Maidenhead)</w:t>
      </w:r>
      <w:r w:rsidR="00574D5A">
        <w:rPr>
          <w:rFonts w:asciiTheme="majorHAnsi" w:hAnsiTheme="majorHAnsi" w:cstheme="majorHAnsi"/>
          <w:bCs/>
        </w:rPr>
        <w:t xml:space="preserve">, Clark </w:t>
      </w:r>
      <w:proofErr w:type="spellStart"/>
      <w:r w:rsidR="00574D5A">
        <w:rPr>
          <w:rFonts w:asciiTheme="majorHAnsi" w:hAnsiTheme="majorHAnsi" w:cstheme="majorHAnsi"/>
          <w:bCs/>
        </w:rPr>
        <w:t>McAuley</w:t>
      </w:r>
      <w:proofErr w:type="spellEnd"/>
      <w:r w:rsidR="009D3F94">
        <w:rPr>
          <w:rFonts w:asciiTheme="majorHAnsi" w:hAnsiTheme="majorHAnsi" w:cstheme="majorHAnsi"/>
          <w:bCs/>
        </w:rPr>
        <w:t xml:space="preserve"> (Surrey)</w:t>
      </w:r>
      <w:r w:rsidR="00CB540E">
        <w:rPr>
          <w:rFonts w:asciiTheme="majorHAnsi" w:hAnsiTheme="majorHAnsi" w:cstheme="majorHAnsi"/>
          <w:bCs/>
        </w:rPr>
        <w:t xml:space="preserve">, Spencer </w:t>
      </w:r>
      <w:proofErr w:type="spellStart"/>
      <w:r w:rsidR="00CB540E">
        <w:rPr>
          <w:rFonts w:asciiTheme="majorHAnsi" w:hAnsiTheme="majorHAnsi" w:cstheme="majorHAnsi"/>
          <w:bCs/>
        </w:rPr>
        <w:t>Duvwiama</w:t>
      </w:r>
      <w:proofErr w:type="spellEnd"/>
      <w:r w:rsidR="009D3F94">
        <w:rPr>
          <w:rFonts w:asciiTheme="majorHAnsi" w:hAnsiTheme="majorHAnsi" w:cstheme="majorHAnsi"/>
          <w:bCs/>
        </w:rPr>
        <w:t xml:space="preserve"> (</w:t>
      </w:r>
      <w:r w:rsidR="00CB540E">
        <w:rPr>
          <w:rFonts w:asciiTheme="majorHAnsi" w:hAnsiTheme="majorHAnsi" w:cstheme="majorHAnsi"/>
          <w:bCs/>
        </w:rPr>
        <w:t>Wokingham</w:t>
      </w:r>
      <w:r w:rsidR="009D3F94">
        <w:rPr>
          <w:rFonts w:asciiTheme="majorHAnsi" w:hAnsiTheme="majorHAnsi" w:cstheme="majorHAnsi"/>
          <w:bCs/>
        </w:rPr>
        <w:t>)</w:t>
      </w:r>
      <w:r w:rsidR="00CB540E">
        <w:rPr>
          <w:rFonts w:asciiTheme="majorHAnsi" w:hAnsiTheme="majorHAnsi" w:cstheme="majorHAnsi"/>
          <w:bCs/>
        </w:rPr>
        <w:t xml:space="preserve">, </w:t>
      </w:r>
      <w:r w:rsidR="00C34859">
        <w:rPr>
          <w:rFonts w:asciiTheme="majorHAnsi" w:hAnsiTheme="majorHAnsi" w:cstheme="majorHAnsi"/>
          <w:bCs/>
        </w:rPr>
        <w:t xml:space="preserve">Sarah Smith </w:t>
      </w:r>
      <w:r w:rsidR="009D3F94">
        <w:rPr>
          <w:rFonts w:asciiTheme="majorHAnsi" w:hAnsiTheme="majorHAnsi" w:cstheme="majorHAnsi"/>
          <w:bCs/>
        </w:rPr>
        <w:t>(</w:t>
      </w:r>
      <w:r w:rsidR="00C34859">
        <w:rPr>
          <w:rFonts w:asciiTheme="majorHAnsi" w:hAnsiTheme="majorHAnsi" w:cstheme="majorHAnsi"/>
          <w:bCs/>
        </w:rPr>
        <w:t>Hampshire</w:t>
      </w:r>
      <w:r w:rsidR="009D3F94">
        <w:rPr>
          <w:rFonts w:asciiTheme="majorHAnsi" w:hAnsiTheme="majorHAnsi" w:cstheme="majorHAnsi"/>
          <w:bCs/>
        </w:rPr>
        <w:t>)</w:t>
      </w:r>
      <w:r w:rsidR="00C34859">
        <w:rPr>
          <w:rFonts w:asciiTheme="majorHAnsi" w:hAnsiTheme="majorHAnsi" w:cstheme="majorHAnsi"/>
          <w:bCs/>
        </w:rPr>
        <w:t xml:space="preserve">, Hilary Sparling </w:t>
      </w:r>
      <w:r w:rsidR="009D3F94">
        <w:rPr>
          <w:rFonts w:asciiTheme="majorHAnsi" w:hAnsiTheme="majorHAnsi" w:cstheme="majorHAnsi"/>
          <w:bCs/>
        </w:rPr>
        <w:t>(</w:t>
      </w:r>
      <w:r w:rsidR="00C34859">
        <w:rPr>
          <w:rFonts w:asciiTheme="majorHAnsi" w:hAnsiTheme="majorHAnsi" w:cstheme="majorHAnsi"/>
          <w:bCs/>
        </w:rPr>
        <w:t>Medway</w:t>
      </w:r>
      <w:r w:rsidR="009D3F94">
        <w:rPr>
          <w:rFonts w:asciiTheme="majorHAnsi" w:hAnsiTheme="majorHAnsi" w:cstheme="majorHAnsi"/>
          <w:bCs/>
        </w:rPr>
        <w:t>)</w:t>
      </w:r>
      <w:r w:rsidR="00C34859">
        <w:rPr>
          <w:rFonts w:asciiTheme="majorHAnsi" w:hAnsiTheme="majorHAnsi" w:cstheme="majorHAnsi"/>
          <w:bCs/>
        </w:rPr>
        <w:t xml:space="preserve">, Helen Field </w:t>
      </w:r>
      <w:r w:rsidR="009D3F94">
        <w:rPr>
          <w:rFonts w:asciiTheme="majorHAnsi" w:hAnsiTheme="majorHAnsi" w:cstheme="majorHAnsi"/>
          <w:bCs/>
        </w:rPr>
        <w:t>(</w:t>
      </w:r>
      <w:r w:rsidR="00C34859">
        <w:rPr>
          <w:rFonts w:asciiTheme="majorHAnsi" w:hAnsiTheme="majorHAnsi" w:cstheme="majorHAnsi"/>
          <w:bCs/>
        </w:rPr>
        <w:t>Southampton</w:t>
      </w:r>
      <w:r w:rsidR="009D3F94">
        <w:rPr>
          <w:rFonts w:asciiTheme="majorHAnsi" w:hAnsiTheme="majorHAnsi" w:cstheme="majorHAnsi"/>
          <w:bCs/>
        </w:rPr>
        <w:t>)</w:t>
      </w:r>
      <w:r w:rsidR="00C34859">
        <w:rPr>
          <w:rFonts w:asciiTheme="majorHAnsi" w:hAnsiTheme="majorHAnsi" w:cstheme="majorHAnsi"/>
          <w:bCs/>
        </w:rPr>
        <w:t>,</w:t>
      </w:r>
      <w:r w:rsidR="00397E27">
        <w:rPr>
          <w:rFonts w:asciiTheme="majorHAnsi" w:hAnsiTheme="majorHAnsi" w:cstheme="majorHAnsi"/>
          <w:bCs/>
        </w:rPr>
        <w:t xml:space="preserve"> Jackie Clark</w:t>
      </w:r>
      <w:r w:rsidR="009D0A5C">
        <w:rPr>
          <w:rFonts w:asciiTheme="majorHAnsi" w:hAnsiTheme="majorHAnsi" w:cstheme="majorHAnsi"/>
          <w:bCs/>
        </w:rPr>
        <w:t xml:space="preserve"> (Portsmouth)</w:t>
      </w:r>
      <w:r w:rsidR="00397E27">
        <w:rPr>
          <w:rFonts w:asciiTheme="majorHAnsi" w:hAnsiTheme="majorHAnsi" w:cstheme="majorHAnsi"/>
          <w:bCs/>
        </w:rPr>
        <w:t>, Liz Shields (Buckinghamshire), Keith Langley</w:t>
      </w:r>
      <w:r w:rsidR="009D0A5C">
        <w:rPr>
          <w:rFonts w:asciiTheme="majorHAnsi" w:hAnsiTheme="majorHAnsi" w:cstheme="majorHAnsi"/>
          <w:bCs/>
        </w:rPr>
        <w:t xml:space="preserve"> (West Berks)</w:t>
      </w:r>
      <w:r w:rsidR="00397E27">
        <w:rPr>
          <w:rFonts w:asciiTheme="majorHAnsi" w:hAnsiTheme="majorHAnsi" w:cstheme="majorHAnsi"/>
          <w:bCs/>
        </w:rPr>
        <w:t>, Sam Horton</w:t>
      </w:r>
      <w:r w:rsidR="009D0A5C">
        <w:rPr>
          <w:rFonts w:asciiTheme="majorHAnsi" w:hAnsiTheme="majorHAnsi" w:cstheme="majorHAnsi"/>
          <w:bCs/>
        </w:rPr>
        <w:t xml:space="preserve"> (Hampshire)</w:t>
      </w:r>
      <w:r w:rsidR="00397E27">
        <w:rPr>
          <w:rFonts w:asciiTheme="majorHAnsi" w:hAnsiTheme="majorHAnsi" w:cstheme="majorHAnsi"/>
          <w:bCs/>
        </w:rPr>
        <w:t xml:space="preserve">, </w:t>
      </w:r>
      <w:r w:rsidR="00C34859">
        <w:rPr>
          <w:rFonts w:asciiTheme="majorHAnsi" w:hAnsiTheme="majorHAnsi" w:cstheme="majorHAnsi"/>
          <w:bCs/>
        </w:rPr>
        <w:t xml:space="preserve"> </w:t>
      </w:r>
      <w:r w:rsidR="00E2615B">
        <w:rPr>
          <w:rFonts w:asciiTheme="majorHAnsi" w:hAnsiTheme="majorHAnsi" w:cstheme="majorHAnsi"/>
          <w:bCs/>
        </w:rPr>
        <w:t>John Donnelly</w:t>
      </w:r>
      <w:r w:rsidR="00270DD2">
        <w:rPr>
          <w:rFonts w:asciiTheme="majorHAnsi" w:hAnsiTheme="majorHAnsi" w:cstheme="majorHAnsi"/>
          <w:bCs/>
        </w:rPr>
        <w:t xml:space="preserve"> (Brighton and Hove)</w:t>
      </w:r>
      <w:r w:rsidR="00E2615B">
        <w:rPr>
          <w:rFonts w:asciiTheme="majorHAnsi" w:hAnsiTheme="majorHAnsi" w:cstheme="majorHAnsi"/>
          <w:bCs/>
        </w:rPr>
        <w:t>, Sam Howard</w:t>
      </w:r>
      <w:r w:rsidR="009D0A5C">
        <w:rPr>
          <w:rFonts w:asciiTheme="majorHAnsi" w:hAnsiTheme="majorHAnsi" w:cstheme="majorHAnsi"/>
          <w:bCs/>
        </w:rPr>
        <w:t xml:space="preserve"> (Bracknell Forest)</w:t>
      </w:r>
      <w:r w:rsidR="00E2615B">
        <w:rPr>
          <w:rFonts w:asciiTheme="majorHAnsi" w:hAnsiTheme="majorHAnsi" w:cstheme="majorHAnsi"/>
          <w:bCs/>
        </w:rPr>
        <w:t xml:space="preserve">, </w:t>
      </w:r>
      <w:proofErr w:type="spellStart"/>
      <w:r w:rsidR="00E2615B">
        <w:rPr>
          <w:rFonts w:asciiTheme="majorHAnsi" w:hAnsiTheme="majorHAnsi" w:cstheme="majorHAnsi"/>
          <w:bCs/>
        </w:rPr>
        <w:t>Sivay</w:t>
      </w:r>
      <w:proofErr w:type="spellEnd"/>
      <w:r w:rsidR="00E2615B">
        <w:rPr>
          <w:rFonts w:asciiTheme="majorHAnsi" w:hAnsiTheme="majorHAnsi" w:cstheme="majorHAnsi"/>
          <w:bCs/>
        </w:rPr>
        <w:t xml:space="preserve"> </w:t>
      </w:r>
      <w:proofErr w:type="spellStart"/>
      <w:r w:rsidR="00E2615B">
        <w:rPr>
          <w:rFonts w:asciiTheme="majorHAnsi" w:hAnsiTheme="majorHAnsi" w:cstheme="majorHAnsi"/>
          <w:bCs/>
        </w:rPr>
        <w:t>Heer</w:t>
      </w:r>
      <w:proofErr w:type="spellEnd"/>
      <w:r w:rsidR="00E2615B">
        <w:rPr>
          <w:rFonts w:asciiTheme="majorHAnsi" w:hAnsiTheme="majorHAnsi" w:cstheme="majorHAnsi"/>
          <w:bCs/>
        </w:rPr>
        <w:t>, Deborah Price</w:t>
      </w:r>
      <w:r w:rsidR="0051683C">
        <w:rPr>
          <w:rFonts w:asciiTheme="majorHAnsi" w:hAnsiTheme="majorHAnsi" w:cstheme="majorHAnsi"/>
          <w:bCs/>
        </w:rPr>
        <w:t xml:space="preserve"> (IoW), Jackie Giles</w:t>
      </w:r>
      <w:r w:rsidR="009D0A5C">
        <w:rPr>
          <w:rFonts w:asciiTheme="majorHAnsi" w:hAnsiTheme="majorHAnsi" w:cstheme="majorHAnsi"/>
          <w:bCs/>
        </w:rPr>
        <w:t xml:space="preserve"> (Oxfordshire)</w:t>
      </w:r>
      <w:r w:rsidR="00B93268">
        <w:rPr>
          <w:rFonts w:asciiTheme="majorHAnsi" w:hAnsiTheme="majorHAnsi" w:cstheme="majorHAnsi"/>
          <w:bCs/>
        </w:rPr>
        <w:t>, Carol Norrington Beard</w:t>
      </w:r>
      <w:r w:rsidR="009A540C">
        <w:rPr>
          <w:rFonts w:asciiTheme="majorHAnsi" w:hAnsiTheme="majorHAnsi" w:cstheme="majorHAnsi"/>
          <w:bCs/>
        </w:rPr>
        <w:t xml:space="preserve"> (Surrey)</w:t>
      </w:r>
      <w:r w:rsidR="00B93268">
        <w:rPr>
          <w:rFonts w:asciiTheme="majorHAnsi" w:hAnsiTheme="majorHAnsi" w:cstheme="majorHAnsi"/>
          <w:bCs/>
        </w:rPr>
        <w:t>, Lynne Tripp</w:t>
      </w:r>
      <w:r w:rsidR="009A540C">
        <w:rPr>
          <w:rFonts w:asciiTheme="majorHAnsi" w:hAnsiTheme="majorHAnsi" w:cstheme="majorHAnsi"/>
          <w:bCs/>
        </w:rPr>
        <w:t xml:space="preserve"> (Hampshire)</w:t>
      </w:r>
      <w:r w:rsidR="00B93268">
        <w:rPr>
          <w:rFonts w:asciiTheme="majorHAnsi" w:hAnsiTheme="majorHAnsi" w:cstheme="majorHAnsi"/>
          <w:bCs/>
        </w:rPr>
        <w:t xml:space="preserve">, </w:t>
      </w:r>
      <w:proofErr w:type="spellStart"/>
      <w:r w:rsidR="00B93268">
        <w:rPr>
          <w:rFonts w:asciiTheme="majorHAnsi" w:hAnsiTheme="majorHAnsi" w:cstheme="majorHAnsi"/>
          <w:bCs/>
        </w:rPr>
        <w:t>Yemi</w:t>
      </w:r>
      <w:proofErr w:type="spellEnd"/>
      <w:r w:rsidR="00B93268">
        <w:rPr>
          <w:rFonts w:asciiTheme="majorHAnsi" w:hAnsiTheme="majorHAnsi" w:cstheme="majorHAnsi"/>
          <w:bCs/>
        </w:rPr>
        <w:t xml:space="preserve"> </w:t>
      </w:r>
      <w:proofErr w:type="spellStart"/>
      <w:r w:rsidR="00B93268">
        <w:rPr>
          <w:rFonts w:asciiTheme="majorHAnsi" w:hAnsiTheme="majorHAnsi" w:cstheme="majorHAnsi"/>
          <w:bCs/>
        </w:rPr>
        <w:t>Ukwenu</w:t>
      </w:r>
      <w:proofErr w:type="spellEnd"/>
      <w:r w:rsidR="00EF4B63">
        <w:rPr>
          <w:rFonts w:asciiTheme="majorHAnsi" w:hAnsiTheme="majorHAnsi" w:cstheme="majorHAnsi"/>
          <w:bCs/>
        </w:rPr>
        <w:t xml:space="preserve"> (Slough)</w:t>
      </w:r>
      <w:r w:rsidR="00B93268">
        <w:rPr>
          <w:rFonts w:asciiTheme="majorHAnsi" w:hAnsiTheme="majorHAnsi" w:cstheme="majorHAnsi"/>
          <w:bCs/>
        </w:rPr>
        <w:t>, Dawn Harding</w:t>
      </w:r>
      <w:r w:rsidR="00797D5E">
        <w:rPr>
          <w:rFonts w:asciiTheme="majorHAnsi" w:hAnsiTheme="majorHAnsi" w:cstheme="majorHAnsi"/>
          <w:bCs/>
        </w:rPr>
        <w:t xml:space="preserve"> (Hampshire)</w:t>
      </w:r>
    </w:p>
    <w:p w14:paraId="3159838E" w14:textId="18B00E9A" w:rsidR="00272FDE" w:rsidRDefault="00272FDE" w:rsidP="00F50004">
      <w:pPr>
        <w:rPr>
          <w:rFonts w:asciiTheme="majorHAnsi" w:hAnsiTheme="majorHAnsi" w:cstheme="majorHAnsi"/>
          <w:bCs/>
        </w:rPr>
      </w:pPr>
    </w:p>
    <w:p w14:paraId="4DAFEE03" w14:textId="3F2D614B" w:rsidR="00EF4B63" w:rsidRDefault="00F63BF7" w:rsidP="00F50004">
      <w:pPr>
        <w:rPr>
          <w:rFonts w:asciiTheme="majorHAnsi" w:hAnsiTheme="majorHAnsi" w:cstheme="majorHAnsi"/>
          <w:b/>
        </w:rPr>
      </w:pPr>
      <w:r>
        <w:rPr>
          <w:rFonts w:asciiTheme="majorHAnsi" w:hAnsiTheme="majorHAnsi" w:cstheme="majorHAnsi"/>
          <w:b/>
        </w:rPr>
        <w:t xml:space="preserve">ITEM 1:  </w:t>
      </w:r>
      <w:r w:rsidR="00EF4B63">
        <w:rPr>
          <w:rFonts w:asciiTheme="majorHAnsi" w:hAnsiTheme="majorHAnsi" w:cstheme="majorHAnsi"/>
          <w:b/>
        </w:rPr>
        <w:t xml:space="preserve">Introductions and minutes of last meeting: </w:t>
      </w:r>
      <w:r w:rsidR="00EF4B63">
        <w:rPr>
          <w:rFonts w:asciiTheme="majorHAnsi" w:hAnsiTheme="majorHAnsi" w:cstheme="majorHAnsi"/>
          <w:bCs/>
        </w:rPr>
        <w:t xml:space="preserve">The minutes of the last meeting were agreed subject to the amendments made by CC. </w:t>
      </w:r>
      <w:r w:rsidR="00EF4B63">
        <w:rPr>
          <w:rFonts w:asciiTheme="majorHAnsi" w:hAnsiTheme="majorHAnsi" w:cstheme="majorHAnsi"/>
          <w:b/>
        </w:rPr>
        <w:t xml:space="preserve"> </w:t>
      </w:r>
    </w:p>
    <w:p w14:paraId="783A0C61" w14:textId="6BB60A92" w:rsidR="00F63BF7" w:rsidRDefault="00EF4B63" w:rsidP="00F50004">
      <w:pPr>
        <w:rPr>
          <w:rFonts w:asciiTheme="majorHAnsi" w:hAnsiTheme="majorHAnsi" w:cstheme="majorHAnsi"/>
        </w:rPr>
      </w:pPr>
      <w:r>
        <w:rPr>
          <w:rFonts w:asciiTheme="majorHAnsi" w:hAnsiTheme="majorHAnsi" w:cstheme="majorHAnsi"/>
          <w:b/>
        </w:rPr>
        <w:t xml:space="preserve">ITEM 2: </w:t>
      </w:r>
      <w:r w:rsidR="00F63BF7" w:rsidRPr="004A54D8">
        <w:rPr>
          <w:rFonts w:asciiTheme="majorHAnsi" w:hAnsiTheme="majorHAnsi" w:cstheme="majorHAnsi"/>
          <w:b/>
          <w:bCs/>
        </w:rPr>
        <w:t xml:space="preserve">Specialist respite carers: </w:t>
      </w:r>
      <w:r w:rsidRPr="00EF4B63">
        <w:rPr>
          <w:rFonts w:asciiTheme="majorHAnsi" w:hAnsiTheme="majorHAnsi" w:cstheme="majorHAnsi"/>
        </w:rPr>
        <w:t xml:space="preserve">SH from Hampshire requested a discussion item on how different LAs are approaching recruitment of </w:t>
      </w:r>
      <w:r w:rsidR="00F63BF7" w:rsidRPr="004A54D8">
        <w:rPr>
          <w:rFonts w:asciiTheme="majorHAnsi" w:hAnsiTheme="majorHAnsi" w:cstheme="majorHAnsi"/>
        </w:rPr>
        <w:t>carers for planned respite for children with disabilities (who may be living at home or in foster placements). Have LAs had success with targeted recruitment?  Is there a bespoke assessment tool? What has worked well?  Would a regional targeted recruitment drive or pool of carers be helpful?</w:t>
      </w:r>
    </w:p>
    <w:p w14:paraId="7A1E5880" w14:textId="695F12BB" w:rsidR="00F150EC" w:rsidRDefault="00351DE9" w:rsidP="00F50004">
      <w:pPr>
        <w:rPr>
          <w:rFonts w:asciiTheme="majorHAnsi" w:hAnsiTheme="majorHAnsi" w:cstheme="majorHAnsi"/>
        </w:rPr>
      </w:pPr>
      <w:r>
        <w:rPr>
          <w:rFonts w:asciiTheme="majorHAnsi" w:hAnsiTheme="majorHAnsi" w:cstheme="majorHAnsi"/>
        </w:rPr>
        <w:t xml:space="preserve">Southampton – </w:t>
      </w:r>
      <w:r w:rsidR="00522DFF">
        <w:rPr>
          <w:rFonts w:asciiTheme="majorHAnsi" w:hAnsiTheme="majorHAnsi" w:cstheme="majorHAnsi"/>
        </w:rPr>
        <w:t xml:space="preserve">HF: </w:t>
      </w:r>
      <w:r w:rsidR="00EF4B63">
        <w:rPr>
          <w:rFonts w:asciiTheme="majorHAnsi" w:hAnsiTheme="majorHAnsi" w:cstheme="majorHAnsi"/>
        </w:rPr>
        <w:t>noted that, like Hampshire it is something they need to pursue as well in Southampton. Southampton</w:t>
      </w:r>
      <w:r w:rsidR="00522DFF">
        <w:rPr>
          <w:rFonts w:asciiTheme="majorHAnsi" w:hAnsiTheme="majorHAnsi" w:cstheme="majorHAnsi"/>
        </w:rPr>
        <w:t xml:space="preserve"> have one carer who is an approved foster carer who is paid slightly differently and </w:t>
      </w:r>
      <w:r w:rsidR="00574D5A">
        <w:rPr>
          <w:rFonts w:asciiTheme="majorHAnsi" w:hAnsiTheme="majorHAnsi" w:cstheme="majorHAnsi"/>
        </w:rPr>
        <w:t xml:space="preserve">only does specialist respite for children.  </w:t>
      </w:r>
      <w:r w:rsidR="001C1BA2">
        <w:rPr>
          <w:rFonts w:asciiTheme="majorHAnsi" w:hAnsiTheme="majorHAnsi" w:cstheme="majorHAnsi"/>
        </w:rPr>
        <w:t xml:space="preserve">This sort of capacity is managed </w:t>
      </w:r>
      <w:r w:rsidR="00574D5A">
        <w:rPr>
          <w:rFonts w:asciiTheme="majorHAnsi" w:hAnsiTheme="majorHAnsi" w:cstheme="majorHAnsi"/>
        </w:rPr>
        <w:t>independently of the fostering service.</w:t>
      </w:r>
      <w:r w:rsidR="00C34859">
        <w:rPr>
          <w:rFonts w:asciiTheme="majorHAnsi" w:hAnsiTheme="majorHAnsi" w:cstheme="majorHAnsi"/>
        </w:rPr>
        <w:t xml:space="preserve"> </w:t>
      </w:r>
    </w:p>
    <w:p w14:paraId="2F56F421" w14:textId="08D405AD" w:rsidR="00F150EC" w:rsidRDefault="00C34859" w:rsidP="00F50004">
      <w:pPr>
        <w:rPr>
          <w:rFonts w:asciiTheme="majorHAnsi" w:hAnsiTheme="majorHAnsi" w:cstheme="majorHAnsi"/>
        </w:rPr>
      </w:pPr>
      <w:r>
        <w:rPr>
          <w:rFonts w:asciiTheme="majorHAnsi" w:hAnsiTheme="majorHAnsi" w:cstheme="majorHAnsi"/>
        </w:rPr>
        <w:t>Medway</w:t>
      </w:r>
      <w:r w:rsidR="001C1BA2">
        <w:rPr>
          <w:rFonts w:asciiTheme="majorHAnsi" w:hAnsiTheme="majorHAnsi" w:cstheme="majorHAnsi"/>
        </w:rPr>
        <w:t xml:space="preserve"> </w:t>
      </w:r>
      <w:r w:rsidR="00D60A23">
        <w:rPr>
          <w:rFonts w:asciiTheme="majorHAnsi" w:hAnsiTheme="majorHAnsi" w:cstheme="majorHAnsi"/>
        </w:rPr>
        <w:t>–</w:t>
      </w:r>
      <w:r w:rsidR="001C1BA2">
        <w:rPr>
          <w:rFonts w:asciiTheme="majorHAnsi" w:hAnsiTheme="majorHAnsi" w:cstheme="majorHAnsi"/>
        </w:rPr>
        <w:t xml:space="preserve"> </w:t>
      </w:r>
      <w:r w:rsidR="00D60A23">
        <w:rPr>
          <w:rFonts w:asciiTheme="majorHAnsi" w:hAnsiTheme="majorHAnsi" w:cstheme="majorHAnsi"/>
        </w:rPr>
        <w:t>HS: is</w:t>
      </w:r>
      <w:r>
        <w:rPr>
          <w:rFonts w:asciiTheme="majorHAnsi" w:hAnsiTheme="majorHAnsi" w:cstheme="majorHAnsi"/>
        </w:rPr>
        <w:t xml:space="preserve"> doing a similar scoping piece of work identifying the children that would benefit</w:t>
      </w:r>
      <w:r w:rsidR="00D60A23">
        <w:rPr>
          <w:rFonts w:asciiTheme="majorHAnsi" w:hAnsiTheme="majorHAnsi" w:cstheme="majorHAnsi"/>
        </w:rPr>
        <w:t>. On the basis of the scoping a business case is being put together to secure</w:t>
      </w:r>
      <w:r>
        <w:rPr>
          <w:rFonts w:asciiTheme="majorHAnsi" w:hAnsiTheme="majorHAnsi" w:cstheme="majorHAnsi"/>
        </w:rPr>
        <w:t xml:space="preserve"> the funding, it is a piece of work we are doing currently,</w:t>
      </w:r>
    </w:p>
    <w:p w14:paraId="13071CEB" w14:textId="5A255F06" w:rsidR="00351DE9" w:rsidRDefault="00C34859" w:rsidP="00F50004">
      <w:pPr>
        <w:rPr>
          <w:rFonts w:asciiTheme="majorHAnsi" w:hAnsiTheme="majorHAnsi" w:cstheme="majorHAnsi"/>
        </w:rPr>
      </w:pPr>
      <w:r>
        <w:rPr>
          <w:rFonts w:asciiTheme="majorHAnsi" w:hAnsiTheme="majorHAnsi" w:cstheme="majorHAnsi"/>
        </w:rPr>
        <w:t>Oxfordshire</w:t>
      </w:r>
      <w:r w:rsidR="00D60A23">
        <w:rPr>
          <w:rFonts w:asciiTheme="majorHAnsi" w:hAnsiTheme="majorHAnsi" w:cstheme="majorHAnsi"/>
        </w:rPr>
        <w:t xml:space="preserve"> - JG</w:t>
      </w:r>
      <w:r>
        <w:rPr>
          <w:rFonts w:asciiTheme="majorHAnsi" w:hAnsiTheme="majorHAnsi" w:cstheme="majorHAnsi"/>
        </w:rPr>
        <w:t xml:space="preserve"> – </w:t>
      </w:r>
      <w:r w:rsidR="00D60A23">
        <w:rPr>
          <w:rFonts w:asciiTheme="majorHAnsi" w:hAnsiTheme="majorHAnsi" w:cstheme="majorHAnsi"/>
        </w:rPr>
        <w:t>Oxfordshire have undertaken</w:t>
      </w:r>
      <w:r w:rsidR="000D2CE6">
        <w:rPr>
          <w:rFonts w:asciiTheme="majorHAnsi" w:hAnsiTheme="majorHAnsi" w:cstheme="majorHAnsi"/>
        </w:rPr>
        <w:t xml:space="preserve"> digital </w:t>
      </w:r>
      <w:r>
        <w:rPr>
          <w:rFonts w:asciiTheme="majorHAnsi" w:hAnsiTheme="majorHAnsi" w:cstheme="majorHAnsi"/>
        </w:rPr>
        <w:t>advertis</w:t>
      </w:r>
      <w:r w:rsidR="000D2CE6">
        <w:rPr>
          <w:rFonts w:asciiTheme="majorHAnsi" w:hAnsiTheme="majorHAnsi" w:cstheme="majorHAnsi"/>
        </w:rPr>
        <w:t>ing</w:t>
      </w:r>
      <w:r>
        <w:rPr>
          <w:rFonts w:asciiTheme="majorHAnsi" w:hAnsiTheme="majorHAnsi" w:cstheme="majorHAnsi"/>
        </w:rPr>
        <w:t xml:space="preserve"> for short break carers, </w:t>
      </w:r>
      <w:r w:rsidR="00D60A23">
        <w:rPr>
          <w:rFonts w:asciiTheme="majorHAnsi" w:hAnsiTheme="majorHAnsi" w:cstheme="majorHAnsi"/>
        </w:rPr>
        <w:t>and they also</w:t>
      </w:r>
      <w:r>
        <w:rPr>
          <w:rFonts w:asciiTheme="majorHAnsi" w:hAnsiTheme="majorHAnsi" w:cstheme="majorHAnsi"/>
        </w:rPr>
        <w:t xml:space="preserve"> have workers </w:t>
      </w:r>
      <w:r w:rsidR="00D60A23">
        <w:rPr>
          <w:rFonts w:asciiTheme="majorHAnsi" w:hAnsiTheme="majorHAnsi" w:cstheme="majorHAnsi"/>
        </w:rPr>
        <w:t xml:space="preserve">in </w:t>
      </w:r>
      <w:r>
        <w:rPr>
          <w:rFonts w:asciiTheme="majorHAnsi" w:hAnsiTheme="majorHAnsi" w:cstheme="majorHAnsi"/>
        </w:rPr>
        <w:t>the fostering teams</w:t>
      </w:r>
      <w:r w:rsidR="000D2CE6">
        <w:rPr>
          <w:rFonts w:asciiTheme="majorHAnsi" w:hAnsiTheme="majorHAnsi" w:cstheme="majorHAnsi"/>
        </w:rPr>
        <w:t xml:space="preserve"> </w:t>
      </w:r>
      <w:r w:rsidR="00D60A23">
        <w:rPr>
          <w:rFonts w:asciiTheme="majorHAnsi" w:hAnsiTheme="majorHAnsi" w:cstheme="majorHAnsi"/>
        </w:rPr>
        <w:t xml:space="preserve">with a </w:t>
      </w:r>
      <w:proofErr w:type="spellStart"/>
      <w:r w:rsidR="00D60A23">
        <w:rPr>
          <w:rFonts w:asciiTheme="majorHAnsi" w:hAnsiTheme="majorHAnsi" w:cstheme="majorHAnsi"/>
        </w:rPr>
        <w:t>specialism</w:t>
      </w:r>
      <w:proofErr w:type="spellEnd"/>
      <w:r w:rsidR="00D60A23">
        <w:rPr>
          <w:rFonts w:asciiTheme="majorHAnsi" w:hAnsiTheme="majorHAnsi" w:cstheme="majorHAnsi"/>
        </w:rPr>
        <w:t xml:space="preserve"> in</w:t>
      </w:r>
      <w:r w:rsidR="000D2CE6">
        <w:rPr>
          <w:rFonts w:asciiTheme="majorHAnsi" w:hAnsiTheme="majorHAnsi" w:cstheme="majorHAnsi"/>
        </w:rPr>
        <w:t xml:space="preserve"> disability</w:t>
      </w:r>
      <w:r w:rsidR="00D60A23">
        <w:rPr>
          <w:rFonts w:asciiTheme="majorHAnsi" w:hAnsiTheme="majorHAnsi" w:cstheme="majorHAnsi"/>
        </w:rPr>
        <w:t>.</w:t>
      </w:r>
      <w:r w:rsidR="000D2CE6">
        <w:rPr>
          <w:rFonts w:asciiTheme="majorHAnsi" w:hAnsiTheme="majorHAnsi" w:cstheme="majorHAnsi"/>
        </w:rPr>
        <w:t xml:space="preserve"> </w:t>
      </w:r>
      <w:r w:rsidR="00D60A23">
        <w:rPr>
          <w:rFonts w:asciiTheme="majorHAnsi" w:hAnsiTheme="majorHAnsi" w:cstheme="majorHAnsi"/>
        </w:rPr>
        <w:t>I</w:t>
      </w:r>
      <w:r w:rsidR="000D2CE6">
        <w:rPr>
          <w:rFonts w:asciiTheme="majorHAnsi" w:hAnsiTheme="majorHAnsi" w:cstheme="majorHAnsi"/>
        </w:rPr>
        <w:t xml:space="preserve">n the recruitment service there is someone that takes on assessments for </w:t>
      </w:r>
      <w:r w:rsidR="00D60A23">
        <w:rPr>
          <w:rFonts w:asciiTheme="majorHAnsi" w:hAnsiTheme="majorHAnsi" w:cstheme="majorHAnsi"/>
        </w:rPr>
        <w:t xml:space="preserve">carers of </w:t>
      </w:r>
      <w:r w:rsidR="000D2CE6">
        <w:rPr>
          <w:rFonts w:asciiTheme="majorHAnsi" w:hAnsiTheme="majorHAnsi" w:cstheme="majorHAnsi"/>
        </w:rPr>
        <w:t xml:space="preserve">CWD, </w:t>
      </w:r>
      <w:r w:rsidR="0044234A">
        <w:rPr>
          <w:rFonts w:asciiTheme="majorHAnsi" w:hAnsiTheme="majorHAnsi" w:cstheme="majorHAnsi"/>
        </w:rPr>
        <w:t xml:space="preserve">and </w:t>
      </w:r>
      <w:r w:rsidR="000D2CE6">
        <w:rPr>
          <w:rFonts w:asciiTheme="majorHAnsi" w:hAnsiTheme="majorHAnsi" w:cstheme="majorHAnsi"/>
        </w:rPr>
        <w:t>there is a sep</w:t>
      </w:r>
      <w:r w:rsidR="0044234A">
        <w:rPr>
          <w:rFonts w:asciiTheme="majorHAnsi" w:hAnsiTheme="majorHAnsi" w:cstheme="majorHAnsi"/>
        </w:rPr>
        <w:t>arate</w:t>
      </w:r>
      <w:r w:rsidR="000D2CE6">
        <w:rPr>
          <w:rFonts w:asciiTheme="majorHAnsi" w:hAnsiTheme="majorHAnsi" w:cstheme="majorHAnsi"/>
        </w:rPr>
        <w:t xml:space="preserve"> meeting for children who </w:t>
      </w:r>
      <w:r w:rsidR="0044234A">
        <w:rPr>
          <w:rFonts w:asciiTheme="majorHAnsi" w:hAnsiTheme="majorHAnsi" w:cstheme="majorHAnsi"/>
        </w:rPr>
        <w:t>need</w:t>
      </w:r>
      <w:r w:rsidR="000D2CE6">
        <w:rPr>
          <w:rFonts w:asciiTheme="majorHAnsi" w:hAnsiTheme="majorHAnsi" w:cstheme="majorHAnsi"/>
        </w:rPr>
        <w:t xml:space="preserve"> respite carers</w:t>
      </w:r>
      <w:r>
        <w:rPr>
          <w:rFonts w:asciiTheme="majorHAnsi" w:hAnsiTheme="majorHAnsi" w:cstheme="majorHAnsi"/>
        </w:rPr>
        <w:t>.</w:t>
      </w:r>
      <w:r w:rsidR="000D2CE6">
        <w:rPr>
          <w:rFonts w:asciiTheme="majorHAnsi" w:hAnsiTheme="majorHAnsi" w:cstheme="majorHAnsi"/>
        </w:rPr>
        <w:t xml:space="preserve">  </w:t>
      </w:r>
      <w:r w:rsidR="0044234A">
        <w:rPr>
          <w:rFonts w:asciiTheme="majorHAnsi" w:hAnsiTheme="majorHAnsi" w:cstheme="majorHAnsi"/>
        </w:rPr>
        <w:t xml:space="preserve">There are a proportion of </w:t>
      </w:r>
      <w:r w:rsidR="000D2CE6">
        <w:rPr>
          <w:rFonts w:asciiTheme="majorHAnsi" w:hAnsiTheme="majorHAnsi" w:cstheme="majorHAnsi"/>
        </w:rPr>
        <w:t xml:space="preserve">children with mobility issues, people come forward but they </w:t>
      </w:r>
      <w:r w:rsidR="0044234A">
        <w:rPr>
          <w:rFonts w:asciiTheme="majorHAnsi" w:hAnsiTheme="majorHAnsi" w:cstheme="majorHAnsi"/>
        </w:rPr>
        <w:t xml:space="preserve">often </w:t>
      </w:r>
      <w:r w:rsidR="000D2CE6">
        <w:rPr>
          <w:rFonts w:asciiTheme="majorHAnsi" w:hAnsiTheme="majorHAnsi" w:cstheme="majorHAnsi"/>
        </w:rPr>
        <w:t>don’t have suitable premises. We work with districts to see if they can identify an appropriate property. We recruited a former teac</w:t>
      </w:r>
      <w:r w:rsidR="00E15FB3">
        <w:rPr>
          <w:rFonts w:asciiTheme="majorHAnsi" w:hAnsiTheme="majorHAnsi" w:cstheme="majorHAnsi"/>
        </w:rPr>
        <w:t>h</w:t>
      </w:r>
      <w:r w:rsidR="000D2CE6">
        <w:rPr>
          <w:rFonts w:asciiTheme="majorHAnsi" w:hAnsiTheme="majorHAnsi" w:cstheme="majorHAnsi"/>
        </w:rPr>
        <w:t xml:space="preserve">er from a specialist </w:t>
      </w:r>
      <w:r w:rsidR="00E15FB3">
        <w:rPr>
          <w:rFonts w:asciiTheme="majorHAnsi" w:hAnsiTheme="majorHAnsi" w:cstheme="majorHAnsi"/>
        </w:rPr>
        <w:t>school</w:t>
      </w:r>
      <w:r w:rsidR="007B15C0">
        <w:rPr>
          <w:rFonts w:asciiTheme="majorHAnsi" w:hAnsiTheme="majorHAnsi" w:cstheme="majorHAnsi"/>
        </w:rPr>
        <w:t xml:space="preserve"> to undertake this sort of role</w:t>
      </w:r>
      <w:r w:rsidR="00E15FB3">
        <w:rPr>
          <w:rFonts w:asciiTheme="majorHAnsi" w:hAnsiTheme="majorHAnsi" w:cstheme="majorHAnsi"/>
        </w:rPr>
        <w:t xml:space="preserve">. </w:t>
      </w:r>
      <w:r w:rsidR="007B15C0">
        <w:rPr>
          <w:rFonts w:asciiTheme="majorHAnsi" w:hAnsiTheme="majorHAnsi" w:cstheme="majorHAnsi"/>
        </w:rPr>
        <w:t>Oxfordshire is currently l</w:t>
      </w:r>
      <w:r w:rsidR="00E15FB3">
        <w:rPr>
          <w:rFonts w:asciiTheme="majorHAnsi" w:hAnsiTheme="majorHAnsi" w:cstheme="majorHAnsi"/>
        </w:rPr>
        <w:t xml:space="preserve">ooking at permanently identifying a property that people can move into. </w:t>
      </w:r>
      <w:r>
        <w:rPr>
          <w:rFonts w:asciiTheme="majorHAnsi" w:hAnsiTheme="majorHAnsi" w:cstheme="majorHAnsi"/>
        </w:rPr>
        <w:t xml:space="preserve"> </w:t>
      </w:r>
    </w:p>
    <w:p w14:paraId="38C6EA1F" w14:textId="00D6D9D7" w:rsidR="00E71F30" w:rsidRDefault="007B15C0" w:rsidP="00F50004">
      <w:pPr>
        <w:rPr>
          <w:rFonts w:asciiTheme="majorHAnsi" w:hAnsiTheme="majorHAnsi" w:cstheme="majorHAnsi"/>
        </w:rPr>
      </w:pPr>
      <w:r>
        <w:rPr>
          <w:rFonts w:asciiTheme="majorHAnsi" w:hAnsiTheme="majorHAnsi" w:cstheme="majorHAnsi"/>
        </w:rPr>
        <w:t>LZ</w:t>
      </w:r>
      <w:r w:rsidR="009E4C4F">
        <w:rPr>
          <w:rFonts w:asciiTheme="majorHAnsi" w:hAnsiTheme="majorHAnsi" w:cstheme="majorHAnsi"/>
        </w:rPr>
        <w:t xml:space="preserve"> Bucks</w:t>
      </w:r>
      <w:r>
        <w:rPr>
          <w:rFonts w:asciiTheme="majorHAnsi" w:hAnsiTheme="majorHAnsi" w:cstheme="majorHAnsi"/>
        </w:rPr>
        <w:t xml:space="preserve"> –</w:t>
      </w:r>
      <w:r w:rsidR="009E4C4F">
        <w:rPr>
          <w:rFonts w:asciiTheme="majorHAnsi" w:hAnsiTheme="majorHAnsi" w:cstheme="majorHAnsi"/>
        </w:rPr>
        <w:t xml:space="preserve"> </w:t>
      </w:r>
      <w:r>
        <w:rPr>
          <w:rFonts w:asciiTheme="majorHAnsi" w:hAnsiTheme="majorHAnsi" w:cstheme="majorHAnsi"/>
        </w:rPr>
        <w:t>Situation in Bucks is similar to Southampton</w:t>
      </w:r>
      <w:r w:rsidR="009E4C4F">
        <w:rPr>
          <w:rFonts w:asciiTheme="majorHAnsi" w:hAnsiTheme="majorHAnsi" w:cstheme="majorHAnsi"/>
        </w:rPr>
        <w:t xml:space="preserve"> – </w:t>
      </w:r>
      <w:r>
        <w:rPr>
          <w:rFonts w:asciiTheme="majorHAnsi" w:hAnsiTheme="majorHAnsi" w:cstheme="majorHAnsi"/>
        </w:rPr>
        <w:t xml:space="preserve">There are </w:t>
      </w:r>
      <w:r w:rsidR="009E4C4F">
        <w:rPr>
          <w:rFonts w:asciiTheme="majorHAnsi" w:hAnsiTheme="majorHAnsi" w:cstheme="majorHAnsi"/>
        </w:rPr>
        <w:t xml:space="preserve">5 short break carers on different schemes, paid differently.  We are looking to consolidate it a bit and get a better understanding of needs.  </w:t>
      </w:r>
      <w:r>
        <w:rPr>
          <w:rFonts w:asciiTheme="majorHAnsi" w:hAnsiTheme="majorHAnsi" w:cstheme="majorHAnsi"/>
        </w:rPr>
        <w:t>There is a gap in current capacity to provide s</w:t>
      </w:r>
      <w:r w:rsidR="009E4C4F">
        <w:rPr>
          <w:rFonts w:asciiTheme="majorHAnsi" w:hAnsiTheme="majorHAnsi" w:cstheme="majorHAnsi"/>
        </w:rPr>
        <w:t>hort breaks for children with ASD.  A lot of people who come forward are interes</w:t>
      </w:r>
      <w:r>
        <w:rPr>
          <w:rFonts w:asciiTheme="majorHAnsi" w:hAnsiTheme="majorHAnsi" w:cstheme="majorHAnsi"/>
        </w:rPr>
        <w:t>t</w:t>
      </w:r>
      <w:r w:rsidR="009E4C4F">
        <w:rPr>
          <w:rFonts w:asciiTheme="majorHAnsi" w:hAnsiTheme="majorHAnsi" w:cstheme="majorHAnsi"/>
        </w:rPr>
        <w:t xml:space="preserve">ed in </w:t>
      </w:r>
      <w:r>
        <w:rPr>
          <w:rFonts w:asciiTheme="majorHAnsi" w:hAnsiTheme="majorHAnsi" w:cstheme="majorHAnsi"/>
        </w:rPr>
        <w:t xml:space="preserve">supporting children with </w:t>
      </w:r>
      <w:r w:rsidR="009E4C4F">
        <w:rPr>
          <w:rFonts w:asciiTheme="majorHAnsi" w:hAnsiTheme="majorHAnsi" w:cstheme="majorHAnsi"/>
        </w:rPr>
        <w:t>physical disability, but we need carers who can support children with complex ASD. We haven’t had a lot of success.</w:t>
      </w:r>
    </w:p>
    <w:p w14:paraId="26D0898E" w14:textId="765EDC83" w:rsidR="00F2590C" w:rsidRDefault="00E71F30" w:rsidP="00F50004">
      <w:pPr>
        <w:rPr>
          <w:rFonts w:asciiTheme="majorHAnsi" w:hAnsiTheme="majorHAnsi" w:cstheme="majorHAnsi"/>
        </w:rPr>
      </w:pPr>
      <w:r>
        <w:rPr>
          <w:rFonts w:asciiTheme="majorHAnsi" w:hAnsiTheme="majorHAnsi" w:cstheme="majorHAnsi"/>
        </w:rPr>
        <w:lastRenderedPageBreak/>
        <w:t>K</w:t>
      </w:r>
      <w:r w:rsidR="009303D3">
        <w:rPr>
          <w:rFonts w:asciiTheme="majorHAnsi" w:hAnsiTheme="majorHAnsi" w:cstheme="majorHAnsi"/>
        </w:rPr>
        <w:t>L</w:t>
      </w:r>
      <w:r>
        <w:rPr>
          <w:rFonts w:asciiTheme="majorHAnsi" w:hAnsiTheme="majorHAnsi" w:cstheme="majorHAnsi"/>
        </w:rPr>
        <w:t xml:space="preserve"> </w:t>
      </w:r>
      <w:r w:rsidR="009303D3">
        <w:rPr>
          <w:rFonts w:asciiTheme="majorHAnsi" w:hAnsiTheme="majorHAnsi" w:cstheme="majorHAnsi"/>
        </w:rPr>
        <w:t xml:space="preserve">West </w:t>
      </w:r>
      <w:r>
        <w:rPr>
          <w:rFonts w:asciiTheme="majorHAnsi" w:hAnsiTheme="majorHAnsi" w:cstheme="majorHAnsi"/>
        </w:rPr>
        <w:t>B</w:t>
      </w:r>
      <w:r w:rsidR="009303D3">
        <w:rPr>
          <w:rFonts w:asciiTheme="majorHAnsi" w:hAnsiTheme="majorHAnsi" w:cstheme="majorHAnsi"/>
        </w:rPr>
        <w:t>e</w:t>
      </w:r>
      <w:r>
        <w:rPr>
          <w:rFonts w:asciiTheme="majorHAnsi" w:hAnsiTheme="majorHAnsi" w:cstheme="majorHAnsi"/>
        </w:rPr>
        <w:t>rks- we have a number of carers</w:t>
      </w:r>
      <w:r w:rsidR="009303D3">
        <w:rPr>
          <w:rFonts w:asciiTheme="majorHAnsi" w:hAnsiTheme="majorHAnsi" w:cstheme="majorHAnsi"/>
        </w:rPr>
        <w:t xml:space="preserve"> who can provide planned short breaks for CWD.</w:t>
      </w:r>
      <w:r>
        <w:rPr>
          <w:rFonts w:asciiTheme="majorHAnsi" w:hAnsiTheme="majorHAnsi" w:cstheme="majorHAnsi"/>
        </w:rPr>
        <w:t xml:space="preserve"> </w:t>
      </w:r>
      <w:r w:rsidR="009303D3">
        <w:rPr>
          <w:rFonts w:asciiTheme="majorHAnsi" w:hAnsiTheme="majorHAnsi" w:cstheme="majorHAnsi"/>
        </w:rPr>
        <w:t>W</w:t>
      </w:r>
      <w:r>
        <w:rPr>
          <w:rFonts w:asciiTheme="majorHAnsi" w:hAnsiTheme="majorHAnsi" w:cstheme="majorHAnsi"/>
        </w:rPr>
        <w:t xml:space="preserve">e had to review payment, they used to get an hourly rate, </w:t>
      </w:r>
      <w:r w:rsidR="009303D3">
        <w:rPr>
          <w:rFonts w:asciiTheme="majorHAnsi" w:hAnsiTheme="majorHAnsi" w:cstheme="majorHAnsi"/>
        </w:rPr>
        <w:t xml:space="preserve">which when you worked it out was not in line with our policy or minimum wage </w:t>
      </w:r>
      <w:r w:rsidR="00F96C8C">
        <w:rPr>
          <w:rFonts w:asciiTheme="majorHAnsi" w:hAnsiTheme="majorHAnsi" w:cstheme="majorHAnsi"/>
        </w:rPr>
        <w:t>requirements</w:t>
      </w:r>
      <w:r>
        <w:rPr>
          <w:rFonts w:asciiTheme="majorHAnsi" w:hAnsiTheme="majorHAnsi" w:cstheme="majorHAnsi"/>
        </w:rPr>
        <w:t>. They now get the equiv</w:t>
      </w:r>
      <w:r w:rsidR="009303D3">
        <w:rPr>
          <w:rFonts w:asciiTheme="majorHAnsi" w:hAnsiTheme="majorHAnsi" w:cstheme="majorHAnsi"/>
        </w:rPr>
        <w:t>alent</w:t>
      </w:r>
      <w:r>
        <w:rPr>
          <w:rFonts w:asciiTheme="majorHAnsi" w:hAnsiTheme="majorHAnsi" w:cstheme="majorHAnsi"/>
        </w:rPr>
        <w:t xml:space="preserve"> of a fostering plus </w:t>
      </w:r>
      <w:r w:rsidR="009303D3">
        <w:rPr>
          <w:rFonts w:asciiTheme="majorHAnsi" w:hAnsiTheme="majorHAnsi" w:cstheme="majorHAnsi"/>
        </w:rPr>
        <w:t>carer</w:t>
      </w:r>
      <w:r>
        <w:rPr>
          <w:rFonts w:asciiTheme="majorHAnsi" w:hAnsiTheme="majorHAnsi" w:cstheme="majorHAnsi"/>
        </w:rPr>
        <w:t xml:space="preserve">. </w:t>
      </w:r>
      <w:r w:rsidR="00354861">
        <w:rPr>
          <w:rFonts w:asciiTheme="majorHAnsi" w:hAnsiTheme="majorHAnsi" w:cstheme="majorHAnsi"/>
        </w:rPr>
        <w:t>There are models of full</w:t>
      </w:r>
      <w:r w:rsidR="007A160E">
        <w:rPr>
          <w:rFonts w:asciiTheme="majorHAnsi" w:hAnsiTheme="majorHAnsi" w:cstheme="majorHAnsi"/>
        </w:rPr>
        <w:t>-</w:t>
      </w:r>
      <w:r w:rsidR="00354861">
        <w:rPr>
          <w:rFonts w:asciiTheme="majorHAnsi" w:hAnsiTheme="majorHAnsi" w:cstheme="majorHAnsi"/>
        </w:rPr>
        <w:t xml:space="preserve">time employment </w:t>
      </w:r>
      <w:r w:rsidR="007A160E">
        <w:rPr>
          <w:rFonts w:asciiTheme="majorHAnsi" w:hAnsiTheme="majorHAnsi" w:cstheme="majorHAnsi"/>
        </w:rPr>
        <w:t xml:space="preserve">for these sorts of carers which we are aware of </w:t>
      </w:r>
      <w:r w:rsidR="00354861">
        <w:rPr>
          <w:rFonts w:asciiTheme="majorHAnsi" w:hAnsiTheme="majorHAnsi" w:cstheme="majorHAnsi"/>
        </w:rPr>
        <w:t>(</w:t>
      </w:r>
      <w:r w:rsidR="007A160E">
        <w:rPr>
          <w:rFonts w:asciiTheme="majorHAnsi" w:hAnsiTheme="majorHAnsi" w:cstheme="majorHAnsi"/>
        </w:rPr>
        <w:t xml:space="preserve">e.g. </w:t>
      </w:r>
      <w:r w:rsidR="00354861">
        <w:rPr>
          <w:rFonts w:asciiTheme="majorHAnsi" w:hAnsiTheme="majorHAnsi" w:cstheme="majorHAnsi"/>
        </w:rPr>
        <w:t xml:space="preserve">Swindon), but we are struggling too with </w:t>
      </w:r>
      <w:r w:rsidR="007A160E">
        <w:rPr>
          <w:rFonts w:asciiTheme="majorHAnsi" w:hAnsiTheme="majorHAnsi" w:cstheme="majorHAnsi"/>
        </w:rPr>
        <w:t xml:space="preserve">respite carers for children with </w:t>
      </w:r>
      <w:r w:rsidR="00354861">
        <w:rPr>
          <w:rFonts w:asciiTheme="majorHAnsi" w:hAnsiTheme="majorHAnsi" w:cstheme="majorHAnsi"/>
        </w:rPr>
        <w:t>ASD.  We’ve done bespoke recruitment campaigns for specific children where we are looking for long term support, and that has been a success in the past.  We haven’t been able to identify specific properties</w:t>
      </w:r>
      <w:r w:rsidR="007A160E">
        <w:rPr>
          <w:rFonts w:asciiTheme="majorHAnsi" w:hAnsiTheme="majorHAnsi" w:cstheme="majorHAnsi"/>
        </w:rPr>
        <w:t xml:space="preserve"> and that is an interesting idea it might be worth exploring</w:t>
      </w:r>
      <w:r w:rsidR="00354861">
        <w:rPr>
          <w:rFonts w:asciiTheme="majorHAnsi" w:hAnsiTheme="majorHAnsi" w:cstheme="majorHAnsi"/>
        </w:rPr>
        <w:t xml:space="preserve">. </w:t>
      </w:r>
    </w:p>
    <w:p w14:paraId="4B2360A6" w14:textId="736CC18B" w:rsidR="00F63BF7" w:rsidRDefault="00F63BF7" w:rsidP="00F50004">
      <w:pPr>
        <w:rPr>
          <w:rFonts w:asciiTheme="majorHAnsi" w:hAnsiTheme="majorHAnsi" w:cstheme="majorHAnsi"/>
          <w:b/>
        </w:rPr>
      </w:pPr>
      <w:r>
        <w:rPr>
          <w:rFonts w:asciiTheme="majorHAnsi" w:hAnsiTheme="majorHAnsi" w:cstheme="majorHAnsi"/>
          <w:b/>
        </w:rPr>
        <w:t xml:space="preserve">ITEM </w:t>
      </w:r>
      <w:r w:rsidR="00FA1250">
        <w:rPr>
          <w:rFonts w:asciiTheme="majorHAnsi" w:hAnsiTheme="majorHAnsi" w:cstheme="majorHAnsi"/>
          <w:b/>
        </w:rPr>
        <w:t>3</w:t>
      </w:r>
      <w:r>
        <w:rPr>
          <w:rFonts w:asciiTheme="majorHAnsi" w:hAnsiTheme="majorHAnsi" w:cstheme="majorHAnsi"/>
          <w:b/>
        </w:rPr>
        <w:t xml:space="preserve">: </w:t>
      </w:r>
      <w:r w:rsidR="00BA007F">
        <w:rPr>
          <w:rFonts w:asciiTheme="majorHAnsi" w:hAnsiTheme="majorHAnsi" w:cstheme="majorHAnsi"/>
          <w:b/>
        </w:rPr>
        <w:t>Mystery shopping</w:t>
      </w:r>
    </w:p>
    <w:p w14:paraId="786C78BC" w14:textId="6A3CFD37" w:rsidR="00BC477E" w:rsidRDefault="005D2EA3" w:rsidP="00F50004">
      <w:pPr>
        <w:rPr>
          <w:rFonts w:asciiTheme="majorHAnsi" w:hAnsiTheme="majorHAnsi" w:cstheme="majorHAnsi"/>
          <w:bCs/>
        </w:rPr>
      </w:pPr>
      <w:r>
        <w:rPr>
          <w:rFonts w:asciiTheme="majorHAnsi" w:hAnsiTheme="majorHAnsi" w:cstheme="majorHAnsi"/>
          <w:bCs/>
        </w:rPr>
        <w:t>Brighton and Hove shared the findings of the 3</w:t>
      </w:r>
      <w:r w:rsidRPr="005D2EA3">
        <w:rPr>
          <w:rFonts w:asciiTheme="majorHAnsi" w:hAnsiTheme="majorHAnsi" w:cstheme="majorHAnsi"/>
          <w:bCs/>
          <w:vertAlign w:val="superscript"/>
        </w:rPr>
        <w:t>rd</w:t>
      </w:r>
      <w:r>
        <w:rPr>
          <w:rFonts w:asciiTheme="majorHAnsi" w:hAnsiTheme="majorHAnsi" w:cstheme="majorHAnsi"/>
          <w:bCs/>
        </w:rPr>
        <w:t xml:space="preserve"> wave of mystery shopping.  In their scenario it was a person who did not currently have a spare room and did not have experience of overnight stays but would have a spare room in the future.  O</w:t>
      </w:r>
      <w:r w:rsidR="000A7EC9">
        <w:rPr>
          <w:rFonts w:asciiTheme="majorHAnsi" w:hAnsiTheme="majorHAnsi" w:cstheme="majorHAnsi"/>
          <w:bCs/>
        </w:rPr>
        <w:t xml:space="preserve">nly one LA asked about </w:t>
      </w:r>
      <w:r>
        <w:rPr>
          <w:rFonts w:asciiTheme="majorHAnsi" w:hAnsiTheme="majorHAnsi" w:cstheme="majorHAnsi"/>
          <w:bCs/>
        </w:rPr>
        <w:t xml:space="preserve">the mystery shopper’s </w:t>
      </w:r>
      <w:r w:rsidR="000A7EC9">
        <w:rPr>
          <w:rFonts w:asciiTheme="majorHAnsi" w:hAnsiTheme="majorHAnsi" w:cstheme="majorHAnsi"/>
          <w:bCs/>
        </w:rPr>
        <w:t xml:space="preserve">motivation, </w:t>
      </w:r>
      <w:r>
        <w:rPr>
          <w:rFonts w:asciiTheme="majorHAnsi" w:hAnsiTheme="majorHAnsi" w:cstheme="majorHAnsi"/>
          <w:bCs/>
        </w:rPr>
        <w:t xml:space="preserve">and </w:t>
      </w:r>
      <w:r w:rsidR="00F96C8C">
        <w:rPr>
          <w:rFonts w:asciiTheme="majorHAnsi" w:hAnsiTheme="majorHAnsi" w:cstheme="majorHAnsi"/>
          <w:bCs/>
        </w:rPr>
        <w:t>there</w:t>
      </w:r>
      <w:r>
        <w:rPr>
          <w:rFonts w:asciiTheme="majorHAnsi" w:hAnsiTheme="majorHAnsi" w:cstheme="majorHAnsi"/>
          <w:bCs/>
        </w:rPr>
        <w:t xml:space="preserve"> were </w:t>
      </w:r>
      <w:r w:rsidR="000A7EC9">
        <w:rPr>
          <w:rFonts w:asciiTheme="majorHAnsi" w:hAnsiTheme="majorHAnsi" w:cstheme="majorHAnsi"/>
          <w:bCs/>
        </w:rPr>
        <w:t xml:space="preserve">varying views of </w:t>
      </w:r>
      <w:r>
        <w:rPr>
          <w:rFonts w:asciiTheme="majorHAnsi" w:hAnsiTheme="majorHAnsi" w:cstheme="majorHAnsi"/>
          <w:bCs/>
        </w:rPr>
        <w:t xml:space="preserve">the lack of experience </w:t>
      </w:r>
      <w:r w:rsidR="000A7EC9">
        <w:rPr>
          <w:rFonts w:asciiTheme="majorHAnsi" w:hAnsiTheme="majorHAnsi" w:cstheme="majorHAnsi"/>
          <w:bCs/>
        </w:rPr>
        <w:t xml:space="preserve">overnight stays. </w:t>
      </w:r>
      <w:r>
        <w:rPr>
          <w:rFonts w:asciiTheme="majorHAnsi" w:hAnsiTheme="majorHAnsi" w:cstheme="majorHAnsi"/>
          <w:bCs/>
        </w:rPr>
        <w:t xml:space="preserve">Across the board the higher performing LAs and IFAs made the caller feel </w:t>
      </w:r>
      <w:r w:rsidR="000E409A">
        <w:rPr>
          <w:rFonts w:asciiTheme="majorHAnsi" w:hAnsiTheme="majorHAnsi" w:cstheme="majorHAnsi"/>
          <w:bCs/>
        </w:rPr>
        <w:t xml:space="preserve">valued and reassured. </w:t>
      </w:r>
      <w:r>
        <w:rPr>
          <w:rFonts w:asciiTheme="majorHAnsi" w:hAnsiTheme="majorHAnsi" w:cstheme="majorHAnsi"/>
          <w:bCs/>
        </w:rPr>
        <w:t xml:space="preserve">Brighton and Hove colleagues noted that they </w:t>
      </w:r>
      <w:r w:rsidR="00C65A76">
        <w:rPr>
          <w:rFonts w:asciiTheme="majorHAnsi" w:hAnsiTheme="majorHAnsi" w:cstheme="majorHAnsi"/>
          <w:bCs/>
        </w:rPr>
        <w:t>learn</w:t>
      </w:r>
      <w:r>
        <w:rPr>
          <w:rFonts w:asciiTheme="majorHAnsi" w:hAnsiTheme="majorHAnsi" w:cstheme="majorHAnsi"/>
          <w:bCs/>
        </w:rPr>
        <w:t>e</w:t>
      </w:r>
      <w:r w:rsidR="00C65A76">
        <w:rPr>
          <w:rFonts w:asciiTheme="majorHAnsi" w:hAnsiTheme="majorHAnsi" w:cstheme="majorHAnsi"/>
          <w:bCs/>
        </w:rPr>
        <w:t>d a lot not just about recruitment</w:t>
      </w:r>
      <w:r>
        <w:rPr>
          <w:rFonts w:asciiTheme="majorHAnsi" w:hAnsiTheme="majorHAnsi" w:cstheme="majorHAnsi"/>
          <w:bCs/>
        </w:rPr>
        <w:t xml:space="preserve"> in other LAs</w:t>
      </w:r>
      <w:r w:rsidR="00C65A76">
        <w:rPr>
          <w:rFonts w:asciiTheme="majorHAnsi" w:hAnsiTheme="majorHAnsi" w:cstheme="majorHAnsi"/>
          <w:bCs/>
        </w:rPr>
        <w:t xml:space="preserve">, but also support. </w:t>
      </w:r>
      <w:r w:rsidR="00C030F6">
        <w:rPr>
          <w:rFonts w:asciiTheme="majorHAnsi" w:hAnsiTheme="majorHAnsi" w:cstheme="majorHAnsi"/>
          <w:bCs/>
        </w:rPr>
        <w:t xml:space="preserve">That initial contact and relationship and how you are made to feel is so important. </w:t>
      </w:r>
      <w:r w:rsidR="00BC477E">
        <w:rPr>
          <w:rFonts w:asciiTheme="majorHAnsi" w:hAnsiTheme="majorHAnsi" w:cstheme="majorHAnsi"/>
          <w:bCs/>
        </w:rPr>
        <w:t>Things Brighton and Hove will be taking away include: s</w:t>
      </w:r>
      <w:r w:rsidR="00C628F7">
        <w:rPr>
          <w:rFonts w:asciiTheme="majorHAnsi" w:hAnsiTheme="majorHAnsi" w:cstheme="majorHAnsi"/>
          <w:bCs/>
        </w:rPr>
        <w:t>ending a letter</w:t>
      </w:r>
      <w:r w:rsidR="00CC5B7A">
        <w:rPr>
          <w:rFonts w:asciiTheme="majorHAnsi" w:hAnsiTheme="majorHAnsi" w:cstheme="majorHAnsi"/>
          <w:bCs/>
        </w:rPr>
        <w:t xml:space="preserve"> to referees to thank them but also to see if they are interested.</w:t>
      </w:r>
    </w:p>
    <w:p w14:paraId="72D21B15" w14:textId="1EB2C997" w:rsidR="00244CC2" w:rsidRPr="00244CC2" w:rsidRDefault="00244CC2" w:rsidP="00244CC2">
      <w:pPr>
        <w:rPr>
          <w:rFonts w:asciiTheme="majorHAnsi" w:hAnsiTheme="majorHAnsi" w:cstheme="majorHAnsi"/>
          <w:bCs/>
        </w:rPr>
      </w:pPr>
      <w:r w:rsidRPr="00244CC2">
        <w:rPr>
          <w:rFonts w:asciiTheme="majorHAnsi" w:hAnsiTheme="majorHAnsi" w:cstheme="majorHAnsi"/>
          <w:bCs/>
        </w:rPr>
        <w:t xml:space="preserve">When </w:t>
      </w:r>
      <w:r>
        <w:rPr>
          <w:rFonts w:asciiTheme="majorHAnsi" w:hAnsiTheme="majorHAnsi" w:cstheme="majorHAnsi"/>
          <w:bCs/>
        </w:rPr>
        <w:t>asked the difference between LAs and IFAs</w:t>
      </w:r>
      <w:r w:rsidRPr="00244CC2">
        <w:rPr>
          <w:rFonts w:asciiTheme="majorHAnsi" w:hAnsiTheme="majorHAnsi" w:cstheme="majorHAnsi"/>
          <w:bCs/>
        </w:rPr>
        <w:t xml:space="preserve">, some LAs went into excellent detail about the difference – not for profit, duty to place children in-house first, one team – however there was no consistency across the board and it was not proffered unless callers asked directly. For someone so early on in their fostering journey, at information seeking stage, the difference should be made clear, whether they ask or are even aware there is a difference. </w:t>
      </w:r>
    </w:p>
    <w:p w14:paraId="5218D420" w14:textId="40CB1DD1" w:rsidR="00244CC2" w:rsidRPr="00244CC2" w:rsidRDefault="00244CC2" w:rsidP="00244CC2">
      <w:pPr>
        <w:rPr>
          <w:rFonts w:asciiTheme="majorHAnsi" w:hAnsiTheme="majorHAnsi" w:cstheme="majorHAnsi"/>
          <w:bCs/>
        </w:rPr>
      </w:pPr>
      <w:r w:rsidRPr="00244CC2">
        <w:rPr>
          <w:rFonts w:asciiTheme="majorHAnsi" w:hAnsiTheme="majorHAnsi" w:cstheme="majorHAnsi"/>
          <w:bCs/>
        </w:rPr>
        <w:t>It wasn’t clear for all local authorities that they were in fact the local authority. In some cases, research and further reading needed to be undertaken to make sure. Our callers had been told to contact the local authority so they persisted, but an average applicant may just proceed with the most prominent option (IFA).</w:t>
      </w:r>
      <w:r>
        <w:rPr>
          <w:rFonts w:asciiTheme="majorHAnsi" w:hAnsiTheme="majorHAnsi" w:cstheme="majorHAnsi"/>
          <w:bCs/>
        </w:rPr>
        <w:t xml:space="preserve"> </w:t>
      </w:r>
      <w:r w:rsidRPr="00244CC2">
        <w:rPr>
          <w:rFonts w:asciiTheme="majorHAnsi" w:hAnsiTheme="majorHAnsi" w:cstheme="majorHAnsi"/>
          <w:bCs/>
        </w:rPr>
        <w:t>Some local authorities seemed to work with and own non-profit IFAs</w:t>
      </w:r>
      <w:r w:rsidR="00F96C8C">
        <w:rPr>
          <w:rFonts w:asciiTheme="majorHAnsi" w:hAnsiTheme="majorHAnsi" w:cstheme="majorHAnsi"/>
          <w:bCs/>
        </w:rPr>
        <w:t>.</w:t>
      </w:r>
      <w:r w:rsidRPr="00244CC2">
        <w:rPr>
          <w:rFonts w:asciiTheme="majorHAnsi" w:hAnsiTheme="majorHAnsi" w:cstheme="majorHAnsi"/>
          <w:bCs/>
        </w:rPr>
        <w:t xml:space="preserve"> </w:t>
      </w:r>
      <w:proofErr w:type="gramStart"/>
      <w:r w:rsidRPr="00244CC2">
        <w:rPr>
          <w:rFonts w:asciiTheme="majorHAnsi" w:hAnsiTheme="majorHAnsi" w:cstheme="majorHAnsi"/>
          <w:bCs/>
        </w:rPr>
        <w:t>The</w:t>
      </w:r>
      <w:proofErr w:type="gramEnd"/>
      <w:r w:rsidRPr="00244CC2">
        <w:rPr>
          <w:rFonts w:asciiTheme="majorHAnsi" w:hAnsiTheme="majorHAnsi" w:cstheme="majorHAnsi"/>
          <w:bCs/>
        </w:rPr>
        <w:t xml:space="preserve"> distinction was confusing, and the relationship was not clearly explained. </w:t>
      </w:r>
    </w:p>
    <w:p w14:paraId="09802C73" w14:textId="4E0EAA10" w:rsidR="00244CC2" w:rsidRDefault="00244CC2" w:rsidP="00244CC2">
      <w:pPr>
        <w:rPr>
          <w:rFonts w:asciiTheme="majorHAnsi" w:hAnsiTheme="majorHAnsi" w:cstheme="majorHAnsi"/>
          <w:bCs/>
        </w:rPr>
      </w:pPr>
      <w:r w:rsidRPr="00244CC2">
        <w:rPr>
          <w:rFonts w:asciiTheme="majorHAnsi" w:hAnsiTheme="majorHAnsi" w:cstheme="majorHAnsi"/>
          <w:bCs/>
        </w:rPr>
        <w:t xml:space="preserve">In all the high scoring calls, the key determiner was enthusiasm. The LAs / IFAs that scored highly all had highly engaging, friendly, enthusiastic, polite and knowledgeable staff members answering the call – who weren’t put off by lack of spare room or lack of childcare experience. They proceeded with the call in the same way as they would with a ‘hot prospect’ – and as a result nurtured and ‘banked’ the enquiry for the future.  </w:t>
      </w:r>
    </w:p>
    <w:p w14:paraId="71067B89" w14:textId="6BCA0C04" w:rsidR="007114EF" w:rsidRPr="007114EF" w:rsidRDefault="00BC477E" w:rsidP="00F50004">
      <w:pPr>
        <w:rPr>
          <w:rFonts w:asciiTheme="majorHAnsi" w:hAnsiTheme="majorHAnsi" w:cstheme="majorHAnsi"/>
          <w:bCs/>
        </w:rPr>
      </w:pPr>
      <w:r>
        <w:rPr>
          <w:rFonts w:asciiTheme="majorHAnsi" w:hAnsiTheme="majorHAnsi" w:cstheme="majorHAnsi"/>
          <w:b/>
        </w:rPr>
        <w:t xml:space="preserve">Action: </w:t>
      </w:r>
      <w:r w:rsidR="00CC5B7A">
        <w:rPr>
          <w:rFonts w:asciiTheme="majorHAnsi" w:hAnsiTheme="majorHAnsi" w:cstheme="majorHAnsi"/>
          <w:bCs/>
        </w:rPr>
        <w:t xml:space="preserve"> </w:t>
      </w:r>
      <w:r w:rsidR="00F96C8C">
        <w:rPr>
          <w:rFonts w:asciiTheme="majorHAnsi" w:hAnsiTheme="majorHAnsi" w:cstheme="majorHAnsi"/>
          <w:bCs/>
        </w:rPr>
        <w:t>Jackie Clark Portsmouth to lead</w:t>
      </w:r>
      <w:r w:rsidR="00FA1250">
        <w:rPr>
          <w:rFonts w:asciiTheme="majorHAnsi" w:hAnsiTheme="majorHAnsi" w:cstheme="majorHAnsi"/>
          <w:bCs/>
        </w:rPr>
        <w:t xml:space="preserve"> wave 4 of mystery shopping to be presented in July</w:t>
      </w:r>
    </w:p>
    <w:p w14:paraId="7BDDB6FC" w14:textId="64BEDDE0" w:rsidR="00BA007F" w:rsidRDefault="00BA007F" w:rsidP="00F50004">
      <w:pPr>
        <w:rPr>
          <w:rFonts w:asciiTheme="majorHAnsi" w:hAnsiTheme="majorHAnsi" w:cstheme="majorHAnsi"/>
          <w:b/>
        </w:rPr>
      </w:pPr>
      <w:r>
        <w:rPr>
          <w:rFonts w:asciiTheme="majorHAnsi" w:hAnsiTheme="majorHAnsi" w:cstheme="majorHAnsi"/>
          <w:b/>
        </w:rPr>
        <w:t xml:space="preserve">ITEM </w:t>
      </w:r>
      <w:r w:rsidR="00FA1250">
        <w:rPr>
          <w:rFonts w:asciiTheme="majorHAnsi" w:hAnsiTheme="majorHAnsi" w:cstheme="majorHAnsi"/>
          <w:b/>
        </w:rPr>
        <w:t>4</w:t>
      </w:r>
      <w:r>
        <w:rPr>
          <w:rFonts w:asciiTheme="majorHAnsi" w:hAnsiTheme="majorHAnsi" w:cstheme="majorHAnsi"/>
          <w:b/>
        </w:rPr>
        <w:t>: Practice sharing Windsor and Maidenhead</w:t>
      </w:r>
    </w:p>
    <w:p w14:paraId="313872BF" w14:textId="77777777" w:rsidR="0084397F" w:rsidRDefault="005C7C5A" w:rsidP="006C5461">
      <w:pPr>
        <w:rPr>
          <w:rFonts w:asciiTheme="majorHAnsi" w:hAnsiTheme="majorHAnsi" w:cstheme="majorHAnsi"/>
          <w:bCs/>
        </w:rPr>
      </w:pPr>
      <w:r>
        <w:rPr>
          <w:rFonts w:asciiTheme="majorHAnsi" w:hAnsiTheme="majorHAnsi" w:cstheme="majorHAnsi"/>
          <w:bCs/>
        </w:rPr>
        <w:t xml:space="preserve">NB, head of fostering from </w:t>
      </w:r>
      <w:proofErr w:type="spellStart"/>
      <w:r>
        <w:rPr>
          <w:rFonts w:asciiTheme="majorHAnsi" w:hAnsiTheme="majorHAnsi" w:cstheme="majorHAnsi"/>
          <w:bCs/>
        </w:rPr>
        <w:t>AfC</w:t>
      </w:r>
      <w:proofErr w:type="spellEnd"/>
      <w:r>
        <w:rPr>
          <w:rFonts w:asciiTheme="majorHAnsi" w:hAnsiTheme="majorHAnsi" w:cstheme="majorHAnsi"/>
          <w:bCs/>
        </w:rPr>
        <w:t xml:space="preserve"> explained how Windsor and Maidenhead’s fostering service is delivered. </w:t>
      </w:r>
      <w:r w:rsidR="00C06420">
        <w:rPr>
          <w:rFonts w:asciiTheme="majorHAnsi" w:hAnsiTheme="majorHAnsi" w:cstheme="majorHAnsi"/>
          <w:bCs/>
        </w:rPr>
        <w:t>There are</w:t>
      </w:r>
      <w:r w:rsidR="006C5461" w:rsidRPr="00FA1250">
        <w:rPr>
          <w:rFonts w:asciiTheme="majorHAnsi" w:hAnsiTheme="majorHAnsi" w:cstheme="majorHAnsi"/>
          <w:bCs/>
        </w:rPr>
        <w:t xml:space="preserve"> </w:t>
      </w:r>
      <w:r w:rsidR="00C06420">
        <w:rPr>
          <w:rFonts w:asciiTheme="majorHAnsi" w:hAnsiTheme="majorHAnsi" w:cstheme="majorHAnsi"/>
          <w:bCs/>
        </w:rPr>
        <w:t>two</w:t>
      </w:r>
      <w:r w:rsidR="006C5461" w:rsidRPr="00FA1250">
        <w:rPr>
          <w:rFonts w:asciiTheme="majorHAnsi" w:hAnsiTheme="majorHAnsi" w:cstheme="majorHAnsi"/>
          <w:bCs/>
        </w:rPr>
        <w:t xml:space="preserve"> </w:t>
      </w:r>
      <w:r w:rsidR="00C06420">
        <w:rPr>
          <w:rFonts w:asciiTheme="majorHAnsi" w:hAnsiTheme="majorHAnsi" w:cstheme="majorHAnsi"/>
          <w:bCs/>
        </w:rPr>
        <w:t xml:space="preserve">fostering </w:t>
      </w:r>
      <w:r w:rsidR="006C5461" w:rsidRPr="00FA1250">
        <w:rPr>
          <w:rFonts w:asciiTheme="majorHAnsi" w:hAnsiTheme="majorHAnsi" w:cstheme="majorHAnsi"/>
          <w:bCs/>
        </w:rPr>
        <w:t xml:space="preserve">teams one in Richmond/Kingston and one in Windsor and </w:t>
      </w:r>
      <w:proofErr w:type="spellStart"/>
      <w:r w:rsidR="00C06420">
        <w:rPr>
          <w:rFonts w:asciiTheme="majorHAnsi" w:hAnsiTheme="majorHAnsi" w:cstheme="majorHAnsi"/>
          <w:bCs/>
        </w:rPr>
        <w:t>M</w:t>
      </w:r>
      <w:r w:rsidR="006C5461" w:rsidRPr="00FA1250">
        <w:rPr>
          <w:rFonts w:asciiTheme="majorHAnsi" w:hAnsiTheme="majorHAnsi" w:cstheme="majorHAnsi"/>
          <w:bCs/>
        </w:rPr>
        <w:t>aidehead</w:t>
      </w:r>
      <w:proofErr w:type="spellEnd"/>
      <w:r w:rsidR="006C5461" w:rsidRPr="00FA1250">
        <w:rPr>
          <w:rFonts w:asciiTheme="majorHAnsi" w:hAnsiTheme="majorHAnsi" w:cstheme="majorHAnsi"/>
          <w:bCs/>
        </w:rPr>
        <w:t xml:space="preserve">.  </w:t>
      </w:r>
      <w:r w:rsidR="00C06420">
        <w:rPr>
          <w:rFonts w:asciiTheme="majorHAnsi" w:hAnsiTheme="majorHAnsi" w:cstheme="majorHAnsi"/>
          <w:bCs/>
        </w:rPr>
        <w:t>Each team has a t</w:t>
      </w:r>
      <w:r w:rsidR="006C5461" w:rsidRPr="00FA1250">
        <w:rPr>
          <w:rFonts w:asciiTheme="majorHAnsi" w:hAnsiTheme="majorHAnsi" w:cstheme="majorHAnsi"/>
          <w:bCs/>
        </w:rPr>
        <w:t xml:space="preserve">eam manager, ATM, 8 social workers and 2 </w:t>
      </w:r>
      <w:r w:rsidR="00C06420">
        <w:rPr>
          <w:rFonts w:asciiTheme="majorHAnsi" w:hAnsiTheme="majorHAnsi" w:cstheme="majorHAnsi"/>
          <w:bCs/>
        </w:rPr>
        <w:t>part time</w:t>
      </w:r>
      <w:r w:rsidR="006C5461" w:rsidRPr="00FA1250">
        <w:rPr>
          <w:rFonts w:asciiTheme="majorHAnsi" w:hAnsiTheme="majorHAnsi" w:cstheme="majorHAnsi"/>
          <w:bCs/>
        </w:rPr>
        <w:t xml:space="preserve"> admin</w:t>
      </w:r>
      <w:r w:rsidR="00BF7DA4">
        <w:rPr>
          <w:rFonts w:asciiTheme="majorHAnsi" w:hAnsiTheme="majorHAnsi" w:cstheme="majorHAnsi"/>
          <w:bCs/>
        </w:rPr>
        <w:t>. Each team supports</w:t>
      </w:r>
      <w:r w:rsidR="006C5461" w:rsidRPr="00FA1250">
        <w:rPr>
          <w:rFonts w:asciiTheme="majorHAnsi" w:hAnsiTheme="majorHAnsi" w:cstheme="majorHAnsi"/>
          <w:bCs/>
        </w:rPr>
        <w:t xml:space="preserve"> assessment</w:t>
      </w:r>
      <w:r w:rsidR="00BF7DA4">
        <w:rPr>
          <w:rFonts w:asciiTheme="majorHAnsi" w:hAnsiTheme="majorHAnsi" w:cstheme="majorHAnsi"/>
          <w:bCs/>
        </w:rPr>
        <w:t>s</w:t>
      </w:r>
      <w:r w:rsidR="006C5461" w:rsidRPr="00FA1250">
        <w:rPr>
          <w:rFonts w:asciiTheme="majorHAnsi" w:hAnsiTheme="majorHAnsi" w:cstheme="majorHAnsi"/>
          <w:bCs/>
        </w:rPr>
        <w:t xml:space="preserve">, annual reviews, connected assessments, </w:t>
      </w:r>
      <w:r w:rsidR="00BF7DA4">
        <w:rPr>
          <w:rFonts w:asciiTheme="majorHAnsi" w:hAnsiTheme="majorHAnsi" w:cstheme="majorHAnsi"/>
          <w:bCs/>
        </w:rPr>
        <w:t xml:space="preserve">and </w:t>
      </w:r>
      <w:r w:rsidR="006C5461" w:rsidRPr="00FA1250">
        <w:rPr>
          <w:rFonts w:asciiTheme="majorHAnsi" w:hAnsiTheme="majorHAnsi" w:cstheme="majorHAnsi"/>
          <w:bCs/>
        </w:rPr>
        <w:t xml:space="preserve">SG. </w:t>
      </w:r>
      <w:r w:rsidR="00BF7DA4">
        <w:rPr>
          <w:rFonts w:asciiTheme="majorHAnsi" w:hAnsiTheme="majorHAnsi" w:cstheme="majorHAnsi"/>
          <w:bCs/>
        </w:rPr>
        <w:t>Over the last year the teams have been brought together much more across the localities</w:t>
      </w:r>
      <w:r w:rsidR="00E5651C">
        <w:rPr>
          <w:rFonts w:asciiTheme="majorHAnsi" w:hAnsiTheme="majorHAnsi" w:cstheme="majorHAnsi"/>
          <w:bCs/>
        </w:rPr>
        <w:t xml:space="preserve"> to that skills and mentoring can happen. This has enabled some tangible practical improvements – e.g. </w:t>
      </w:r>
      <w:r w:rsidR="006C5461" w:rsidRPr="00FA1250">
        <w:rPr>
          <w:rFonts w:asciiTheme="majorHAnsi" w:hAnsiTheme="majorHAnsi" w:cstheme="majorHAnsi"/>
          <w:bCs/>
        </w:rPr>
        <w:t xml:space="preserve">respite during holidays </w:t>
      </w:r>
      <w:r w:rsidR="00E5651C">
        <w:rPr>
          <w:rFonts w:asciiTheme="majorHAnsi" w:hAnsiTheme="majorHAnsi" w:cstheme="majorHAnsi"/>
          <w:bCs/>
        </w:rPr>
        <w:t xml:space="preserve">is </w:t>
      </w:r>
      <w:r w:rsidR="006C5461" w:rsidRPr="00FA1250">
        <w:rPr>
          <w:rFonts w:asciiTheme="majorHAnsi" w:hAnsiTheme="majorHAnsi" w:cstheme="majorHAnsi"/>
          <w:bCs/>
        </w:rPr>
        <w:t>now across all 3 L</w:t>
      </w:r>
      <w:r w:rsidR="00E5651C">
        <w:rPr>
          <w:rFonts w:asciiTheme="majorHAnsi" w:hAnsiTheme="majorHAnsi" w:cstheme="majorHAnsi"/>
          <w:bCs/>
        </w:rPr>
        <w:t>A</w:t>
      </w:r>
      <w:r w:rsidR="006C5461" w:rsidRPr="00FA1250">
        <w:rPr>
          <w:rFonts w:asciiTheme="majorHAnsi" w:hAnsiTheme="majorHAnsi" w:cstheme="majorHAnsi"/>
          <w:bCs/>
        </w:rPr>
        <w:t xml:space="preserve">s. </w:t>
      </w:r>
    </w:p>
    <w:p w14:paraId="6529124D" w14:textId="44A441F7" w:rsidR="002D77C5" w:rsidRDefault="0084397F" w:rsidP="006C5461">
      <w:pPr>
        <w:rPr>
          <w:rFonts w:asciiTheme="majorHAnsi" w:hAnsiTheme="majorHAnsi" w:cstheme="majorHAnsi"/>
          <w:bCs/>
        </w:rPr>
      </w:pPr>
      <w:r>
        <w:rPr>
          <w:rFonts w:asciiTheme="majorHAnsi" w:hAnsiTheme="majorHAnsi" w:cstheme="majorHAnsi"/>
          <w:bCs/>
        </w:rPr>
        <w:lastRenderedPageBreak/>
        <w:t xml:space="preserve">Current practice is significantly hindered by a quite out of date case management system and they are in the process of moving to </w:t>
      </w:r>
      <w:r w:rsidR="006D14F4" w:rsidRPr="00FA1250">
        <w:rPr>
          <w:rFonts w:asciiTheme="majorHAnsi" w:hAnsiTheme="majorHAnsi" w:cstheme="majorHAnsi"/>
          <w:bCs/>
        </w:rPr>
        <w:t xml:space="preserve">liquid logic.   </w:t>
      </w:r>
      <w:proofErr w:type="spellStart"/>
      <w:r>
        <w:rPr>
          <w:rFonts w:asciiTheme="majorHAnsi" w:hAnsiTheme="majorHAnsi" w:cstheme="majorHAnsi"/>
          <w:bCs/>
        </w:rPr>
        <w:t>AfC</w:t>
      </w:r>
      <w:proofErr w:type="spellEnd"/>
      <w:r>
        <w:rPr>
          <w:rFonts w:asciiTheme="majorHAnsi" w:hAnsiTheme="majorHAnsi" w:cstheme="majorHAnsi"/>
          <w:bCs/>
        </w:rPr>
        <w:t xml:space="preserve"> has particular strengths in its </w:t>
      </w:r>
      <w:r w:rsidR="00CB20D4" w:rsidRPr="00FA1250">
        <w:rPr>
          <w:rFonts w:asciiTheme="majorHAnsi" w:hAnsiTheme="majorHAnsi" w:cstheme="majorHAnsi"/>
          <w:bCs/>
        </w:rPr>
        <w:t xml:space="preserve">carers, </w:t>
      </w:r>
      <w:r>
        <w:rPr>
          <w:rFonts w:asciiTheme="majorHAnsi" w:hAnsiTheme="majorHAnsi" w:cstheme="majorHAnsi"/>
          <w:bCs/>
        </w:rPr>
        <w:t xml:space="preserve">and </w:t>
      </w:r>
      <w:r w:rsidR="00CB20D4" w:rsidRPr="00FA1250">
        <w:rPr>
          <w:rFonts w:asciiTheme="majorHAnsi" w:hAnsiTheme="majorHAnsi" w:cstheme="majorHAnsi"/>
          <w:bCs/>
        </w:rPr>
        <w:t xml:space="preserve">forums </w:t>
      </w:r>
      <w:r>
        <w:rPr>
          <w:rFonts w:asciiTheme="majorHAnsi" w:hAnsiTheme="majorHAnsi" w:cstheme="majorHAnsi"/>
          <w:bCs/>
        </w:rPr>
        <w:t xml:space="preserve">which are held </w:t>
      </w:r>
      <w:r w:rsidR="00CB20D4" w:rsidRPr="00FA1250">
        <w:rPr>
          <w:rFonts w:asciiTheme="majorHAnsi" w:hAnsiTheme="majorHAnsi" w:cstheme="majorHAnsi"/>
          <w:bCs/>
        </w:rPr>
        <w:t>every 6-8 weeks</w:t>
      </w:r>
      <w:r w:rsidR="00F75338">
        <w:rPr>
          <w:rFonts w:asciiTheme="majorHAnsi" w:hAnsiTheme="majorHAnsi" w:cstheme="majorHAnsi"/>
          <w:bCs/>
        </w:rPr>
        <w:t>. There are also a number of</w:t>
      </w:r>
      <w:r w:rsidR="00641B0C" w:rsidRPr="00FA1250">
        <w:rPr>
          <w:rFonts w:asciiTheme="majorHAnsi" w:hAnsiTheme="majorHAnsi" w:cstheme="majorHAnsi"/>
          <w:bCs/>
        </w:rPr>
        <w:t xml:space="preserve"> support groups – </w:t>
      </w:r>
      <w:r w:rsidR="00F75338">
        <w:rPr>
          <w:rFonts w:asciiTheme="majorHAnsi" w:hAnsiTheme="majorHAnsi" w:cstheme="majorHAnsi"/>
          <w:bCs/>
        </w:rPr>
        <w:t xml:space="preserve">e.g. </w:t>
      </w:r>
      <w:r w:rsidR="00641B0C" w:rsidRPr="00FA1250">
        <w:rPr>
          <w:rFonts w:asciiTheme="majorHAnsi" w:hAnsiTheme="majorHAnsi" w:cstheme="majorHAnsi"/>
          <w:bCs/>
        </w:rPr>
        <w:t xml:space="preserve">birth child support group. </w:t>
      </w:r>
      <w:r w:rsidR="00F75338">
        <w:rPr>
          <w:rFonts w:asciiTheme="majorHAnsi" w:hAnsiTheme="majorHAnsi" w:cstheme="majorHAnsi"/>
          <w:bCs/>
        </w:rPr>
        <w:t xml:space="preserve">In </w:t>
      </w:r>
      <w:proofErr w:type="spellStart"/>
      <w:r w:rsidR="00F75338">
        <w:rPr>
          <w:rFonts w:asciiTheme="majorHAnsi" w:hAnsiTheme="majorHAnsi" w:cstheme="majorHAnsi"/>
          <w:bCs/>
        </w:rPr>
        <w:t>AfC</w:t>
      </w:r>
      <w:proofErr w:type="spellEnd"/>
      <w:r w:rsidR="00F75338">
        <w:rPr>
          <w:rFonts w:asciiTheme="majorHAnsi" w:hAnsiTheme="majorHAnsi" w:cstheme="majorHAnsi"/>
          <w:bCs/>
        </w:rPr>
        <w:t xml:space="preserve">, similar to some but not all LAs, </w:t>
      </w:r>
      <w:r w:rsidR="00641B0C" w:rsidRPr="00FA1250">
        <w:rPr>
          <w:rFonts w:asciiTheme="majorHAnsi" w:hAnsiTheme="majorHAnsi" w:cstheme="majorHAnsi"/>
          <w:bCs/>
        </w:rPr>
        <w:t xml:space="preserve">foster carers have access to all the training that staff do. </w:t>
      </w:r>
      <w:r w:rsidR="00F75338">
        <w:rPr>
          <w:rFonts w:asciiTheme="majorHAnsi" w:hAnsiTheme="majorHAnsi" w:cstheme="majorHAnsi"/>
          <w:bCs/>
        </w:rPr>
        <w:t>The v</w:t>
      </w:r>
      <w:r w:rsidR="00A15666" w:rsidRPr="00FA1250">
        <w:rPr>
          <w:rFonts w:asciiTheme="majorHAnsi" w:hAnsiTheme="majorHAnsi" w:cstheme="majorHAnsi"/>
          <w:bCs/>
        </w:rPr>
        <w:t xml:space="preserve">irtual school goes across three LAs. </w:t>
      </w:r>
    </w:p>
    <w:p w14:paraId="6C836849" w14:textId="56DC85D1" w:rsidR="00D75BCB" w:rsidRDefault="00D75BCB" w:rsidP="006C5461">
      <w:pPr>
        <w:rPr>
          <w:rFonts w:asciiTheme="majorHAnsi" w:hAnsiTheme="majorHAnsi" w:cstheme="majorHAnsi"/>
          <w:bCs/>
        </w:rPr>
      </w:pPr>
      <w:r>
        <w:rPr>
          <w:rFonts w:asciiTheme="majorHAnsi" w:hAnsiTheme="majorHAnsi" w:cstheme="majorHAnsi"/>
          <w:bCs/>
        </w:rPr>
        <w:t xml:space="preserve">One thing RBWM is particularly proud of is high retention, and no </w:t>
      </w:r>
      <w:r w:rsidRPr="00FA1250">
        <w:rPr>
          <w:rFonts w:asciiTheme="majorHAnsi" w:hAnsiTheme="majorHAnsi" w:cstheme="majorHAnsi"/>
          <w:bCs/>
        </w:rPr>
        <w:t>resignations</w:t>
      </w:r>
      <w:r>
        <w:rPr>
          <w:rFonts w:asciiTheme="majorHAnsi" w:hAnsiTheme="majorHAnsi" w:cstheme="majorHAnsi"/>
          <w:bCs/>
        </w:rPr>
        <w:t xml:space="preserve"> this year</w:t>
      </w:r>
      <w:r w:rsidRPr="00FA1250">
        <w:rPr>
          <w:rFonts w:asciiTheme="majorHAnsi" w:hAnsiTheme="majorHAnsi" w:cstheme="majorHAnsi"/>
          <w:bCs/>
        </w:rPr>
        <w:t xml:space="preserve">. </w:t>
      </w:r>
      <w:r>
        <w:rPr>
          <w:rFonts w:asciiTheme="majorHAnsi" w:hAnsiTheme="majorHAnsi" w:cstheme="majorHAnsi"/>
          <w:bCs/>
        </w:rPr>
        <w:t xml:space="preserve">Our </w:t>
      </w:r>
      <w:proofErr w:type="spellStart"/>
      <w:r>
        <w:rPr>
          <w:rFonts w:asciiTheme="majorHAnsi" w:hAnsiTheme="majorHAnsi" w:cstheme="majorHAnsi"/>
          <w:bCs/>
        </w:rPr>
        <w:t>carers</w:t>
      </w:r>
      <w:proofErr w:type="spellEnd"/>
      <w:r>
        <w:rPr>
          <w:rFonts w:asciiTheme="majorHAnsi" w:hAnsiTheme="majorHAnsi" w:cstheme="majorHAnsi"/>
          <w:bCs/>
        </w:rPr>
        <w:t xml:space="preserve"> are very loyal and have kept on going no matter what happened through the pandemic.  </w:t>
      </w:r>
      <w:r w:rsidRPr="00FA1250">
        <w:rPr>
          <w:rFonts w:asciiTheme="majorHAnsi" w:hAnsiTheme="majorHAnsi" w:cstheme="majorHAnsi"/>
          <w:bCs/>
        </w:rPr>
        <w:t xml:space="preserve">We offer 10 days paid respite for each carer.  Can be </w:t>
      </w:r>
      <w:r>
        <w:rPr>
          <w:rFonts w:asciiTheme="majorHAnsi" w:hAnsiTheme="majorHAnsi" w:cstheme="majorHAnsi"/>
          <w:bCs/>
        </w:rPr>
        <w:t xml:space="preserve">taken by foster carers </w:t>
      </w:r>
      <w:r w:rsidRPr="00FA1250">
        <w:rPr>
          <w:rFonts w:asciiTheme="majorHAnsi" w:hAnsiTheme="majorHAnsi" w:cstheme="majorHAnsi"/>
          <w:bCs/>
        </w:rPr>
        <w:t>in one big lot o</w:t>
      </w:r>
      <w:r>
        <w:rPr>
          <w:rFonts w:asciiTheme="majorHAnsi" w:hAnsiTheme="majorHAnsi" w:cstheme="majorHAnsi"/>
          <w:bCs/>
        </w:rPr>
        <w:t>r</w:t>
      </w:r>
      <w:r w:rsidRPr="00FA1250">
        <w:rPr>
          <w:rFonts w:asciiTheme="majorHAnsi" w:hAnsiTheme="majorHAnsi" w:cstheme="majorHAnsi"/>
          <w:bCs/>
        </w:rPr>
        <w:t xml:space="preserve"> spread out, can be day and night respite.  82% of carers attending training, which is very much up on previously, due to the fact it is all online.  We’ve kept support groups, forums, </w:t>
      </w:r>
      <w:proofErr w:type="gramStart"/>
      <w:r w:rsidRPr="00FA1250">
        <w:rPr>
          <w:rFonts w:asciiTheme="majorHAnsi" w:hAnsiTheme="majorHAnsi" w:cstheme="majorHAnsi"/>
          <w:bCs/>
        </w:rPr>
        <w:t>face</w:t>
      </w:r>
      <w:proofErr w:type="gramEnd"/>
      <w:r w:rsidRPr="00FA1250">
        <w:rPr>
          <w:rFonts w:asciiTheme="majorHAnsi" w:hAnsiTheme="majorHAnsi" w:cstheme="majorHAnsi"/>
          <w:bCs/>
        </w:rPr>
        <w:t xml:space="preserve"> to face</w:t>
      </w:r>
      <w:r w:rsidR="00F96C8C">
        <w:rPr>
          <w:rFonts w:asciiTheme="majorHAnsi" w:hAnsiTheme="majorHAnsi" w:cstheme="majorHAnsi"/>
          <w:bCs/>
        </w:rPr>
        <w:t xml:space="preserve"> visits. We gave Christmas and E</w:t>
      </w:r>
      <w:r w:rsidRPr="00FA1250">
        <w:rPr>
          <w:rFonts w:asciiTheme="majorHAnsi" w:hAnsiTheme="majorHAnsi" w:cstheme="majorHAnsi"/>
          <w:bCs/>
        </w:rPr>
        <w:t>aster gifts because we didn’t have events.</w:t>
      </w:r>
    </w:p>
    <w:p w14:paraId="4898A3C2" w14:textId="77777777" w:rsidR="003748CE" w:rsidRDefault="002D77C5" w:rsidP="006C5461">
      <w:pPr>
        <w:rPr>
          <w:rFonts w:asciiTheme="majorHAnsi" w:hAnsiTheme="majorHAnsi" w:cstheme="majorHAnsi"/>
          <w:bCs/>
        </w:rPr>
      </w:pPr>
      <w:r>
        <w:rPr>
          <w:rFonts w:asciiTheme="majorHAnsi" w:hAnsiTheme="majorHAnsi" w:cstheme="majorHAnsi"/>
          <w:bCs/>
        </w:rPr>
        <w:t>Using this approach a</w:t>
      </w:r>
      <w:r w:rsidR="00EE32E7" w:rsidRPr="00FA1250">
        <w:rPr>
          <w:rFonts w:asciiTheme="majorHAnsi" w:hAnsiTheme="majorHAnsi" w:cstheme="majorHAnsi"/>
          <w:bCs/>
        </w:rPr>
        <w:t>bout 60-70%</w:t>
      </w:r>
      <w:r>
        <w:rPr>
          <w:rFonts w:asciiTheme="majorHAnsi" w:hAnsiTheme="majorHAnsi" w:cstheme="majorHAnsi"/>
          <w:bCs/>
        </w:rPr>
        <w:t xml:space="preserve"> of placements are</w:t>
      </w:r>
      <w:r w:rsidR="00EE32E7" w:rsidRPr="00FA1250">
        <w:rPr>
          <w:rFonts w:asciiTheme="majorHAnsi" w:hAnsiTheme="majorHAnsi" w:cstheme="majorHAnsi"/>
          <w:bCs/>
        </w:rPr>
        <w:t xml:space="preserve"> in-house in Windsor and Maidenhead, overall </w:t>
      </w:r>
      <w:r>
        <w:rPr>
          <w:rFonts w:asciiTheme="majorHAnsi" w:hAnsiTheme="majorHAnsi" w:cstheme="majorHAnsi"/>
          <w:bCs/>
        </w:rPr>
        <w:t xml:space="preserve">across the LAs </w:t>
      </w:r>
      <w:r w:rsidR="00EE32E7" w:rsidRPr="00FA1250">
        <w:rPr>
          <w:rFonts w:asciiTheme="majorHAnsi" w:hAnsiTheme="majorHAnsi" w:cstheme="majorHAnsi"/>
          <w:bCs/>
        </w:rPr>
        <w:t xml:space="preserve">it is 55% </w:t>
      </w:r>
      <w:r w:rsidR="00B86AE5" w:rsidRPr="00FA1250">
        <w:rPr>
          <w:rFonts w:asciiTheme="majorHAnsi" w:hAnsiTheme="majorHAnsi" w:cstheme="majorHAnsi"/>
          <w:bCs/>
        </w:rPr>
        <w:t>in house. Caseloads are about 13 cases including assessments</w:t>
      </w:r>
      <w:r>
        <w:rPr>
          <w:rFonts w:asciiTheme="majorHAnsi" w:hAnsiTheme="majorHAnsi" w:cstheme="majorHAnsi"/>
          <w:bCs/>
        </w:rPr>
        <w:t>, although they are h</w:t>
      </w:r>
      <w:r w:rsidR="00B86AE5" w:rsidRPr="00FA1250">
        <w:rPr>
          <w:rFonts w:asciiTheme="majorHAnsi" w:hAnsiTheme="majorHAnsi" w:cstheme="majorHAnsi"/>
          <w:bCs/>
        </w:rPr>
        <w:t xml:space="preserve">oping to bring that down a bit to provide more therapeutic support. </w:t>
      </w:r>
      <w:r w:rsidR="003748CE">
        <w:rPr>
          <w:rFonts w:asciiTheme="majorHAnsi" w:hAnsiTheme="majorHAnsi" w:cstheme="majorHAnsi"/>
          <w:bCs/>
        </w:rPr>
        <w:t>The carers are n</w:t>
      </w:r>
      <w:r w:rsidR="009912D0" w:rsidRPr="00FA1250">
        <w:rPr>
          <w:rFonts w:asciiTheme="majorHAnsi" w:hAnsiTheme="majorHAnsi" w:cstheme="majorHAnsi"/>
          <w:bCs/>
        </w:rPr>
        <w:t xml:space="preserve">ot as diverse ethnically as </w:t>
      </w:r>
      <w:proofErr w:type="spellStart"/>
      <w:r w:rsidR="003748CE">
        <w:rPr>
          <w:rFonts w:asciiTheme="majorHAnsi" w:hAnsiTheme="majorHAnsi" w:cstheme="majorHAnsi"/>
          <w:bCs/>
        </w:rPr>
        <w:t>AfC</w:t>
      </w:r>
      <w:proofErr w:type="spellEnd"/>
      <w:r w:rsidR="009912D0" w:rsidRPr="00FA1250">
        <w:rPr>
          <w:rFonts w:asciiTheme="majorHAnsi" w:hAnsiTheme="majorHAnsi" w:cstheme="majorHAnsi"/>
          <w:bCs/>
        </w:rPr>
        <w:t xml:space="preserve"> would like, but </w:t>
      </w:r>
      <w:r w:rsidR="003748CE">
        <w:rPr>
          <w:rFonts w:asciiTheme="majorHAnsi" w:hAnsiTheme="majorHAnsi" w:cstheme="majorHAnsi"/>
          <w:bCs/>
        </w:rPr>
        <w:t xml:space="preserve">they </w:t>
      </w:r>
      <w:r w:rsidR="009912D0" w:rsidRPr="00FA1250">
        <w:rPr>
          <w:rFonts w:asciiTheme="majorHAnsi" w:hAnsiTheme="majorHAnsi" w:cstheme="majorHAnsi"/>
          <w:bCs/>
        </w:rPr>
        <w:t xml:space="preserve">reflective of the area. </w:t>
      </w:r>
    </w:p>
    <w:p w14:paraId="53F1E6B9" w14:textId="77777777" w:rsidR="003748CE" w:rsidRDefault="003748CE" w:rsidP="006C5461">
      <w:pPr>
        <w:rPr>
          <w:rFonts w:asciiTheme="majorHAnsi" w:hAnsiTheme="majorHAnsi" w:cstheme="majorHAnsi"/>
          <w:bCs/>
        </w:rPr>
      </w:pPr>
      <w:r>
        <w:rPr>
          <w:rFonts w:asciiTheme="majorHAnsi" w:hAnsiTheme="majorHAnsi" w:cstheme="majorHAnsi"/>
          <w:bCs/>
        </w:rPr>
        <w:t>They have d</w:t>
      </w:r>
      <w:r w:rsidR="009912D0" w:rsidRPr="00FA1250">
        <w:rPr>
          <w:rFonts w:asciiTheme="majorHAnsi" w:hAnsiTheme="majorHAnsi" w:cstheme="majorHAnsi"/>
          <w:bCs/>
        </w:rPr>
        <w:t>one a big push to recruit people fro</w:t>
      </w:r>
      <w:r>
        <w:rPr>
          <w:rFonts w:asciiTheme="majorHAnsi" w:hAnsiTheme="majorHAnsi" w:cstheme="majorHAnsi"/>
          <w:bCs/>
        </w:rPr>
        <w:t>m</w:t>
      </w:r>
      <w:r w:rsidR="009912D0" w:rsidRPr="00FA1250">
        <w:rPr>
          <w:rFonts w:asciiTheme="majorHAnsi" w:hAnsiTheme="majorHAnsi" w:cstheme="majorHAnsi"/>
          <w:bCs/>
        </w:rPr>
        <w:t xml:space="preserve"> different ethnic, </w:t>
      </w:r>
      <w:r>
        <w:rPr>
          <w:rFonts w:asciiTheme="majorHAnsi" w:hAnsiTheme="majorHAnsi" w:cstheme="majorHAnsi"/>
          <w:bCs/>
        </w:rPr>
        <w:t xml:space="preserve">faith </w:t>
      </w:r>
      <w:r w:rsidR="009912D0" w:rsidRPr="00FA1250">
        <w:rPr>
          <w:rFonts w:asciiTheme="majorHAnsi" w:hAnsiTheme="majorHAnsi" w:cstheme="majorHAnsi"/>
          <w:bCs/>
        </w:rPr>
        <w:t>and sexual orientation</w:t>
      </w:r>
      <w:r>
        <w:rPr>
          <w:rFonts w:asciiTheme="majorHAnsi" w:hAnsiTheme="majorHAnsi" w:cstheme="majorHAnsi"/>
          <w:bCs/>
        </w:rPr>
        <w:t>s</w:t>
      </w:r>
      <w:r w:rsidR="009912D0" w:rsidRPr="00FA1250">
        <w:rPr>
          <w:rFonts w:asciiTheme="majorHAnsi" w:hAnsiTheme="majorHAnsi" w:cstheme="majorHAnsi"/>
          <w:bCs/>
        </w:rPr>
        <w:t xml:space="preserve">.  Adverts and posters have been changed this year. </w:t>
      </w:r>
      <w:r w:rsidR="00A15666" w:rsidRPr="00FA1250">
        <w:rPr>
          <w:rFonts w:asciiTheme="majorHAnsi" w:hAnsiTheme="majorHAnsi" w:cstheme="majorHAnsi"/>
          <w:bCs/>
        </w:rPr>
        <w:t xml:space="preserve"> </w:t>
      </w:r>
      <w:r w:rsidR="00CB20D4" w:rsidRPr="00FA1250">
        <w:rPr>
          <w:rFonts w:asciiTheme="majorHAnsi" w:hAnsiTheme="majorHAnsi" w:cstheme="majorHAnsi"/>
          <w:bCs/>
        </w:rPr>
        <w:t xml:space="preserve"> </w:t>
      </w:r>
      <w:r>
        <w:rPr>
          <w:rFonts w:asciiTheme="majorHAnsi" w:hAnsiTheme="majorHAnsi" w:cstheme="majorHAnsi"/>
          <w:bCs/>
        </w:rPr>
        <w:t>There are a</w:t>
      </w:r>
      <w:r w:rsidR="009912D0" w:rsidRPr="00FA1250">
        <w:rPr>
          <w:rFonts w:asciiTheme="majorHAnsi" w:hAnsiTheme="majorHAnsi" w:cstheme="majorHAnsi"/>
          <w:bCs/>
        </w:rPr>
        <w:t xml:space="preserve">bout 87 children in </w:t>
      </w:r>
      <w:r w:rsidR="00E17691" w:rsidRPr="00FA1250">
        <w:rPr>
          <w:rFonts w:asciiTheme="majorHAnsi" w:hAnsiTheme="majorHAnsi" w:cstheme="majorHAnsi"/>
          <w:bCs/>
        </w:rPr>
        <w:t xml:space="preserve">care in RBWM.  A lot of carers are wanting respite which </w:t>
      </w:r>
      <w:proofErr w:type="spellStart"/>
      <w:r>
        <w:rPr>
          <w:rFonts w:asciiTheme="majorHAnsi" w:hAnsiTheme="majorHAnsi" w:cstheme="majorHAnsi"/>
          <w:bCs/>
        </w:rPr>
        <w:t>AfC</w:t>
      </w:r>
      <w:proofErr w:type="spellEnd"/>
      <w:r>
        <w:rPr>
          <w:rFonts w:asciiTheme="majorHAnsi" w:hAnsiTheme="majorHAnsi" w:cstheme="majorHAnsi"/>
          <w:bCs/>
        </w:rPr>
        <w:t xml:space="preserve"> is now</w:t>
      </w:r>
      <w:r w:rsidR="00E17691" w:rsidRPr="00FA1250">
        <w:rPr>
          <w:rFonts w:asciiTheme="majorHAnsi" w:hAnsiTheme="majorHAnsi" w:cstheme="majorHAnsi"/>
          <w:bCs/>
        </w:rPr>
        <w:t xml:space="preserve"> providing from Richmond and Kingston. </w:t>
      </w:r>
    </w:p>
    <w:p w14:paraId="7543BA09" w14:textId="77777777" w:rsidR="00ED5475" w:rsidRDefault="003748CE" w:rsidP="006C5461">
      <w:pPr>
        <w:rPr>
          <w:rFonts w:asciiTheme="majorHAnsi" w:hAnsiTheme="majorHAnsi" w:cstheme="majorHAnsi"/>
          <w:bCs/>
        </w:rPr>
      </w:pPr>
      <w:r>
        <w:rPr>
          <w:rFonts w:asciiTheme="majorHAnsi" w:hAnsiTheme="majorHAnsi" w:cstheme="majorHAnsi"/>
          <w:bCs/>
        </w:rPr>
        <w:t xml:space="preserve">The biggest change they have been seeing is in the upswing of </w:t>
      </w:r>
      <w:proofErr w:type="spellStart"/>
      <w:r w:rsidR="00E17691" w:rsidRPr="00FA1250">
        <w:rPr>
          <w:rFonts w:asciiTheme="majorHAnsi" w:hAnsiTheme="majorHAnsi" w:cstheme="majorHAnsi"/>
          <w:bCs/>
        </w:rPr>
        <w:t>reg</w:t>
      </w:r>
      <w:proofErr w:type="spellEnd"/>
      <w:r w:rsidR="00E17691" w:rsidRPr="00FA1250">
        <w:rPr>
          <w:rFonts w:asciiTheme="majorHAnsi" w:hAnsiTheme="majorHAnsi" w:cstheme="majorHAnsi"/>
          <w:bCs/>
        </w:rPr>
        <w:t xml:space="preserve"> 24, connected assessments</w:t>
      </w:r>
      <w:r>
        <w:rPr>
          <w:rFonts w:asciiTheme="majorHAnsi" w:hAnsiTheme="majorHAnsi" w:cstheme="majorHAnsi"/>
          <w:bCs/>
        </w:rPr>
        <w:t>- around</w:t>
      </w:r>
      <w:r w:rsidR="004173A6" w:rsidRPr="00FA1250">
        <w:rPr>
          <w:rFonts w:asciiTheme="majorHAnsi" w:hAnsiTheme="majorHAnsi" w:cstheme="majorHAnsi"/>
          <w:bCs/>
        </w:rPr>
        <w:t xml:space="preserve"> 25 </w:t>
      </w:r>
      <w:r>
        <w:rPr>
          <w:rFonts w:asciiTheme="majorHAnsi" w:hAnsiTheme="majorHAnsi" w:cstheme="majorHAnsi"/>
          <w:bCs/>
        </w:rPr>
        <w:t xml:space="preserve">cases of this type </w:t>
      </w:r>
      <w:r w:rsidR="004173A6" w:rsidRPr="00FA1250">
        <w:rPr>
          <w:rFonts w:asciiTheme="majorHAnsi" w:hAnsiTheme="majorHAnsi" w:cstheme="majorHAnsi"/>
          <w:bCs/>
        </w:rPr>
        <w:t xml:space="preserve">across the 3 LAs.  A lot of the efforts of the team are relating to connected assessments/SG. </w:t>
      </w:r>
      <w:r w:rsidR="00ED5475">
        <w:rPr>
          <w:rFonts w:asciiTheme="majorHAnsi" w:hAnsiTheme="majorHAnsi" w:cstheme="majorHAnsi"/>
          <w:bCs/>
        </w:rPr>
        <w:t xml:space="preserve">RBWM are also seeing higher than usual numbers of </w:t>
      </w:r>
      <w:r w:rsidR="004173A6" w:rsidRPr="00FA1250">
        <w:rPr>
          <w:rFonts w:asciiTheme="majorHAnsi" w:hAnsiTheme="majorHAnsi" w:cstheme="majorHAnsi"/>
          <w:bCs/>
        </w:rPr>
        <w:t xml:space="preserve">private fostering arrangements, </w:t>
      </w:r>
      <w:r w:rsidR="00443532" w:rsidRPr="00FA1250">
        <w:rPr>
          <w:rFonts w:asciiTheme="majorHAnsi" w:hAnsiTheme="majorHAnsi" w:cstheme="majorHAnsi"/>
          <w:bCs/>
        </w:rPr>
        <w:t>who had to stay longer because of lockdown and placements in boarding school</w:t>
      </w:r>
      <w:r w:rsidR="00ED5475">
        <w:rPr>
          <w:rFonts w:asciiTheme="majorHAnsi" w:hAnsiTheme="majorHAnsi" w:cstheme="majorHAnsi"/>
          <w:bCs/>
        </w:rPr>
        <w:t xml:space="preserve"> being held up</w:t>
      </w:r>
      <w:r w:rsidR="00443532" w:rsidRPr="00FA1250">
        <w:rPr>
          <w:rFonts w:asciiTheme="majorHAnsi" w:hAnsiTheme="majorHAnsi" w:cstheme="majorHAnsi"/>
          <w:bCs/>
        </w:rPr>
        <w:t xml:space="preserve">. </w:t>
      </w:r>
    </w:p>
    <w:p w14:paraId="6B6740E2" w14:textId="7C9AD898" w:rsidR="006C5461" w:rsidRPr="00FA1250" w:rsidRDefault="00ED5475" w:rsidP="006C5461">
      <w:pPr>
        <w:rPr>
          <w:rFonts w:asciiTheme="majorHAnsi" w:hAnsiTheme="majorHAnsi" w:cstheme="majorHAnsi"/>
          <w:bCs/>
        </w:rPr>
      </w:pPr>
      <w:r>
        <w:rPr>
          <w:rFonts w:asciiTheme="majorHAnsi" w:hAnsiTheme="majorHAnsi" w:cstheme="majorHAnsi"/>
          <w:bCs/>
        </w:rPr>
        <w:t xml:space="preserve">Our reflection is that Covid if anything has led to a small increase in recruitment/assessment activity. </w:t>
      </w:r>
      <w:r w:rsidR="007F22ED" w:rsidRPr="00FA1250">
        <w:rPr>
          <w:rFonts w:asciiTheme="majorHAnsi" w:hAnsiTheme="majorHAnsi" w:cstheme="majorHAnsi"/>
          <w:bCs/>
        </w:rPr>
        <w:t xml:space="preserve">Furlough has made people pursue it, </w:t>
      </w:r>
      <w:r w:rsidR="00C06359">
        <w:rPr>
          <w:rFonts w:asciiTheme="majorHAnsi" w:hAnsiTheme="majorHAnsi" w:cstheme="majorHAnsi"/>
          <w:bCs/>
        </w:rPr>
        <w:t>although these are at a very early stage</w:t>
      </w:r>
      <w:r w:rsidR="000F25ED" w:rsidRPr="00FA1250">
        <w:rPr>
          <w:rFonts w:asciiTheme="majorHAnsi" w:hAnsiTheme="majorHAnsi" w:cstheme="majorHAnsi"/>
          <w:bCs/>
        </w:rPr>
        <w:t xml:space="preserve">. </w:t>
      </w:r>
    </w:p>
    <w:p w14:paraId="410D66CC" w14:textId="5FAE5E1E" w:rsidR="006C5461" w:rsidRPr="006C5461" w:rsidRDefault="006C5461" w:rsidP="006C5461">
      <w:pPr>
        <w:rPr>
          <w:rFonts w:ascii="Segoe UI" w:eastAsia="Times New Roman" w:hAnsi="Segoe UI" w:cs="Segoe UI"/>
          <w:sz w:val="21"/>
          <w:szCs w:val="21"/>
          <w:lang w:eastAsia="en-GB"/>
        </w:rPr>
      </w:pPr>
      <w:r>
        <w:rPr>
          <w:rFonts w:asciiTheme="majorHAnsi" w:hAnsiTheme="majorHAnsi" w:cstheme="majorHAnsi"/>
          <w:b/>
        </w:rPr>
        <w:t>Action</w:t>
      </w:r>
      <w:r w:rsidR="009552F0">
        <w:rPr>
          <w:rFonts w:asciiTheme="majorHAnsi" w:hAnsiTheme="majorHAnsi" w:cstheme="majorHAnsi"/>
          <w:b/>
        </w:rPr>
        <w:t xml:space="preserve">: </w:t>
      </w:r>
      <w:r w:rsidR="00F96C8C">
        <w:rPr>
          <w:rFonts w:ascii="Segoe UI" w:eastAsia="Times New Roman" w:hAnsi="Segoe UI" w:cs="Segoe UI"/>
          <w:sz w:val="21"/>
          <w:szCs w:val="21"/>
          <w:lang w:eastAsia="en-GB"/>
        </w:rPr>
        <w:t>All to share</w:t>
      </w:r>
      <w:bookmarkStart w:id="0" w:name="_GoBack"/>
      <w:bookmarkEnd w:id="0"/>
      <w:r w:rsidRPr="006C5461">
        <w:rPr>
          <w:rFonts w:ascii="Segoe UI" w:eastAsia="Times New Roman" w:hAnsi="Segoe UI" w:cs="Segoe UI"/>
          <w:sz w:val="21"/>
          <w:szCs w:val="21"/>
          <w:lang w:eastAsia="en-GB"/>
        </w:rPr>
        <w:t xml:space="preserve"> the amounts they recommend foster carers provide children in terms of pocket money and savings if you are willing to share</w:t>
      </w:r>
    </w:p>
    <w:p w14:paraId="28D31C64" w14:textId="0A967E37" w:rsidR="00BA007F" w:rsidRDefault="00BA007F" w:rsidP="00F50004">
      <w:pPr>
        <w:rPr>
          <w:rFonts w:asciiTheme="majorHAnsi" w:hAnsiTheme="majorHAnsi" w:cstheme="majorHAnsi"/>
          <w:b/>
        </w:rPr>
      </w:pPr>
      <w:r>
        <w:rPr>
          <w:rFonts w:asciiTheme="majorHAnsi" w:hAnsiTheme="majorHAnsi" w:cstheme="majorHAnsi"/>
          <w:b/>
        </w:rPr>
        <w:t xml:space="preserve">ITEM </w:t>
      </w:r>
      <w:r w:rsidR="00FA1250">
        <w:rPr>
          <w:rFonts w:asciiTheme="majorHAnsi" w:hAnsiTheme="majorHAnsi" w:cstheme="majorHAnsi"/>
          <w:b/>
        </w:rPr>
        <w:t>5</w:t>
      </w:r>
      <w:r>
        <w:rPr>
          <w:rFonts w:asciiTheme="majorHAnsi" w:hAnsiTheme="majorHAnsi" w:cstheme="majorHAnsi"/>
          <w:b/>
        </w:rPr>
        <w:t xml:space="preserve">: Feedback </w:t>
      </w:r>
      <w:r w:rsidR="00F01608">
        <w:rPr>
          <w:rFonts w:asciiTheme="majorHAnsi" w:hAnsiTheme="majorHAnsi" w:cstheme="majorHAnsi"/>
          <w:b/>
        </w:rPr>
        <w:t>and issues for escalation to</w:t>
      </w:r>
      <w:r>
        <w:rPr>
          <w:rFonts w:asciiTheme="majorHAnsi" w:hAnsiTheme="majorHAnsi" w:cstheme="majorHAnsi"/>
          <w:b/>
        </w:rPr>
        <w:t xml:space="preserve"> DCSs, </w:t>
      </w:r>
      <w:r w:rsidR="00F01608">
        <w:rPr>
          <w:rFonts w:asciiTheme="majorHAnsi" w:hAnsiTheme="majorHAnsi" w:cstheme="majorHAnsi"/>
          <w:b/>
        </w:rPr>
        <w:t>future agenda items</w:t>
      </w:r>
    </w:p>
    <w:p w14:paraId="51C9F2BF" w14:textId="22724535" w:rsidR="00BA007F" w:rsidRDefault="00FA1250" w:rsidP="00F50004">
      <w:pPr>
        <w:rPr>
          <w:rFonts w:asciiTheme="majorHAnsi" w:hAnsiTheme="majorHAnsi" w:cstheme="majorHAnsi"/>
          <w:bCs/>
        </w:rPr>
      </w:pPr>
      <w:r>
        <w:rPr>
          <w:rFonts w:asciiTheme="majorHAnsi" w:hAnsiTheme="majorHAnsi" w:cstheme="majorHAnsi"/>
          <w:bCs/>
        </w:rPr>
        <w:t>CC noted that there has not been a DCS meeting since the last fostering leads meeting and she will escalate and share the issues around delays in court and medicals impacting the pipeline.</w:t>
      </w:r>
      <w:r w:rsidR="007C7669">
        <w:rPr>
          <w:rFonts w:asciiTheme="majorHAnsi" w:hAnsiTheme="majorHAnsi" w:cstheme="majorHAnsi"/>
          <w:bCs/>
        </w:rPr>
        <w:t xml:space="preserve"> LS noted that since the letter from </w:t>
      </w:r>
      <w:r w:rsidR="00940D5F">
        <w:rPr>
          <w:rFonts w:asciiTheme="majorHAnsi" w:hAnsiTheme="majorHAnsi" w:cstheme="majorHAnsi"/>
          <w:bCs/>
        </w:rPr>
        <w:t>British Medical association it has improved medical timeliness in Bucks.</w:t>
      </w:r>
    </w:p>
    <w:p w14:paraId="14D5BA14" w14:textId="07F166FB" w:rsidR="00940D5F" w:rsidRDefault="00940D5F" w:rsidP="00F50004">
      <w:pPr>
        <w:rPr>
          <w:rFonts w:asciiTheme="majorHAnsi" w:hAnsiTheme="majorHAnsi" w:cstheme="majorHAnsi"/>
          <w:bCs/>
        </w:rPr>
      </w:pPr>
      <w:r>
        <w:rPr>
          <w:rFonts w:asciiTheme="majorHAnsi" w:hAnsiTheme="majorHAnsi" w:cstheme="majorHAnsi"/>
          <w:bCs/>
        </w:rPr>
        <w:t>Future items on the agenda suggested as:</w:t>
      </w:r>
    </w:p>
    <w:p w14:paraId="124D811E" w14:textId="5D55F880" w:rsidR="00C70620" w:rsidRPr="00C70620" w:rsidRDefault="000550C5" w:rsidP="00C70620">
      <w:pPr>
        <w:pStyle w:val="ListParagraph"/>
        <w:numPr>
          <w:ilvl w:val="0"/>
          <w:numId w:val="7"/>
        </w:numPr>
        <w:rPr>
          <w:rFonts w:asciiTheme="majorHAnsi" w:hAnsiTheme="majorHAnsi" w:cstheme="majorHAnsi"/>
        </w:rPr>
      </w:pPr>
      <w:r>
        <w:rPr>
          <w:rFonts w:asciiTheme="majorHAnsi" w:hAnsiTheme="majorHAnsi" w:cstheme="majorHAnsi"/>
        </w:rPr>
        <w:t>A</w:t>
      </w:r>
      <w:r w:rsidR="00C70620" w:rsidRPr="00C70620">
        <w:rPr>
          <w:rFonts w:asciiTheme="majorHAnsi" w:hAnsiTheme="majorHAnsi" w:cstheme="majorHAnsi"/>
        </w:rPr>
        <w:t xml:space="preserve">nti-racism – tools, and anti-racism in assessment and supervision and support. What we can learn from each other.  </w:t>
      </w:r>
      <w:r w:rsidR="00C70620">
        <w:rPr>
          <w:rFonts w:asciiTheme="majorHAnsi" w:hAnsiTheme="majorHAnsi" w:cstheme="majorHAnsi"/>
        </w:rPr>
        <w:t>CC noted she had contacts with an organisation who may be able to facilitate/lead a session at a future meeting</w:t>
      </w:r>
    </w:p>
    <w:p w14:paraId="425F1A17" w14:textId="5EBC0864" w:rsidR="00C70620" w:rsidRPr="00C70620" w:rsidRDefault="000550C5" w:rsidP="00C70620">
      <w:pPr>
        <w:pStyle w:val="ListParagraph"/>
        <w:numPr>
          <w:ilvl w:val="0"/>
          <w:numId w:val="7"/>
        </w:numPr>
        <w:rPr>
          <w:rFonts w:asciiTheme="majorHAnsi" w:hAnsiTheme="majorHAnsi" w:cstheme="majorHAnsi"/>
        </w:rPr>
      </w:pPr>
      <w:r>
        <w:rPr>
          <w:rFonts w:asciiTheme="majorHAnsi" w:hAnsiTheme="majorHAnsi" w:cstheme="majorHAnsi"/>
        </w:rPr>
        <w:t xml:space="preserve">Online medical – for </w:t>
      </w:r>
      <w:r w:rsidR="00C70620" w:rsidRPr="00C70620">
        <w:rPr>
          <w:rFonts w:asciiTheme="majorHAnsi" w:hAnsiTheme="majorHAnsi" w:cstheme="majorHAnsi"/>
        </w:rPr>
        <w:t>Foster carer</w:t>
      </w:r>
      <w:r>
        <w:rPr>
          <w:rFonts w:asciiTheme="majorHAnsi" w:hAnsiTheme="majorHAnsi" w:cstheme="majorHAnsi"/>
        </w:rPr>
        <w:t>s</w:t>
      </w:r>
      <w:r w:rsidR="00C70620" w:rsidRPr="00C70620">
        <w:rPr>
          <w:rFonts w:asciiTheme="majorHAnsi" w:hAnsiTheme="majorHAnsi" w:cstheme="majorHAnsi"/>
        </w:rPr>
        <w:t xml:space="preserve"> we rely on a medical done in paper forms – can we create a portal. </w:t>
      </w:r>
    </w:p>
    <w:p w14:paraId="5578B50D" w14:textId="6E9AD1CC" w:rsidR="00C70620" w:rsidRPr="00C70620" w:rsidRDefault="00C70620" w:rsidP="00C70620">
      <w:pPr>
        <w:pStyle w:val="ListParagraph"/>
        <w:numPr>
          <w:ilvl w:val="0"/>
          <w:numId w:val="7"/>
        </w:numPr>
        <w:rPr>
          <w:rFonts w:asciiTheme="majorHAnsi" w:hAnsiTheme="majorHAnsi" w:cstheme="majorHAnsi"/>
        </w:rPr>
      </w:pPr>
      <w:r w:rsidRPr="00C70620">
        <w:rPr>
          <w:rFonts w:asciiTheme="majorHAnsi" w:hAnsiTheme="majorHAnsi" w:cstheme="majorHAnsi"/>
        </w:rPr>
        <w:t xml:space="preserve">Strategy for recruiting more diverse panels </w:t>
      </w:r>
    </w:p>
    <w:p w14:paraId="530867E0" w14:textId="369CCDED" w:rsidR="00940D5F" w:rsidRPr="000550C5" w:rsidRDefault="00C70620" w:rsidP="000550C5">
      <w:pPr>
        <w:pStyle w:val="ListParagraph"/>
        <w:numPr>
          <w:ilvl w:val="0"/>
          <w:numId w:val="7"/>
        </w:numPr>
        <w:rPr>
          <w:rFonts w:asciiTheme="majorHAnsi" w:hAnsiTheme="majorHAnsi" w:cstheme="majorHAnsi"/>
        </w:rPr>
      </w:pPr>
      <w:r w:rsidRPr="00C70620">
        <w:rPr>
          <w:rFonts w:asciiTheme="majorHAnsi" w:hAnsiTheme="majorHAnsi" w:cstheme="majorHAnsi"/>
        </w:rPr>
        <w:t xml:space="preserve">Performance over last 12 months. </w:t>
      </w:r>
    </w:p>
    <w:p w14:paraId="1C3C0E27" w14:textId="31A172C3" w:rsidR="00FA1250" w:rsidRPr="007C7669" w:rsidRDefault="00FA1250" w:rsidP="00F50004">
      <w:pPr>
        <w:rPr>
          <w:rFonts w:asciiTheme="majorHAnsi" w:hAnsiTheme="majorHAnsi" w:cstheme="majorHAnsi"/>
          <w:b/>
        </w:rPr>
      </w:pPr>
      <w:r w:rsidRPr="007C7669">
        <w:rPr>
          <w:rFonts w:asciiTheme="majorHAnsi" w:hAnsiTheme="majorHAnsi" w:cstheme="majorHAnsi"/>
          <w:b/>
        </w:rPr>
        <w:t xml:space="preserve">Action: CC to share </w:t>
      </w:r>
      <w:r w:rsidR="00F01608" w:rsidRPr="007C7669">
        <w:rPr>
          <w:rFonts w:asciiTheme="majorHAnsi" w:hAnsiTheme="majorHAnsi" w:cstheme="majorHAnsi"/>
          <w:b/>
        </w:rPr>
        <w:t>key themes at DCS meeting</w:t>
      </w:r>
    </w:p>
    <w:p w14:paraId="63BD5F55" w14:textId="70F0C829" w:rsidR="00107F25" w:rsidRPr="00107F25" w:rsidRDefault="007C7669" w:rsidP="00F50004">
      <w:pPr>
        <w:rPr>
          <w:rFonts w:asciiTheme="majorHAnsi" w:hAnsiTheme="majorHAnsi" w:cstheme="majorHAnsi"/>
          <w:b/>
        </w:rPr>
      </w:pPr>
      <w:r>
        <w:rPr>
          <w:rFonts w:asciiTheme="majorHAnsi" w:hAnsiTheme="majorHAnsi" w:cstheme="majorHAnsi"/>
          <w:b/>
        </w:rPr>
        <w:t xml:space="preserve">Action: LS to send letter re: </w:t>
      </w:r>
      <w:r w:rsidR="00107F25">
        <w:rPr>
          <w:rFonts w:asciiTheme="majorHAnsi" w:hAnsiTheme="majorHAnsi" w:cstheme="majorHAnsi"/>
          <w:b/>
        </w:rPr>
        <w:t>prioritisation of medicals to RE to circulate to the group</w:t>
      </w:r>
    </w:p>
    <w:p w14:paraId="19BC7B7C" w14:textId="4516AF3D" w:rsidR="00F01608" w:rsidRDefault="00F01608" w:rsidP="00F50004">
      <w:pPr>
        <w:rPr>
          <w:rFonts w:asciiTheme="majorHAnsi" w:hAnsiTheme="majorHAnsi" w:cstheme="majorHAnsi"/>
          <w:bCs/>
        </w:rPr>
      </w:pPr>
      <w:r>
        <w:rPr>
          <w:rFonts w:asciiTheme="majorHAnsi" w:hAnsiTheme="majorHAnsi" w:cstheme="majorHAnsi"/>
          <w:b/>
        </w:rPr>
        <w:lastRenderedPageBreak/>
        <w:t xml:space="preserve">AOB: </w:t>
      </w:r>
      <w:r>
        <w:rPr>
          <w:rFonts w:asciiTheme="majorHAnsi" w:hAnsiTheme="majorHAnsi" w:cstheme="majorHAnsi"/>
          <w:bCs/>
        </w:rPr>
        <w:t>CM asked if regional colleagues would be willing to share end of March 2021 data to enable LAs to benchmark fostering performance.  Most colleagues confirmed they would be happy to do this</w:t>
      </w:r>
      <w:r w:rsidR="00C70620">
        <w:rPr>
          <w:rFonts w:asciiTheme="majorHAnsi" w:hAnsiTheme="majorHAnsi" w:cstheme="majorHAnsi"/>
          <w:bCs/>
        </w:rPr>
        <w:t>.</w:t>
      </w:r>
    </w:p>
    <w:p w14:paraId="0F2AFC09" w14:textId="172A0E69" w:rsidR="00F01608" w:rsidRDefault="00107F25" w:rsidP="00F50004">
      <w:pPr>
        <w:rPr>
          <w:rFonts w:asciiTheme="majorHAnsi" w:hAnsiTheme="majorHAnsi" w:cstheme="majorHAnsi"/>
          <w:bCs/>
        </w:rPr>
      </w:pPr>
      <w:r>
        <w:rPr>
          <w:rFonts w:asciiTheme="majorHAnsi" w:hAnsiTheme="majorHAnsi" w:cstheme="majorHAnsi"/>
          <w:b/>
        </w:rPr>
        <w:t xml:space="preserve">Action: </w:t>
      </w:r>
      <w:r>
        <w:rPr>
          <w:rFonts w:asciiTheme="majorHAnsi" w:hAnsiTheme="majorHAnsi" w:cstheme="majorHAnsi"/>
          <w:bCs/>
        </w:rPr>
        <w:t xml:space="preserve">CM to circulate Surrey’s benchmarked data, RE to collect from other LAs and share </w:t>
      </w:r>
    </w:p>
    <w:p w14:paraId="43779462" w14:textId="33685877" w:rsidR="00C70620" w:rsidRPr="00107F25" w:rsidRDefault="00C70620" w:rsidP="00F50004">
      <w:pPr>
        <w:rPr>
          <w:rFonts w:asciiTheme="majorHAnsi" w:hAnsiTheme="majorHAnsi" w:cstheme="majorHAnsi"/>
          <w:bCs/>
        </w:rPr>
      </w:pPr>
      <w:r>
        <w:rPr>
          <w:rFonts w:asciiTheme="majorHAnsi" w:hAnsiTheme="majorHAnsi" w:cstheme="majorHAnsi"/>
          <w:bCs/>
        </w:rPr>
        <w:t>____________________________________________________________________________</w:t>
      </w:r>
    </w:p>
    <w:p w14:paraId="79BD6009" w14:textId="3C930BC7" w:rsidR="00F01608" w:rsidRPr="00107F25" w:rsidRDefault="00F01608" w:rsidP="00F50004">
      <w:pPr>
        <w:rPr>
          <w:rFonts w:asciiTheme="majorHAnsi" w:hAnsiTheme="majorHAnsi" w:cstheme="majorHAnsi"/>
          <w:bCs/>
        </w:rPr>
      </w:pPr>
      <w:r>
        <w:rPr>
          <w:rFonts w:asciiTheme="majorHAnsi" w:hAnsiTheme="majorHAnsi" w:cstheme="majorHAnsi"/>
          <w:b/>
        </w:rPr>
        <w:t xml:space="preserve">July meeting agenda: </w:t>
      </w:r>
      <w:r w:rsidR="00107F25">
        <w:rPr>
          <w:rFonts w:asciiTheme="majorHAnsi" w:hAnsiTheme="majorHAnsi" w:cstheme="majorHAnsi"/>
          <w:bCs/>
        </w:rPr>
        <w:t xml:space="preserve">Oxfordshire to share practice, Portsmouth to share wave 4 mystery shopping findings. </w:t>
      </w:r>
    </w:p>
    <w:p w14:paraId="2EF8CA50" w14:textId="3CE7796D" w:rsidR="00C70620" w:rsidRDefault="00C70620" w:rsidP="00F50004">
      <w:pPr>
        <w:rPr>
          <w:rFonts w:asciiTheme="majorHAnsi" w:hAnsiTheme="majorHAnsi" w:cstheme="majorHAnsi"/>
        </w:rPr>
      </w:pPr>
      <w:r>
        <w:rPr>
          <w:rFonts w:asciiTheme="majorHAnsi" w:hAnsiTheme="majorHAnsi" w:cstheme="majorHAnsi"/>
        </w:rPr>
        <w:t>____________________________________________________________________________</w:t>
      </w:r>
    </w:p>
    <w:p w14:paraId="677F1650" w14:textId="49B7E5D4" w:rsidR="00F50004" w:rsidRPr="004A54D8" w:rsidRDefault="00987E26" w:rsidP="00F50004">
      <w:pPr>
        <w:rPr>
          <w:rFonts w:asciiTheme="majorHAnsi" w:hAnsiTheme="majorHAnsi" w:cstheme="majorHAnsi"/>
        </w:rPr>
      </w:pPr>
      <w:r w:rsidRPr="004A54D8">
        <w:rPr>
          <w:rFonts w:asciiTheme="majorHAnsi" w:hAnsiTheme="majorHAnsi" w:cstheme="majorHAnsi"/>
        </w:rPr>
        <w:t xml:space="preserve">LAs still to share practice: Wokingham, Surrey, Kent, Portsmouth, Milton Keynes, Reading, West Sussex, </w:t>
      </w:r>
      <w:proofErr w:type="gramStart"/>
      <w:r w:rsidRPr="004A54D8">
        <w:rPr>
          <w:rFonts w:asciiTheme="majorHAnsi" w:hAnsiTheme="majorHAnsi" w:cstheme="majorHAnsi"/>
        </w:rPr>
        <w:t>Medway</w:t>
      </w:r>
      <w:proofErr w:type="gramEnd"/>
    </w:p>
    <w:p w14:paraId="7DC50A26" w14:textId="5F928F4D" w:rsidR="00987E26" w:rsidRDefault="00987E26" w:rsidP="00F50004">
      <w:pPr>
        <w:rPr>
          <w:rFonts w:asciiTheme="majorHAnsi" w:hAnsiTheme="majorHAnsi" w:cstheme="majorHAnsi"/>
        </w:rPr>
      </w:pPr>
      <w:r w:rsidRPr="004A54D8">
        <w:rPr>
          <w:rFonts w:asciiTheme="majorHAnsi" w:hAnsiTheme="majorHAnsi" w:cstheme="majorHAnsi"/>
        </w:rPr>
        <w:t>LAs who have done mystery shopping: Hampshire, West Berks, Brighton and Hove</w:t>
      </w:r>
      <w:r w:rsidR="00A76A8B">
        <w:rPr>
          <w:rFonts w:asciiTheme="majorHAnsi" w:hAnsiTheme="majorHAnsi" w:cstheme="majorHAnsi"/>
        </w:rPr>
        <w:t>, Portsmouth</w:t>
      </w:r>
      <w:r w:rsidR="004C737B">
        <w:rPr>
          <w:rFonts w:asciiTheme="majorHAnsi" w:hAnsiTheme="majorHAnsi" w:cstheme="majorHAnsi"/>
        </w:rPr>
        <w:t>.</w:t>
      </w:r>
    </w:p>
    <w:p w14:paraId="14D0D1D8" w14:textId="77777777" w:rsidR="005204C4" w:rsidRPr="004A54D8" w:rsidRDefault="005204C4" w:rsidP="00F50004">
      <w:pPr>
        <w:rPr>
          <w:rFonts w:asciiTheme="majorHAnsi" w:hAnsiTheme="majorHAnsi" w:cstheme="majorHAnsi"/>
        </w:rPr>
      </w:pPr>
      <w:r w:rsidRPr="004A54D8">
        <w:rPr>
          <w:rFonts w:asciiTheme="majorHAnsi" w:hAnsiTheme="majorHAnsi" w:cstheme="majorHAnsi"/>
        </w:rPr>
        <w:t>Meetings for 2021</w:t>
      </w:r>
      <w:r w:rsidR="000C26C9" w:rsidRPr="004A54D8">
        <w:rPr>
          <w:rFonts w:asciiTheme="majorHAnsi" w:hAnsiTheme="majorHAnsi" w:cstheme="majorHAnsi"/>
        </w:rPr>
        <w:t xml:space="preserve">: </w:t>
      </w:r>
      <w:r w:rsidRPr="004A54D8">
        <w:rPr>
          <w:rFonts w:asciiTheme="majorHAnsi" w:hAnsiTheme="majorHAnsi" w:cstheme="majorHAnsi"/>
        </w:rPr>
        <w:t>All to be held via MS Teams:</w:t>
      </w:r>
    </w:p>
    <w:p w14:paraId="795EBF03" w14:textId="2DD27AAC" w:rsidR="005204C4" w:rsidRPr="004A54D8" w:rsidRDefault="005204C4" w:rsidP="005204C4">
      <w:pPr>
        <w:pStyle w:val="ListParagraph"/>
        <w:numPr>
          <w:ilvl w:val="0"/>
          <w:numId w:val="5"/>
        </w:numPr>
        <w:rPr>
          <w:rFonts w:asciiTheme="majorHAnsi" w:hAnsiTheme="majorHAnsi" w:cstheme="majorHAnsi"/>
        </w:rPr>
      </w:pPr>
      <w:r w:rsidRPr="004A54D8">
        <w:rPr>
          <w:rFonts w:asciiTheme="majorHAnsi" w:hAnsiTheme="majorHAnsi" w:cstheme="majorHAnsi"/>
        </w:rPr>
        <w:t>July 19 10.30am-12 noon</w:t>
      </w:r>
    </w:p>
    <w:p w14:paraId="1CAAF19E" w14:textId="6F3EA557" w:rsidR="00EC0E47" w:rsidRPr="004A54D8" w:rsidRDefault="005204C4" w:rsidP="00F50004">
      <w:pPr>
        <w:pStyle w:val="ListParagraph"/>
        <w:numPr>
          <w:ilvl w:val="0"/>
          <w:numId w:val="5"/>
        </w:numPr>
        <w:rPr>
          <w:rFonts w:asciiTheme="majorHAnsi" w:hAnsiTheme="majorHAnsi" w:cstheme="majorHAnsi"/>
        </w:rPr>
      </w:pPr>
      <w:r w:rsidRPr="004A54D8">
        <w:rPr>
          <w:rFonts w:asciiTheme="majorHAnsi" w:hAnsiTheme="majorHAnsi" w:cstheme="majorHAnsi"/>
        </w:rPr>
        <w:t>October 4 10.30am-12 noon</w:t>
      </w:r>
    </w:p>
    <w:sectPr w:rsidR="00EC0E47" w:rsidRPr="004A5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E35"/>
    <w:multiLevelType w:val="hybridMultilevel"/>
    <w:tmpl w:val="0C80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E1E48"/>
    <w:multiLevelType w:val="hybridMultilevel"/>
    <w:tmpl w:val="C7E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3B22EE"/>
    <w:multiLevelType w:val="hybridMultilevel"/>
    <w:tmpl w:val="2E86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81579"/>
    <w:multiLevelType w:val="hybridMultilevel"/>
    <w:tmpl w:val="D4BE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84CF4"/>
    <w:multiLevelType w:val="multilevel"/>
    <w:tmpl w:val="D526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04"/>
    <w:rsid w:val="000550C5"/>
    <w:rsid w:val="00060F21"/>
    <w:rsid w:val="00062DFE"/>
    <w:rsid w:val="00072E74"/>
    <w:rsid w:val="000A4550"/>
    <w:rsid w:val="000A7EC9"/>
    <w:rsid w:val="000B0132"/>
    <w:rsid w:val="000C26C9"/>
    <w:rsid w:val="000D2CE6"/>
    <w:rsid w:val="000D715A"/>
    <w:rsid w:val="000D7B89"/>
    <w:rsid w:val="000E409A"/>
    <w:rsid w:val="000F25ED"/>
    <w:rsid w:val="00107F25"/>
    <w:rsid w:val="001C1BA2"/>
    <w:rsid w:val="001D242D"/>
    <w:rsid w:val="00201C9E"/>
    <w:rsid w:val="0020724D"/>
    <w:rsid w:val="00244CC2"/>
    <w:rsid w:val="00245825"/>
    <w:rsid w:val="00270DD2"/>
    <w:rsid w:val="00272FDE"/>
    <w:rsid w:val="00287EDE"/>
    <w:rsid w:val="002D77C5"/>
    <w:rsid w:val="00333857"/>
    <w:rsid w:val="00351DE9"/>
    <w:rsid w:val="00354861"/>
    <w:rsid w:val="003748CE"/>
    <w:rsid w:val="00397E27"/>
    <w:rsid w:val="003D40F9"/>
    <w:rsid w:val="003E1E02"/>
    <w:rsid w:val="003F7BA7"/>
    <w:rsid w:val="004173A6"/>
    <w:rsid w:val="00426154"/>
    <w:rsid w:val="0044234A"/>
    <w:rsid w:val="00443532"/>
    <w:rsid w:val="00455729"/>
    <w:rsid w:val="0046218C"/>
    <w:rsid w:val="004A54D8"/>
    <w:rsid w:val="004C737B"/>
    <w:rsid w:val="004E42BF"/>
    <w:rsid w:val="004E44F4"/>
    <w:rsid w:val="004E5E1D"/>
    <w:rsid w:val="0051683C"/>
    <w:rsid w:val="005204C4"/>
    <w:rsid w:val="00522DFF"/>
    <w:rsid w:val="005702CF"/>
    <w:rsid w:val="00574D5A"/>
    <w:rsid w:val="005A5E5E"/>
    <w:rsid w:val="005C6153"/>
    <w:rsid w:val="005C7C5A"/>
    <w:rsid w:val="005D2EA3"/>
    <w:rsid w:val="005F364C"/>
    <w:rsid w:val="006111D2"/>
    <w:rsid w:val="00627797"/>
    <w:rsid w:val="00641B0C"/>
    <w:rsid w:val="00662BFC"/>
    <w:rsid w:val="006652D7"/>
    <w:rsid w:val="00672292"/>
    <w:rsid w:val="006C5461"/>
    <w:rsid w:val="006D0746"/>
    <w:rsid w:val="006D14F4"/>
    <w:rsid w:val="007078A2"/>
    <w:rsid w:val="007114EF"/>
    <w:rsid w:val="00721DF0"/>
    <w:rsid w:val="00733DE1"/>
    <w:rsid w:val="00772979"/>
    <w:rsid w:val="00784911"/>
    <w:rsid w:val="00784E18"/>
    <w:rsid w:val="00790617"/>
    <w:rsid w:val="00797D5E"/>
    <w:rsid w:val="007A160E"/>
    <w:rsid w:val="007B15C0"/>
    <w:rsid w:val="007C7669"/>
    <w:rsid w:val="007F04A7"/>
    <w:rsid w:val="007F22ED"/>
    <w:rsid w:val="00817ADA"/>
    <w:rsid w:val="00823C71"/>
    <w:rsid w:val="0084397F"/>
    <w:rsid w:val="00851DFC"/>
    <w:rsid w:val="009303D3"/>
    <w:rsid w:val="00940D5F"/>
    <w:rsid w:val="009552F0"/>
    <w:rsid w:val="00967E5D"/>
    <w:rsid w:val="00987E26"/>
    <w:rsid w:val="009912D0"/>
    <w:rsid w:val="00995621"/>
    <w:rsid w:val="009A540C"/>
    <w:rsid w:val="009D0A5C"/>
    <w:rsid w:val="009D3F94"/>
    <w:rsid w:val="009E4C4F"/>
    <w:rsid w:val="00A15666"/>
    <w:rsid w:val="00A2515D"/>
    <w:rsid w:val="00A3478C"/>
    <w:rsid w:val="00A60DF5"/>
    <w:rsid w:val="00A70B03"/>
    <w:rsid w:val="00A76A8B"/>
    <w:rsid w:val="00AC09A5"/>
    <w:rsid w:val="00AC6A87"/>
    <w:rsid w:val="00AD6DF3"/>
    <w:rsid w:val="00AD7010"/>
    <w:rsid w:val="00B312DF"/>
    <w:rsid w:val="00B32AD4"/>
    <w:rsid w:val="00B86AE5"/>
    <w:rsid w:val="00B93268"/>
    <w:rsid w:val="00B93C6E"/>
    <w:rsid w:val="00BA007F"/>
    <w:rsid w:val="00BC477E"/>
    <w:rsid w:val="00BF7DA4"/>
    <w:rsid w:val="00C030F6"/>
    <w:rsid w:val="00C06359"/>
    <w:rsid w:val="00C06420"/>
    <w:rsid w:val="00C34859"/>
    <w:rsid w:val="00C61FE2"/>
    <w:rsid w:val="00C628F7"/>
    <w:rsid w:val="00C65A76"/>
    <w:rsid w:val="00C70620"/>
    <w:rsid w:val="00C97FF4"/>
    <w:rsid w:val="00CB20D4"/>
    <w:rsid w:val="00CB540E"/>
    <w:rsid w:val="00CC5B7A"/>
    <w:rsid w:val="00CD32F6"/>
    <w:rsid w:val="00CF54DD"/>
    <w:rsid w:val="00D3085F"/>
    <w:rsid w:val="00D60A23"/>
    <w:rsid w:val="00D75BCB"/>
    <w:rsid w:val="00DA107D"/>
    <w:rsid w:val="00E15FB3"/>
    <w:rsid w:val="00E17691"/>
    <w:rsid w:val="00E17BEC"/>
    <w:rsid w:val="00E2615B"/>
    <w:rsid w:val="00E546FC"/>
    <w:rsid w:val="00E5651C"/>
    <w:rsid w:val="00E565B5"/>
    <w:rsid w:val="00E62332"/>
    <w:rsid w:val="00E71F30"/>
    <w:rsid w:val="00E72595"/>
    <w:rsid w:val="00E9651B"/>
    <w:rsid w:val="00EB4CBC"/>
    <w:rsid w:val="00EC0E47"/>
    <w:rsid w:val="00ED5475"/>
    <w:rsid w:val="00EE32E7"/>
    <w:rsid w:val="00EF0DAA"/>
    <w:rsid w:val="00EF4B63"/>
    <w:rsid w:val="00F01608"/>
    <w:rsid w:val="00F150EC"/>
    <w:rsid w:val="00F20CE3"/>
    <w:rsid w:val="00F2590C"/>
    <w:rsid w:val="00F35D26"/>
    <w:rsid w:val="00F50004"/>
    <w:rsid w:val="00F63BF7"/>
    <w:rsid w:val="00F75338"/>
    <w:rsid w:val="00F96C8C"/>
    <w:rsid w:val="00FA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1">
    <w:name w:val="Unresolved Mention1"/>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962">
      <w:bodyDiv w:val="1"/>
      <w:marLeft w:val="0"/>
      <w:marRight w:val="0"/>
      <w:marTop w:val="0"/>
      <w:marBottom w:val="0"/>
      <w:divBdr>
        <w:top w:val="none" w:sz="0" w:space="0" w:color="auto"/>
        <w:left w:val="none" w:sz="0" w:space="0" w:color="auto"/>
        <w:bottom w:val="none" w:sz="0" w:space="0" w:color="auto"/>
        <w:right w:val="none" w:sz="0" w:space="0" w:color="auto"/>
      </w:divBdr>
      <w:divsChild>
        <w:div w:id="959341069">
          <w:marLeft w:val="0"/>
          <w:marRight w:val="0"/>
          <w:marTop w:val="0"/>
          <w:marBottom w:val="0"/>
          <w:divBdr>
            <w:top w:val="none" w:sz="0" w:space="0" w:color="auto"/>
            <w:left w:val="none" w:sz="0" w:space="0" w:color="auto"/>
            <w:bottom w:val="none" w:sz="0" w:space="0" w:color="auto"/>
            <w:right w:val="none" w:sz="0" w:space="0" w:color="auto"/>
          </w:divBdr>
        </w:div>
        <w:div w:id="983199505">
          <w:marLeft w:val="0"/>
          <w:marRight w:val="0"/>
          <w:marTop w:val="0"/>
          <w:marBottom w:val="0"/>
          <w:divBdr>
            <w:top w:val="none" w:sz="0" w:space="0" w:color="auto"/>
            <w:left w:val="none" w:sz="0" w:space="0" w:color="auto"/>
            <w:bottom w:val="none" w:sz="0" w:space="0" w:color="auto"/>
            <w:right w:val="none" w:sz="0" w:space="0" w:color="auto"/>
          </w:divBdr>
        </w:div>
        <w:div w:id="2045864814">
          <w:marLeft w:val="0"/>
          <w:marRight w:val="0"/>
          <w:marTop w:val="0"/>
          <w:marBottom w:val="0"/>
          <w:divBdr>
            <w:top w:val="none" w:sz="0" w:space="0" w:color="auto"/>
            <w:left w:val="none" w:sz="0" w:space="0" w:color="auto"/>
            <w:bottom w:val="none" w:sz="0" w:space="0" w:color="auto"/>
            <w:right w:val="none" w:sz="0" w:space="0" w:color="auto"/>
          </w:divBdr>
        </w:div>
        <w:div w:id="44188143">
          <w:marLeft w:val="0"/>
          <w:marRight w:val="0"/>
          <w:marTop w:val="0"/>
          <w:marBottom w:val="0"/>
          <w:divBdr>
            <w:top w:val="none" w:sz="0" w:space="0" w:color="auto"/>
            <w:left w:val="none" w:sz="0" w:space="0" w:color="auto"/>
            <w:bottom w:val="none" w:sz="0" w:space="0" w:color="auto"/>
            <w:right w:val="none" w:sz="0" w:space="0" w:color="auto"/>
          </w:divBdr>
        </w:div>
        <w:div w:id="2110469542">
          <w:marLeft w:val="0"/>
          <w:marRight w:val="0"/>
          <w:marTop w:val="0"/>
          <w:marBottom w:val="0"/>
          <w:divBdr>
            <w:top w:val="none" w:sz="0" w:space="0" w:color="auto"/>
            <w:left w:val="none" w:sz="0" w:space="0" w:color="auto"/>
            <w:bottom w:val="none" w:sz="0" w:space="0" w:color="auto"/>
            <w:right w:val="none" w:sz="0" w:space="0" w:color="auto"/>
          </w:divBdr>
        </w:div>
        <w:div w:id="905607743">
          <w:marLeft w:val="0"/>
          <w:marRight w:val="0"/>
          <w:marTop w:val="0"/>
          <w:marBottom w:val="0"/>
          <w:divBdr>
            <w:top w:val="none" w:sz="0" w:space="0" w:color="auto"/>
            <w:left w:val="none" w:sz="0" w:space="0" w:color="auto"/>
            <w:bottom w:val="none" w:sz="0" w:space="0" w:color="auto"/>
            <w:right w:val="none" w:sz="0" w:space="0" w:color="auto"/>
          </w:divBdr>
        </w:div>
      </w:divsChild>
    </w:div>
    <w:div w:id="1136336307">
      <w:bodyDiv w:val="1"/>
      <w:marLeft w:val="0"/>
      <w:marRight w:val="0"/>
      <w:marTop w:val="0"/>
      <w:marBottom w:val="0"/>
      <w:divBdr>
        <w:top w:val="none" w:sz="0" w:space="0" w:color="auto"/>
        <w:left w:val="none" w:sz="0" w:space="0" w:color="auto"/>
        <w:bottom w:val="none" w:sz="0" w:space="0" w:color="auto"/>
        <w:right w:val="none" w:sz="0" w:space="0" w:color="auto"/>
      </w:divBdr>
    </w:div>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42773">
      <w:bodyDiv w:val="1"/>
      <w:marLeft w:val="0"/>
      <w:marRight w:val="0"/>
      <w:marTop w:val="0"/>
      <w:marBottom w:val="0"/>
      <w:divBdr>
        <w:top w:val="none" w:sz="0" w:space="0" w:color="auto"/>
        <w:left w:val="none" w:sz="0" w:space="0" w:color="auto"/>
        <w:bottom w:val="none" w:sz="0" w:space="0" w:color="auto"/>
        <w:right w:val="none" w:sz="0" w:space="0" w:color="auto"/>
      </w:divBdr>
      <w:divsChild>
        <w:div w:id="5501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Rebecca Eligon</cp:lastModifiedBy>
  <cp:revision>103</cp:revision>
  <dcterms:created xsi:type="dcterms:W3CDTF">2021-04-12T08:42:00Z</dcterms:created>
  <dcterms:modified xsi:type="dcterms:W3CDTF">2021-07-16T08:28:00Z</dcterms:modified>
</cp:coreProperties>
</file>