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D50F" w14:textId="77777777" w:rsidR="00392203" w:rsidRDefault="00A40C09" w:rsidP="00C9187F">
      <w:pPr>
        <w:spacing w:after="120" w:line="240" w:lineRule="auto"/>
        <w:jc w:val="center"/>
        <w:rPr>
          <w:rFonts w:ascii="Arial" w:hAnsi="Arial" w:cs="Arial"/>
          <w:b/>
          <w:color w:val="002060"/>
        </w:rPr>
      </w:pPr>
      <w:bookmarkStart w:id="0" w:name="_Hlk94686552"/>
      <w:bookmarkEnd w:id="0"/>
      <w:r w:rsidRPr="00ED6ED5">
        <w:rPr>
          <w:rFonts w:ascii="Arial" w:hAnsi="Arial" w:cs="Arial"/>
          <w:noProof/>
          <w:sz w:val="24"/>
          <w:szCs w:val="24"/>
          <w:lang w:eastAsia="en-GB"/>
        </w:rPr>
        <w:drawing>
          <wp:anchor distT="0" distB="0" distL="114300" distR="114300" simplePos="0" relativeHeight="251659264" behindDoc="1" locked="0" layoutInCell="1" allowOverlap="1" wp14:anchorId="55E21B40" wp14:editId="5E3C3BE4">
            <wp:simplePos x="0" y="0"/>
            <wp:positionH relativeFrom="margin">
              <wp:posOffset>-292100</wp:posOffset>
            </wp:positionH>
            <wp:positionV relativeFrom="page">
              <wp:posOffset>104140</wp:posOffset>
            </wp:positionV>
            <wp:extent cx="1238250" cy="901700"/>
            <wp:effectExtent l="0" t="0" r="0" b="0"/>
            <wp:wrapNone/>
            <wp:docPr id="3" name="Picture 3" descr="C:\Users\cfl0282\AppData\Local\Microsoft\Windows\Temporary Internet Files\Content.Outlook\QCYRKKG1\1.91 SE19 SEND Ne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l0282\AppData\Local\Microsoft\Windows\Temporary Internet Files\Content.Outlook\QCYRKKG1\1.91 SE19 SEND Networ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2203" w:rsidRPr="00392203">
        <w:rPr>
          <w:rFonts w:ascii="Arial" w:hAnsi="Arial" w:cs="Arial"/>
          <w:b/>
          <w:color w:val="002060"/>
        </w:rPr>
        <w:t xml:space="preserve"> </w:t>
      </w:r>
    </w:p>
    <w:p w14:paraId="6D4107B4" w14:textId="6200FDFE" w:rsidR="00E90ED1" w:rsidRDefault="00392203" w:rsidP="00C9187F">
      <w:pPr>
        <w:spacing w:after="120" w:line="240" w:lineRule="auto"/>
        <w:jc w:val="center"/>
        <w:rPr>
          <w:rFonts w:ascii="Arial" w:hAnsi="Arial" w:cs="Arial"/>
          <w:b/>
          <w:sz w:val="24"/>
          <w:szCs w:val="24"/>
        </w:rPr>
      </w:pPr>
      <w:r w:rsidRPr="00392203">
        <w:rPr>
          <w:rFonts w:ascii="Arial" w:hAnsi="Arial" w:cs="Arial"/>
          <w:b/>
          <w:sz w:val="24"/>
          <w:szCs w:val="24"/>
        </w:rPr>
        <w:t>S.E.19 SEND Conversations - LAs, Health &amp; NNPCF Joint Meeting</w:t>
      </w:r>
    </w:p>
    <w:p w14:paraId="67E48EE7" w14:textId="7E176169" w:rsidR="005074E2" w:rsidRPr="005074E2" w:rsidRDefault="00392203" w:rsidP="00C9187F">
      <w:pPr>
        <w:spacing w:after="120" w:line="240" w:lineRule="auto"/>
        <w:jc w:val="center"/>
        <w:rPr>
          <w:rFonts w:ascii="Arial" w:hAnsi="Arial" w:cs="Arial"/>
          <w:b/>
          <w:sz w:val="24"/>
          <w:szCs w:val="24"/>
        </w:rPr>
      </w:pPr>
      <w:r>
        <w:rPr>
          <w:rFonts w:ascii="Arial" w:hAnsi="Arial" w:cs="Arial"/>
          <w:b/>
          <w:sz w:val="24"/>
          <w:szCs w:val="24"/>
        </w:rPr>
        <w:t>1</w:t>
      </w:r>
      <w:r w:rsidR="00A636F0">
        <w:rPr>
          <w:rFonts w:ascii="Arial" w:hAnsi="Arial" w:cs="Arial"/>
          <w:b/>
          <w:sz w:val="24"/>
          <w:szCs w:val="24"/>
        </w:rPr>
        <w:t>5</w:t>
      </w:r>
      <w:r w:rsidR="00043DBF" w:rsidRPr="00043DBF">
        <w:rPr>
          <w:rFonts w:ascii="Arial" w:hAnsi="Arial" w:cs="Arial"/>
          <w:b/>
          <w:sz w:val="24"/>
          <w:szCs w:val="24"/>
          <w:vertAlign w:val="superscript"/>
        </w:rPr>
        <w:t>th</w:t>
      </w:r>
      <w:r w:rsidR="00043DBF">
        <w:rPr>
          <w:rFonts w:ascii="Arial" w:hAnsi="Arial" w:cs="Arial"/>
          <w:b/>
          <w:sz w:val="24"/>
          <w:szCs w:val="24"/>
        </w:rPr>
        <w:t xml:space="preserve"> </w:t>
      </w:r>
      <w:r>
        <w:rPr>
          <w:rFonts w:ascii="Arial" w:hAnsi="Arial" w:cs="Arial"/>
          <w:b/>
          <w:sz w:val="24"/>
          <w:szCs w:val="24"/>
        </w:rPr>
        <w:t>February</w:t>
      </w:r>
      <w:r w:rsidR="005074E2" w:rsidRPr="005074E2">
        <w:rPr>
          <w:rFonts w:ascii="Arial" w:hAnsi="Arial" w:cs="Arial"/>
          <w:b/>
          <w:sz w:val="24"/>
          <w:szCs w:val="24"/>
        </w:rPr>
        <w:t xml:space="preserve"> 202</w:t>
      </w:r>
      <w:r w:rsidR="00A636F0">
        <w:rPr>
          <w:rFonts w:ascii="Arial" w:hAnsi="Arial" w:cs="Arial"/>
          <w:b/>
          <w:sz w:val="24"/>
          <w:szCs w:val="24"/>
        </w:rPr>
        <w:t>2</w:t>
      </w:r>
    </w:p>
    <w:p w14:paraId="464B170C" w14:textId="01CD62BE" w:rsidR="009C77C6" w:rsidRPr="00ED6ED5" w:rsidRDefault="0014104C" w:rsidP="00C9187F">
      <w:pPr>
        <w:spacing w:after="120" w:line="240" w:lineRule="auto"/>
        <w:jc w:val="center"/>
        <w:rPr>
          <w:rFonts w:ascii="Arial" w:hAnsi="Arial" w:cs="Arial"/>
          <w:b/>
          <w:sz w:val="24"/>
          <w:szCs w:val="24"/>
        </w:rPr>
      </w:pPr>
      <w:r>
        <w:rPr>
          <w:rFonts w:ascii="Arial" w:hAnsi="Arial" w:cs="Arial"/>
          <w:b/>
          <w:sz w:val="24"/>
          <w:szCs w:val="24"/>
        </w:rPr>
        <w:t>12:</w:t>
      </w:r>
      <w:r w:rsidR="006A45E8">
        <w:rPr>
          <w:rFonts w:ascii="Arial" w:hAnsi="Arial" w:cs="Arial"/>
          <w:b/>
          <w:sz w:val="24"/>
          <w:szCs w:val="24"/>
        </w:rPr>
        <w:t>00</w:t>
      </w:r>
      <w:r w:rsidR="005074E2" w:rsidRPr="005074E2">
        <w:rPr>
          <w:rFonts w:ascii="Arial" w:hAnsi="Arial" w:cs="Arial"/>
          <w:b/>
          <w:sz w:val="24"/>
          <w:szCs w:val="24"/>
        </w:rPr>
        <w:t xml:space="preserve"> - 13:30</w:t>
      </w:r>
    </w:p>
    <w:p w14:paraId="49C00D1D" w14:textId="77777777" w:rsidR="005B1839" w:rsidRDefault="005B1839" w:rsidP="00C9187F">
      <w:pPr>
        <w:spacing w:after="120" w:line="240" w:lineRule="auto"/>
        <w:jc w:val="center"/>
        <w:rPr>
          <w:rFonts w:ascii="Arial" w:hAnsi="Arial" w:cs="Arial"/>
          <w:b/>
          <w:sz w:val="24"/>
          <w:szCs w:val="24"/>
        </w:rPr>
      </w:pPr>
    </w:p>
    <w:p w14:paraId="67C3DEA2" w14:textId="77777777" w:rsidR="009C77C6" w:rsidRPr="00ED6ED5" w:rsidRDefault="006B360E" w:rsidP="00C9187F">
      <w:pPr>
        <w:spacing w:after="120" w:line="240" w:lineRule="auto"/>
        <w:jc w:val="center"/>
        <w:rPr>
          <w:rFonts w:ascii="Arial" w:hAnsi="Arial" w:cs="Arial"/>
          <w:b/>
          <w:sz w:val="24"/>
          <w:szCs w:val="24"/>
        </w:rPr>
      </w:pPr>
      <w:r>
        <w:rPr>
          <w:rFonts w:ascii="Arial" w:hAnsi="Arial" w:cs="Arial"/>
          <w:b/>
          <w:sz w:val="24"/>
          <w:szCs w:val="24"/>
        </w:rPr>
        <w:t>Notes</w:t>
      </w:r>
      <w:r w:rsidR="009C77C6" w:rsidRPr="00ED6ED5">
        <w:rPr>
          <w:rFonts w:ascii="Arial" w:hAnsi="Arial" w:cs="Arial"/>
          <w:b/>
          <w:sz w:val="24"/>
          <w:szCs w:val="24"/>
        </w:rPr>
        <w:t xml:space="preserve"> of meeting</w:t>
      </w:r>
    </w:p>
    <w:p w14:paraId="6040E988" w14:textId="77777777" w:rsidR="00FA5445" w:rsidRDefault="00FA5445" w:rsidP="00C9187F">
      <w:pPr>
        <w:pStyle w:val="ListParagraph"/>
        <w:spacing w:after="120" w:line="240" w:lineRule="auto"/>
        <w:contextualSpacing w:val="0"/>
        <w:rPr>
          <w:rFonts w:ascii="Arial" w:hAnsi="Arial" w:cs="Arial"/>
          <w:color w:val="002060"/>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C33604" w:rsidRPr="00EE58C0" w14:paraId="602C1358" w14:textId="77777777" w:rsidTr="009E6A6D">
        <w:trPr>
          <w:trHeight w:val="397"/>
          <w:tblHeader/>
        </w:trPr>
        <w:tc>
          <w:tcPr>
            <w:tcW w:w="5245" w:type="dxa"/>
            <w:shd w:val="clear" w:color="auto" w:fill="BDD6EE" w:themeFill="accent1" w:themeFillTint="66"/>
            <w:vAlign w:val="center"/>
          </w:tcPr>
          <w:p w14:paraId="354BE9D6" w14:textId="77777777" w:rsidR="00C33604" w:rsidRPr="003D1FD5" w:rsidRDefault="00C33604" w:rsidP="00C9187F">
            <w:pPr>
              <w:spacing w:after="120" w:line="240" w:lineRule="auto"/>
              <w:rPr>
                <w:rFonts w:ascii="Arial" w:eastAsia="Times New Roman" w:hAnsi="Arial" w:cs="Arial"/>
                <w:b/>
                <w:bCs/>
                <w:lang w:eastAsia="en-GB"/>
              </w:rPr>
            </w:pPr>
            <w:r w:rsidRPr="003D1FD5">
              <w:rPr>
                <w:rFonts w:ascii="Arial" w:eastAsia="Times New Roman" w:hAnsi="Arial" w:cs="Arial"/>
                <w:b/>
                <w:bCs/>
                <w:lang w:eastAsia="en-GB"/>
              </w:rPr>
              <w:t>Local Authority/ Organisation</w:t>
            </w:r>
          </w:p>
        </w:tc>
        <w:tc>
          <w:tcPr>
            <w:tcW w:w="4961" w:type="dxa"/>
            <w:shd w:val="clear" w:color="auto" w:fill="BDD6EE" w:themeFill="accent1" w:themeFillTint="66"/>
            <w:noWrap/>
            <w:vAlign w:val="center"/>
            <w:hideMark/>
          </w:tcPr>
          <w:p w14:paraId="3C569201" w14:textId="77777777" w:rsidR="00C33604" w:rsidRPr="003D1FD5" w:rsidRDefault="00C33604" w:rsidP="00C9187F">
            <w:pPr>
              <w:spacing w:after="120" w:line="240" w:lineRule="auto"/>
              <w:rPr>
                <w:rFonts w:ascii="Arial" w:eastAsia="Times New Roman" w:hAnsi="Arial" w:cs="Arial"/>
                <w:b/>
                <w:bCs/>
                <w:lang w:eastAsia="en-GB"/>
              </w:rPr>
            </w:pPr>
            <w:r w:rsidRPr="003D1FD5">
              <w:rPr>
                <w:rFonts w:ascii="Arial" w:eastAsia="Times New Roman" w:hAnsi="Arial" w:cs="Arial"/>
                <w:b/>
                <w:bCs/>
                <w:lang w:eastAsia="en-GB"/>
              </w:rPr>
              <w:t xml:space="preserve">Attendees </w:t>
            </w:r>
          </w:p>
        </w:tc>
      </w:tr>
      <w:tr w:rsidR="00203376" w:rsidRPr="00EE58C0" w14:paraId="4DE81AB9" w14:textId="77777777" w:rsidTr="009E6A6D">
        <w:trPr>
          <w:trHeight w:val="397"/>
        </w:trPr>
        <w:tc>
          <w:tcPr>
            <w:tcW w:w="5245" w:type="dxa"/>
            <w:vAlign w:val="center"/>
          </w:tcPr>
          <w:p w14:paraId="6843CF89" w14:textId="0ECB98F9" w:rsidR="00203376" w:rsidRPr="00A45A32" w:rsidRDefault="00203376" w:rsidP="0005570B">
            <w:pPr>
              <w:spacing w:after="120" w:line="240" w:lineRule="auto"/>
              <w:rPr>
                <w:rFonts w:ascii="Arial" w:eastAsia="Times New Roman" w:hAnsi="Arial" w:cs="Arial"/>
                <w:lang w:eastAsia="en-GB"/>
              </w:rPr>
            </w:pPr>
            <w:r w:rsidRPr="00A45A32">
              <w:rPr>
                <w:rFonts w:ascii="Arial" w:eastAsia="Times New Roman" w:hAnsi="Arial" w:cs="Arial"/>
                <w:lang w:eastAsia="en-GB"/>
              </w:rPr>
              <w:t>East Sussex</w:t>
            </w:r>
          </w:p>
        </w:tc>
        <w:tc>
          <w:tcPr>
            <w:tcW w:w="4961" w:type="dxa"/>
            <w:shd w:val="clear" w:color="auto" w:fill="auto"/>
            <w:noWrap/>
            <w:vAlign w:val="center"/>
          </w:tcPr>
          <w:p w14:paraId="0C7DB727" w14:textId="3F0F129A" w:rsidR="00203376" w:rsidRPr="007965C9" w:rsidRDefault="00203376" w:rsidP="0005570B">
            <w:pPr>
              <w:spacing w:after="120" w:line="240" w:lineRule="auto"/>
              <w:rPr>
                <w:rFonts w:ascii="Arial" w:eastAsia="Times New Roman" w:hAnsi="Arial" w:cs="Arial"/>
                <w:lang w:eastAsia="en-GB"/>
              </w:rPr>
            </w:pPr>
            <w:r>
              <w:rPr>
                <w:rFonts w:ascii="Arial" w:eastAsia="Times New Roman" w:hAnsi="Arial" w:cs="Arial"/>
                <w:lang w:eastAsia="en-GB"/>
              </w:rPr>
              <w:t>Rachel Atkinson</w:t>
            </w:r>
            <w:r w:rsidR="006A662C">
              <w:rPr>
                <w:rFonts w:ascii="Arial" w:eastAsia="Times New Roman" w:hAnsi="Arial" w:cs="Arial"/>
                <w:lang w:eastAsia="en-GB"/>
              </w:rPr>
              <w:t xml:space="preserve"> (DMO)</w:t>
            </w:r>
          </w:p>
        </w:tc>
      </w:tr>
      <w:tr w:rsidR="002C35D4" w:rsidRPr="00EE58C0" w14:paraId="7CDAB8EE" w14:textId="77777777" w:rsidTr="009E6A6D">
        <w:trPr>
          <w:trHeight w:val="397"/>
        </w:trPr>
        <w:tc>
          <w:tcPr>
            <w:tcW w:w="5245" w:type="dxa"/>
            <w:vAlign w:val="center"/>
          </w:tcPr>
          <w:p w14:paraId="590E02DA" w14:textId="44ED5451" w:rsidR="002C35D4" w:rsidRPr="00A45A32" w:rsidRDefault="002C35D4" w:rsidP="0005570B">
            <w:pPr>
              <w:spacing w:after="120" w:line="240" w:lineRule="auto"/>
              <w:rPr>
                <w:rFonts w:ascii="Arial" w:eastAsia="Times New Roman" w:hAnsi="Arial" w:cs="Arial"/>
                <w:bCs/>
                <w:lang w:eastAsia="en-GB"/>
              </w:rPr>
            </w:pPr>
            <w:r w:rsidRPr="00A45A32">
              <w:rPr>
                <w:rFonts w:ascii="Arial" w:eastAsia="Times New Roman" w:hAnsi="Arial" w:cs="Arial"/>
                <w:bCs/>
                <w:lang w:eastAsia="en-GB"/>
              </w:rPr>
              <w:t>Hampshire</w:t>
            </w:r>
          </w:p>
        </w:tc>
        <w:tc>
          <w:tcPr>
            <w:tcW w:w="4961" w:type="dxa"/>
            <w:shd w:val="clear" w:color="auto" w:fill="auto"/>
            <w:noWrap/>
            <w:vAlign w:val="center"/>
          </w:tcPr>
          <w:p w14:paraId="099038AB" w14:textId="796D59CB" w:rsidR="002C35D4" w:rsidRPr="007965C9" w:rsidRDefault="002C35D4" w:rsidP="0005570B">
            <w:pPr>
              <w:spacing w:after="120" w:line="240" w:lineRule="auto"/>
              <w:rPr>
                <w:rFonts w:ascii="Arial" w:eastAsia="Times New Roman" w:hAnsi="Arial" w:cs="Arial"/>
                <w:lang w:eastAsia="en-GB"/>
              </w:rPr>
            </w:pPr>
            <w:r>
              <w:rPr>
                <w:rFonts w:ascii="Arial" w:eastAsia="Times New Roman" w:hAnsi="Arial" w:cs="Arial"/>
                <w:lang w:eastAsia="en-GB"/>
              </w:rPr>
              <w:t>Alistair Hines</w:t>
            </w:r>
          </w:p>
        </w:tc>
      </w:tr>
      <w:tr w:rsidR="000C309F" w:rsidRPr="00EE58C0" w14:paraId="69695182" w14:textId="77777777" w:rsidTr="009E6A6D">
        <w:trPr>
          <w:trHeight w:val="397"/>
        </w:trPr>
        <w:tc>
          <w:tcPr>
            <w:tcW w:w="5245" w:type="dxa"/>
            <w:vAlign w:val="center"/>
          </w:tcPr>
          <w:p w14:paraId="2450AABA" w14:textId="1F0E0F8E" w:rsidR="000C309F" w:rsidRPr="00A45A32" w:rsidRDefault="000C309F" w:rsidP="0005570B">
            <w:pPr>
              <w:spacing w:after="120" w:line="240" w:lineRule="auto"/>
              <w:rPr>
                <w:rFonts w:ascii="Arial" w:eastAsia="Times New Roman" w:hAnsi="Arial" w:cs="Arial"/>
                <w:bCs/>
                <w:lang w:eastAsia="en-GB"/>
              </w:rPr>
            </w:pPr>
            <w:r w:rsidRPr="00A45A32">
              <w:rPr>
                <w:rFonts w:ascii="Arial" w:eastAsia="Times New Roman" w:hAnsi="Arial" w:cs="Arial"/>
                <w:bCs/>
                <w:lang w:eastAsia="en-GB"/>
              </w:rPr>
              <w:t>Hampshire, Southampton and Isle of Wight</w:t>
            </w:r>
          </w:p>
        </w:tc>
        <w:tc>
          <w:tcPr>
            <w:tcW w:w="4961" w:type="dxa"/>
            <w:shd w:val="clear" w:color="auto" w:fill="auto"/>
            <w:noWrap/>
            <w:vAlign w:val="center"/>
          </w:tcPr>
          <w:p w14:paraId="45B26F6C" w14:textId="615442E2" w:rsidR="000C309F" w:rsidRDefault="000C309F" w:rsidP="0005570B">
            <w:pPr>
              <w:spacing w:after="120" w:line="240" w:lineRule="auto"/>
              <w:rPr>
                <w:rFonts w:ascii="Arial" w:eastAsia="Times New Roman" w:hAnsi="Arial" w:cs="Arial"/>
                <w:lang w:eastAsia="en-GB"/>
              </w:rPr>
            </w:pPr>
            <w:r>
              <w:rPr>
                <w:rFonts w:ascii="Arial" w:eastAsia="Times New Roman" w:hAnsi="Arial" w:cs="Arial"/>
                <w:lang w:eastAsia="en-GB"/>
              </w:rPr>
              <w:t>Matt Powell (DCO)</w:t>
            </w:r>
          </w:p>
        </w:tc>
      </w:tr>
      <w:tr w:rsidR="00B83876" w:rsidRPr="00EE58C0" w14:paraId="55A52E25" w14:textId="77777777" w:rsidTr="009E6A6D">
        <w:trPr>
          <w:trHeight w:val="397"/>
        </w:trPr>
        <w:tc>
          <w:tcPr>
            <w:tcW w:w="5245" w:type="dxa"/>
            <w:vAlign w:val="center"/>
          </w:tcPr>
          <w:p w14:paraId="783AEC86" w14:textId="33062151" w:rsidR="00B83876" w:rsidRPr="00A45A32" w:rsidRDefault="00B83876" w:rsidP="0005570B">
            <w:pPr>
              <w:spacing w:after="120" w:line="240" w:lineRule="auto"/>
              <w:rPr>
                <w:rFonts w:ascii="Arial" w:eastAsia="Times New Roman" w:hAnsi="Arial" w:cs="Arial"/>
                <w:bCs/>
                <w:lang w:eastAsia="en-GB"/>
              </w:rPr>
            </w:pPr>
            <w:r w:rsidRPr="00A45A32">
              <w:rPr>
                <w:rFonts w:ascii="Arial" w:eastAsia="Times New Roman" w:hAnsi="Arial" w:cs="Arial"/>
                <w:bCs/>
                <w:lang w:eastAsia="en-GB"/>
              </w:rPr>
              <w:t>Hampshire, Southampton and Isle of Wight</w:t>
            </w:r>
          </w:p>
        </w:tc>
        <w:tc>
          <w:tcPr>
            <w:tcW w:w="4961" w:type="dxa"/>
            <w:shd w:val="clear" w:color="auto" w:fill="auto"/>
            <w:noWrap/>
            <w:vAlign w:val="center"/>
          </w:tcPr>
          <w:p w14:paraId="0790B610" w14:textId="4A386430" w:rsidR="00B83876" w:rsidRDefault="00B83876" w:rsidP="0005570B">
            <w:pPr>
              <w:spacing w:after="120" w:line="240" w:lineRule="auto"/>
              <w:rPr>
                <w:rFonts w:ascii="Arial" w:eastAsia="Times New Roman" w:hAnsi="Arial" w:cs="Arial"/>
                <w:lang w:eastAsia="en-GB"/>
              </w:rPr>
            </w:pPr>
            <w:r>
              <w:rPr>
                <w:rFonts w:ascii="Arial" w:eastAsia="Times New Roman" w:hAnsi="Arial" w:cs="Arial"/>
                <w:lang w:eastAsia="en-GB"/>
              </w:rPr>
              <w:t>Bex Guy (DDCO)</w:t>
            </w:r>
          </w:p>
        </w:tc>
      </w:tr>
      <w:tr w:rsidR="0005570B" w:rsidRPr="00EE58C0" w14:paraId="3F11FFCA" w14:textId="77777777" w:rsidTr="009E6A6D">
        <w:trPr>
          <w:trHeight w:val="397"/>
        </w:trPr>
        <w:tc>
          <w:tcPr>
            <w:tcW w:w="5245" w:type="dxa"/>
            <w:vAlign w:val="center"/>
          </w:tcPr>
          <w:p w14:paraId="403E8694" w14:textId="21224D92" w:rsidR="0005570B" w:rsidRPr="00A45A32" w:rsidRDefault="0005570B" w:rsidP="0005570B">
            <w:pPr>
              <w:spacing w:after="120" w:line="240" w:lineRule="auto"/>
              <w:rPr>
                <w:rFonts w:ascii="Arial" w:eastAsia="Times New Roman" w:hAnsi="Arial" w:cs="Arial"/>
                <w:bCs/>
                <w:lang w:eastAsia="en-GB"/>
              </w:rPr>
            </w:pPr>
            <w:r w:rsidRPr="00A45A32">
              <w:rPr>
                <w:rFonts w:ascii="Arial" w:eastAsia="Times New Roman" w:hAnsi="Arial" w:cs="Arial"/>
                <w:bCs/>
                <w:lang w:eastAsia="en-GB"/>
              </w:rPr>
              <w:t>Isle of Wight</w:t>
            </w:r>
          </w:p>
        </w:tc>
        <w:tc>
          <w:tcPr>
            <w:tcW w:w="4961" w:type="dxa"/>
            <w:shd w:val="clear" w:color="auto" w:fill="auto"/>
            <w:noWrap/>
            <w:vAlign w:val="center"/>
          </w:tcPr>
          <w:p w14:paraId="39BDBD3F" w14:textId="439993ED" w:rsidR="0005570B" w:rsidRPr="007965C9" w:rsidRDefault="0005570B" w:rsidP="0005570B">
            <w:pPr>
              <w:spacing w:after="120" w:line="240" w:lineRule="auto"/>
              <w:rPr>
                <w:rFonts w:ascii="Arial" w:eastAsia="Times New Roman" w:hAnsi="Arial" w:cs="Arial"/>
                <w:lang w:eastAsia="en-GB"/>
              </w:rPr>
            </w:pPr>
            <w:r w:rsidRPr="007965C9">
              <w:rPr>
                <w:rFonts w:ascii="Arial" w:eastAsia="Times New Roman" w:hAnsi="Arial" w:cs="Arial"/>
                <w:lang w:eastAsia="en-GB"/>
              </w:rPr>
              <w:t>Anita Pitman</w:t>
            </w:r>
          </w:p>
        </w:tc>
      </w:tr>
      <w:tr w:rsidR="0005570B" w:rsidRPr="00EE58C0" w14:paraId="12D2D5B0" w14:textId="77777777" w:rsidTr="009E6A6D">
        <w:trPr>
          <w:trHeight w:val="397"/>
        </w:trPr>
        <w:tc>
          <w:tcPr>
            <w:tcW w:w="5245" w:type="dxa"/>
            <w:vAlign w:val="center"/>
          </w:tcPr>
          <w:p w14:paraId="791D4C7C" w14:textId="77777777" w:rsidR="0005570B" w:rsidRPr="00A45A32" w:rsidRDefault="0005570B" w:rsidP="0005570B">
            <w:pPr>
              <w:spacing w:after="120" w:line="240" w:lineRule="auto"/>
              <w:rPr>
                <w:rFonts w:ascii="Arial" w:eastAsia="Times New Roman" w:hAnsi="Arial" w:cs="Arial"/>
                <w:lang w:eastAsia="en-GB"/>
              </w:rPr>
            </w:pPr>
            <w:r w:rsidRPr="00A45A32">
              <w:rPr>
                <w:rFonts w:ascii="Arial" w:eastAsia="Times New Roman" w:hAnsi="Arial" w:cs="Arial"/>
                <w:lang w:eastAsia="en-GB"/>
              </w:rPr>
              <w:t>Kent</w:t>
            </w:r>
          </w:p>
        </w:tc>
        <w:tc>
          <w:tcPr>
            <w:tcW w:w="4961" w:type="dxa"/>
            <w:shd w:val="clear" w:color="auto" w:fill="auto"/>
            <w:noWrap/>
            <w:vAlign w:val="center"/>
          </w:tcPr>
          <w:p w14:paraId="740C3179" w14:textId="77777777" w:rsidR="0005570B" w:rsidRPr="007965C9" w:rsidRDefault="0005570B" w:rsidP="0005570B">
            <w:pPr>
              <w:spacing w:after="120" w:line="240" w:lineRule="auto"/>
              <w:rPr>
                <w:rFonts w:ascii="Arial" w:eastAsia="Times New Roman" w:hAnsi="Arial" w:cs="Arial"/>
                <w:lang w:eastAsia="en-GB"/>
              </w:rPr>
            </w:pPr>
            <w:r w:rsidRPr="007965C9">
              <w:rPr>
                <w:rFonts w:ascii="Arial" w:eastAsia="Times New Roman" w:hAnsi="Arial" w:cs="Arial"/>
                <w:lang w:eastAsia="en-GB"/>
              </w:rPr>
              <w:t>Rosemary Henn-Macrae</w:t>
            </w:r>
          </w:p>
        </w:tc>
      </w:tr>
      <w:tr w:rsidR="0005570B" w:rsidRPr="00EE58C0" w14:paraId="16DAD45B" w14:textId="77777777" w:rsidTr="009E6A6D">
        <w:trPr>
          <w:trHeight w:val="397"/>
        </w:trPr>
        <w:tc>
          <w:tcPr>
            <w:tcW w:w="5245" w:type="dxa"/>
            <w:vAlign w:val="center"/>
          </w:tcPr>
          <w:p w14:paraId="3D5C759D" w14:textId="77777777" w:rsidR="0005570B" w:rsidRPr="00A45A32" w:rsidRDefault="0005570B" w:rsidP="0005570B">
            <w:pPr>
              <w:spacing w:after="120" w:line="240" w:lineRule="auto"/>
              <w:rPr>
                <w:rFonts w:ascii="Arial" w:eastAsia="Times New Roman" w:hAnsi="Arial" w:cs="Arial"/>
                <w:lang w:eastAsia="en-GB"/>
              </w:rPr>
            </w:pPr>
            <w:r w:rsidRPr="00A45A32">
              <w:rPr>
                <w:rFonts w:ascii="Arial" w:eastAsia="Times New Roman" w:hAnsi="Arial" w:cs="Arial"/>
                <w:lang w:eastAsia="en-GB"/>
              </w:rPr>
              <w:t>Kent</w:t>
            </w:r>
          </w:p>
        </w:tc>
        <w:tc>
          <w:tcPr>
            <w:tcW w:w="4961" w:type="dxa"/>
            <w:shd w:val="clear" w:color="auto" w:fill="auto"/>
            <w:noWrap/>
            <w:vAlign w:val="center"/>
          </w:tcPr>
          <w:p w14:paraId="1F18D61D" w14:textId="0196DA08" w:rsidR="0005570B" w:rsidRPr="007965C9" w:rsidRDefault="0005570B" w:rsidP="0005570B">
            <w:pPr>
              <w:spacing w:after="120" w:line="240" w:lineRule="auto"/>
              <w:rPr>
                <w:rFonts w:ascii="Arial" w:eastAsia="Times New Roman" w:hAnsi="Arial" w:cs="Arial"/>
                <w:lang w:eastAsia="en-GB"/>
              </w:rPr>
            </w:pPr>
            <w:r w:rsidRPr="007965C9">
              <w:rPr>
                <w:rFonts w:ascii="Arial" w:eastAsia="Times New Roman" w:hAnsi="Arial" w:cs="Arial"/>
                <w:lang w:eastAsia="en-GB"/>
              </w:rPr>
              <w:t>Paul Crulley</w:t>
            </w:r>
          </w:p>
        </w:tc>
      </w:tr>
      <w:tr w:rsidR="00B3180A" w:rsidRPr="00EE58C0" w14:paraId="322DE069" w14:textId="77777777" w:rsidTr="009E6A6D">
        <w:trPr>
          <w:trHeight w:val="397"/>
        </w:trPr>
        <w:tc>
          <w:tcPr>
            <w:tcW w:w="5245" w:type="dxa"/>
            <w:vAlign w:val="center"/>
          </w:tcPr>
          <w:p w14:paraId="2687B0FB" w14:textId="5AAC5618" w:rsidR="00B3180A" w:rsidRPr="00A45A32" w:rsidRDefault="00B3180A" w:rsidP="0005570B">
            <w:pPr>
              <w:spacing w:after="120" w:line="240" w:lineRule="auto"/>
              <w:rPr>
                <w:rFonts w:ascii="Arial" w:eastAsia="Times New Roman" w:hAnsi="Arial" w:cs="Arial"/>
                <w:lang w:eastAsia="en-GB"/>
              </w:rPr>
            </w:pPr>
            <w:r w:rsidRPr="00A45A32">
              <w:rPr>
                <w:rFonts w:ascii="Arial" w:eastAsia="Times New Roman" w:hAnsi="Arial" w:cs="Arial"/>
                <w:lang w:eastAsia="en-GB"/>
              </w:rPr>
              <w:t>Kent</w:t>
            </w:r>
          </w:p>
        </w:tc>
        <w:tc>
          <w:tcPr>
            <w:tcW w:w="4961" w:type="dxa"/>
            <w:shd w:val="clear" w:color="auto" w:fill="auto"/>
            <w:noWrap/>
            <w:vAlign w:val="center"/>
          </w:tcPr>
          <w:p w14:paraId="3E9D435B" w14:textId="7284E34C" w:rsidR="00B3180A" w:rsidRPr="007965C9" w:rsidRDefault="00B3180A" w:rsidP="0005570B">
            <w:pPr>
              <w:spacing w:after="120" w:line="240" w:lineRule="auto"/>
              <w:rPr>
                <w:rFonts w:ascii="Arial" w:eastAsia="Times New Roman" w:hAnsi="Arial" w:cs="Arial"/>
                <w:lang w:eastAsia="en-GB"/>
              </w:rPr>
            </w:pPr>
            <w:r w:rsidRPr="007965C9">
              <w:rPr>
                <w:rFonts w:ascii="Arial" w:eastAsia="Times New Roman" w:hAnsi="Arial" w:cs="Arial"/>
                <w:lang w:eastAsia="en-GB"/>
              </w:rPr>
              <w:t>Steve Tanner</w:t>
            </w:r>
          </w:p>
        </w:tc>
      </w:tr>
      <w:tr w:rsidR="0005570B" w:rsidRPr="00EE58C0" w14:paraId="5C11C7DA" w14:textId="77777777" w:rsidTr="009E6A6D">
        <w:trPr>
          <w:trHeight w:val="397"/>
        </w:trPr>
        <w:tc>
          <w:tcPr>
            <w:tcW w:w="5245" w:type="dxa"/>
            <w:vAlign w:val="center"/>
          </w:tcPr>
          <w:p w14:paraId="6CCE8911" w14:textId="77777777" w:rsidR="0005570B" w:rsidRPr="00A45A32" w:rsidRDefault="0005570B" w:rsidP="0005570B">
            <w:pPr>
              <w:spacing w:after="120" w:line="240" w:lineRule="auto"/>
              <w:rPr>
                <w:rFonts w:ascii="Arial" w:eastAsia="Times New Roman" w:hAnsi="Arial" w:cs="Arial"/>
                <w:lang w:eastAsia="en-GB"/>
              </w:rPr>
            </w:pPr>
            <w:r w:rsidRPr="00A45A32">
              <w:rPr>
                <w:rFonts w:ascii="Arial" w:eastAsia="Times New Roman" w:hAnsi="Arial" w:cs="Arial"/>
                <w:lang w:eastAsia="en-GB"/>
              </w:rPr>
              <w:t>Oxfordshire</w:t>
            </w:r>
          </w:p>
        </w:tc>
        <w:tc>
          <w:tcPr>
            <w:tcW w:w="4961" w:type="dxa"/>
            <w:shd w:val="clear" w:color="auto" w:fill="auto"/>
            <w:noWrap/>
            <w:vAlign w:val="center"/>
          </w:tcPr>
          <w:p w14:paraId="4A6D3EDF" w14:textId="77777777" w:rsidR="0005570B" w:rsidRPr="007965C9" w:rsidRDefault="0005570B" w:rsidP="0005570B">
            <w:pPr>
              <w:spacing w:after="120" w:line="240" w:lineRule="auto"/>
              <w:rPr>
                <w:rFonts w:ascii="Arial" w:eastAsia="Times New Roman" w:hAnsi="Arial" w:cs="Arial"/>
                <w:lang w:eastAsia="en-GB"/>
              </w:rPr>
            </w:pPr>
            <w:r w:rsidRPr="007965C9">
              <w:rPr>
                <w:rFonts w:ascii="Arial" w:eastAsia="Times New Roman" w:hAnsi="Arial" w:cs="Arial"/>
                <w:lang w:eastAsia="en-GB"/>
              </w:rPr>
              <w:t xml:space="preserve">Catherine Clarke </w:t>
            </w:r>
          </w:p>
        </w:tc>
      </w:tr>
      <w:tr w:rsidR="00F96D12" w:rsidRPr="00EE58C0" w14:paraId="127B6330" w14:textId="77777777" w:rsidTr="009E6A6D">
        <w:trPr>
          <w:trHeight w:val="397"/>
        </w:trPr>
        <w:tc>
          <w:tcPr>
            <w:tcW w:w="5245" w:type="dxa"/>
            <w:vAlign w:val="center"/>
          </w:tcPr>
          <w:p w14:paraId="3A468099" w14:textId="0DD38944" w:rsidR="00F96D12" w:rsidRPr="00A45A32" w:rsidRDefault="00F96D12" w:rsidP="0005570B">
            <w:pPr>
              <w:spacing w:after="120" w:line="240" w:lineRule="auto"/>
              <w:rPr>
                <w:rFonts w:ascii="Arial" w:eastAsia="Times New Roman" w:hAnsi="Arial" w:cs="Arial"/>
                <w:lang w:eastAsia="en-GB"/>
              </w:rPr>
            </w:pPr>
            <w:r w:rsidRPr="00A45A32">
              <w:rPr>
                <w:rFonts w:ascii="Arial" w:eastAsia="Times New Roman" w:hAnsi="Arial" w:cs="Arial"/>
                <w:lang w:eastAsia="en-GB"/>
              </w:rPr>
              <w:t>Oxfordshire</w:t>
            </w:r>
          </w:p>
        </w:tc>
        <w:tc>
          <w:tcPr>
            <w:tcW w:w="4961" w:type="dxa"/>
            <w:shd w:val="clear" w:color="auto" w:fill="auto"/>
            <w:noWrap/>
            <w:vAlign w:val="center"/>
          </w:tcPr>
          <w:p w14:paraId="3DC039EF" w14:textId="6271AAC4" w:rsidR="00F96D12" w:rsidRPr="007965C9" w:rsidRDefault="00F96D12" w:rsidP="0005570B">
            <w:pPr>
              <w:spacing w:after="120" w:line="240" w:lineRule="auto"/>
              <w:rPr>
                <w:rFonts w:ascii="Arial" w:eastAsia="Times New Roman" w:hAnsi="Arial" w:cs="Arial"/>
                <w:lang w:eastAsia="en-GB"/>
              </w:rPr>
            </w:pPr>
            <w:r>
              <w:rPr>
                <w:rFonts w:ascii="Arial" w:eastAsia="Times New Roman" w:hAnsi="Arial" w:cs="Arial"/>
                <w:lang w:eastAsia="en-GB"/>
              </w:rPr>
              <w:t>Adeline Gibbs (DCO)</w:t>
            </w:r>
          </w:p>
        </w:tc>
      </w:tr>
      <w:tr w:rsidR="0005570B" w:rsidRPr="00EE58C0" w14:paraId="7E67D139" w14:textId="77777777" w:rsidTr="009E6A6D">
        <w:trPr>
          <w:trHeight w:val="397"/>
        </w:trPr>
        <w:tc>
          <w:tcPr>
            <w:tcW w:w="5245" w:type="dxa"/>
            <w:vAlign w:val="center"/>
          </w:tcPr>
          <w:p w14:paraId="2296F9EB" w14:textId="77777777" w:rsidR="0005570B" w:rsidRPr="00A45A32" w:rsidRDefault="0005570B" w:rsidP="0005570B">
            <w:pPr>
              <w:spacing w:after="120" w:line="240" w:lineRule="auto"/>
              <w:rPr>
                <w:rFonts w:ascii="Arial" w:eastAsia="Times New Roman" w:hAnsi="Arial" w:cs="Arial"/>
                <w:lang w:eastAsia="en-GB"/>
              </w:rPr>
            </w:pPr>
            <w:r w:rsidRPr="00A45A32">
              <w:rPr>
                <w:rFonts w:ascii="Arial" w:eastAsia="Times New Roman" w:hAnsi="Arial" w:cs="Arial"/>
                <w:lang w:eastAsia="en-GB"/>
              </w:rPr>
              <w:t>Portsmouth</w:t>
            </w:r>
          </w:p>
        </w:tc>
        <w:tc>
          <w:tcPr>
            <w:tcW w:w="4961" w:type="dxa"/>
            <w:shd w:val="clear" w:color="auto" w:fill="auto"/>
            <w:noWrap/>
            <w:vAlign w:val="center"/>
          </w:tcPr>
          <w:p w14:paraId="14FE64A5" w14:textId="77777777" w:rsidR="0005570B" w:rsidRPr="007965C9" w:rsidRDefault="0005570B" w:rsidP="0005570B">
            <w:pPr>
              <w:spacing w:after="120" w:line="240" w:lineRule="auto"/>
              <w:rPr>
                <w:rFonts w:ascii="Arial" w:eastAsia="Times New Roman" w:hAnsi="Arial" w:cs="Arial"/>
                <w:lang w:eastAsia="en-GB"/>
              </w:rPr>
            </w:pPr>
            <w:r w:rsidRPr="007965C9">
              <w:rPr>
                <w:rFonts w:ascii="Arial" w:eastAsia="Times New Roman" w:hAnsi="Arial" w:cs="Arial"/>
                <w:lang w:eastAsia="en-GB"/>
              </w:rPr>
              <w:t>Karen Spencer</w:t>
            </w:r>
          </w:p>
        </w:tc>
      </w:tr>
      <w:tr w:rsidR="0005570B" w:rsidRPr="00EE58C0" w14:paraId="7D8E47CD" w14:textId="77777777" w:rsidTr="009E6A6D">
        <w:trPr>
          <w:trHeight w:val="397"/>
        </w:trPr>
        <w:tc>
          <w:tcPr>
            <w:tcW w:w="5245" w:type="dxa"/>
            <w:vAlign w:val="center"/>
          </w:tcPr>
          <w:p w14:paraId="4E2BB28F" w14:textId="0AC642EF" w:rsidR="0005570B" w:rsidRPr="00A45A32" w:rsidRDefault="0005570B" w:rsidP="0005570B">
            <w:pPr>
              <w:spacing w:after="120" w:line="240" w:lineRule="auto"/>
              <w:rPr>
                <w:rFonts w:ascii="Arial" w:eastAsia="Times New Roman" w:hAnsi="Arial" w:cs="Arial"/>
                <w:lang w:eastAsia="en-GB"/>
              </w:rPr>
            </w:pPr>
            <w:r w:rsidRPr="00A45A32">
              <w:rPr>
                <w:rFonts w:ascii="Arial" w:eastAsia="Times New Roman" w:hAnsi="Arial" w:cs="Arial"/>
                <w:lang w:eastAsia="en-GB"/>
              </w:rPr>
              <w:t>Portsmouth</w:t>
            </w:r>
          </w:p>
        </w:tc>
        <w:tc>
          <w:tcPr>
            <w:tcW w:w="4961" w:type="dxa"/>
            <w:shd w:val="clear" w:color="auto" w:fill="auto"/>
            <w:noWrap/>
            <w:vAlign w:val="center"/>
          </w:tcPr>
          <w:p w14:paraId="7D6DEF9D" w14:textId="7A5BAC78" w:rsidR="0005570B" w:rsidRPr="007965C9" w:rsidRDefault="0005570B" w:rsidP="0005570B">
            <w:pPr>
              <w:spacing w:after="120" w:line="240" w:lineRule="auto"/>
              <w:rPr>
                <w:rFonts w:ascii="Arial" w:eastAsia="Times New Roman" w:hAnsi="Arial" w:cs="Arial"/>
                <w:lang w:eastAsia="en-GB"/>
              </w:rPr>
            </w:pPr>
            <w:r w:rsidRPr="007965C9">
              <w:rPr>
                <w:rFonts w:ascii="Arial" w:eastAsia="Times New Roman" w:hAnsi="Arial" w:cs="Arial"/>
                <w:lang w:eastAsia="en-GB"/>
              </w:rPr>
              <w:t>Liz Robinson</w:t>
            </w:r>
          </w:p>
        </w:tc>
      </w:tr>
      <w:tr w:rsidR="0024791B" w:rsidRPr="00EE58C0" w14:paraId="6BF8CA59" w14:textId="77777777" w:rsidTr="009E6A6D">
        <w:trPr>
          <w:trHeight w:val="397"/>
        </w:trPr>
        <w:tc>
          <w:tcPr>
            <w:tcW w:w="5245" w:type="dxa"/>
            <w:vAlign w:val="center"/>
          </w:tcPr>
          <w:p w14:paraId="372357A9" w14:textId="1DE95D5F" w:rsidR="0024791B" w:rsidRPr="00A45A32" w:rsidRDefault="0024791B" w:rsidP="0005570B">
            <w:pPr>
              <w:spacing w:after="120" w:line="240" w:lineRule="auto"/>
              <w:rPr>
                <w:rFonts w:ascii="Arial" w:eastAsia="Times New Roman" w:hAnsi="Arial" w:cs="Arial"/>
                <w:lang w:eastAsia="en-GB"/>
              </w:rPr>
            </w:pPr>
            <w:r w:rsidRPr="00A45A32">
              <w:rPr>
                <w:rFonts w:ascii="Arial" w:eastAsia="Times New Roman" w:hAnsi="Arial" w:cs="Arial"/>
                <w:lang w:eastAsia="en-GB"/>
              </w:rPr>
              <w:t>Portsmouth</w:t>
            </w:r>
          </w:p>
        </w:tc>
        <w:tc>
          <w:tcPr>
            <w:tcW w:w="4961" w:type="dxa"/>
            <w:shd w:val="clear" w:color="auto" w:fill="auto"/>
            <w:noWrap/>
            <w:vAlign w:val="center"/>
          </w:tcPr>
          <w:p w14:paraId="61E6BD4B" w14:textId="14FE56E3" w:rsidR="0024791B" w:rsidRPr="007965C9" w:rsidRDefault="0024791B" w:rsidP="0005570B">
            <w:pPr>
              <w:spacing w:after="120" w:line="240" w:lineRule="auto"/>
              <w:rPr>
                <w:rFonts w:ascii="Arial" w:eastAsia="Times New Roman" w:hAnsi="Arial" w:cs="Arial"/>
                <w:lang w:eastAsia="en-GB"/>
              </w:rPr>
            </w:pPr>
            <w:r>
              <w:rPr>
                <w:rFonts w:ascii="Arial" w:eastAsia="Times New Roman" w:hAnsi="Arial" w:cs="Arial"/>
                <w:lang w:eastAsia="en-GB"/>
              </w:rPr>
              <w:t>Clare Poyner (DSCO)</w:t>
            </w:r>
          </w:p>
        </w:tc>
      </w:tr>
      <w:tr w:rsidR="00574103" w:rsidRPr="00EE58C0" w14:paraId="28187492" w14:textId="77777777" w:rsidTr="009E6A6D">
        <w:trPr>
          <w:trHeight w:val="397"/>
        </w:trPr>
        <w:tc>
          <w:tcPr>
            <w:tcW w:w="5245" w:type="dxa"/>
            <w:vAlign w:val="center"/>
          </w:tcPr>
          <w:p w14:paraId="228C910B" w14:textId="02C30568" w:rsidR="00574103" w:rsidRPr="00A45A32" w:rsidRDefault="00574103" w:rsidP="0005570B">
            <w:pPr>
              <w:spacing w:after="120" w:line="240" w:lineRule="auto"/>
              <w:rPr>
                <w:rFonts w:ascii="Arial" w:eastAsia="Times New Roman" w:hAnsi="Arial" w:cs="Arial"/>
                <w:lang w:eastAsia="en-GB"/>
              </w:rPr>
            </w:pPr>
            <w:r w:rsidRPr="00A45A32">
              <w:rPr>
                <w:rFonts w:ascii="Arial" w:eastAsia="Times New Roman" w:hAnsi="Arial" w:cs="Arial"/>
                <w:lang w:eastAsia="en-GB"/>
              </w:rPr>
              <w:t>Portsmouth</w:t>
            </w:r>
          </w:p>
        </w:tc>
        <w:tc>
          <w:tcPr>
            <w:tcW w:w="4961" w:type="dxa"/>
            <w:shd w:val="clear" w:color="auto" w:fill="auto"/>
            <w:noWrap/>
            <w:vAlign w:val="center"/>
          </w:tcPr>
          <w:p w14:paraId="05A50E0B" w14:textId="51172A6E" w:rsidR="00574103" w:rsidRDefault="00574103" w:rsidP="0005570B">
            <w:pPr>
              <w:spacing w:after="120" w:line="240" w:lineRule="auto"/>
              <w:rPr>
                <w:rFonts w:ascii="Arial" w:eastAsia="Times New Roman" w:hAnsi="Arial" w:cs="Arial"/>
                <w:lang w:eastAsia="en-GB"/>
              </w:rPr>
            </w:pPr>
            <w:r>
              <w:rPr>
                <w:rFonts w:ascii="Arial" w:eastAsia="Times New Roman" w:hAnsi="Arial" w:cs="Arial"/>
                <w:lang w:eastAsia="en-GB"/>
              </w:rPr>
              <w:t>Tracy Fisher (DCO)</w:t>
            </w:r>
          </w:p>
        </w:tc>
      </w:tr>
      <w:tr w:rsidR="0005570B" w:rsidRPr="00EE58C0" w14:paraId="7C00CDBF" w14:textId="77777777" w:rsidTr="009E6A6D">
        <w:trPr>
          <w:trHeight w:val="397"/>
        </w:trPr>
        <w:tc>
          <w:tcPr>
            <w:tcW w:w="5245" w:type="dxa"/>
            <w:vAlign w:val="center"/>
          </w:tcPr>
          <w:p w14:paraId="619610BF" w14:textId="77777777" w:rsidR="0005570B" w:rsidRPr="00A45A32" w:rsidRDefault="0005570B" w:rsidP="0005570B">
            <w:pPr>
              <w:spacing w:after="120" w:line="240" w:lineRule="auto"/>
              <w:rPr>
                <w:rFonts w:ascii="Arial" w:eastAsia="Times New Roman" w:hAnsi="Arial" w:cs="Arial"/>
                <w:lang w:eastAsia="en-GB"/>
              </w:rPr>
            </w:pPr>
            <w:r w:rsidRPr="00A45A32">
              <w:rPr>
                <w:rFonts w:ascii="Arial" w:eastAsia="Times New Roman" w:hAnsi="Arial" w:cs="Arial"/>
                <w:lang w:eastAsia="en-GB"/>
              </w:rPr>
              <w:t>RB Windsor &amp; Maidenhead (Achieving for Children)</w:t>
            </w:r>
          </w:p>
        </w:tc>
        <w:tc>
          <w:tcPr>
            <w:tcW w:w="4961" w:type="dxa"/>
            <w:shd w:val="clear" w:color="auto" w:fill="auto"/>
            <w:noWrap/>
            <w:vAlign w:val="center"/>
          </w:tcPr>
          <w:p w14:paraId="550D5849" w14:textId="77777777" w:rsidR="0005570B" w:rsidRPr="007965C9" w:rsidRDefault="0005570B" w:rsidP="0005570B">
            <w:pPr>
              <w:spacing w:after="120" w:line="240" w:lineRule="auto"/>
              <w:rPr>
                <w:rFonts w:ascii="Arial" w:eastAsia="Times New Roman" w:hAnsi="Arial" w:cs="Arial"/>
                <w:lang w:eastAsia="en-GB"/>
              </w:rPr>
            </w:pPr>
            <w:r w:rsidRPr="007965C9">
              <w:rPr>
                <w:rFonts w:ascii="Arial" w:eastAsia="Times New Roman" w:hAnsi="Arial" w:cs="Arial"/>
                <w:lang w:eastAsia="en-GB"/>
              </w:rPr>
              <w:t xml:space="preserve">David Griffiths </w:t>
            </w:r>
          </w:p>
        </w:tc>
      </w:tr>
      <w:tr w:rsidR="002C35D4" w:rsidRPr="00EE58C0" w14:paraId="5541D9D5" w14:textId="77777777" w:rsidTr="009E6A6D">
        <w:trPr>
          <w:trHeight w:val="397"/>
        </w:trPr>
        <w:tc>
          <w:tcPr>
            <w:tcW w:w="5245" w:type="dxa"/>
            <w:vAlign w:val="center"/>
          </w:tcPr>
          <w:p w14:paraId="6218E10A" w14:textId="7CFE0ADC" w:rsidR="002C35D4" w:rsidRPr="00A45A32" w:rsidRDefault="002C35D4" w:rsidP="0005570B">
            <w:pPr>
              <w:spacing w:after="120" w:line="240" w:lineRule="auto"/>
              <w:rPr>
                <w:rFonts w:ascii="Arial" w:eastAsia="Times New Roman" w:hAnsi="Arial" w:cs="Arial"/>
                <w:lang w:eastAsia="en-GB"/>
              </w:rPr>
            </w:pPr>
            <w:r w:rsidRPr="002C35D4">
              <w:rPr>
                <w:rFonts w:ascii="Arial" w:eastAsia="Times New Roman" w:hAnsi="Arial" w:cs="Arial"/>
                <w:lang w:eastAsia="en-GB"/>
              </w:rPr>
              <w:t>Reading, West Berkshire and Wokingham</w:t>
            </w:r>
          </w:p>
        </w:tc>
        <w:tc>
          <w:tcPr>
            <w:tcW w:w="4961" w:type="dxa"/>
            <w:shd w:val="clear" w:color="auto" w:fill="auto"/>
            <w:noWrap/>
            <w:vAlign w:val="center"/>
          </w:tcPr>
          <w:p w14:paraId="6F7E2442" w14:textId="0AB7AB4E" w:rsidR="002C35D4" w:rsidRPr="007965C9" w:rsidRDefault="002C35D4" w:rsidP="0005570B">
            <w:pPr>
              <w:spacing w:after="120" w:line="240" w:lineRule="auto"/>
              <w:rPr>
                <w:rFonts w:ascii="Arial" w:eastAsia="Times New Roman" w:hAnsi="Arial" w:cs="Arial"/>
                <w:lang w:eastAsia="en-GB"/>
              </w:rPr>
            </w:pPr>
            <w:r>
              <w:rPr>
                <w:rFonts w:ascii="Arial" w:eastAsia="Times New Roman" w:hAnsi="Arial" w:cs="Arial"/>
                <w:lang w:eastAsia="en-GB"/>
              </w:rPr>
              <w:t>Sally Murray (DCO) - Chair</w:t>
            </w:r>
          </w:p>
        </w:tc>
      </w:tr>
      <w:tr w:rsidR="0005570B" w:rsidRPr="00EE58C0" w14:paraId="147D35F8" w14:textId="77777777" w:rsidTr="009E6A6D">
        <w:trPr>
          <w:trHeight w:val="397"/>
        </w:trPr>
        <w:tc>
          <w:tcPr>
            <w:tcW w:w="5245" w:type="dxa"/>
            <w:vAlign w:val="center"/>
          </w:tcPr>
          <w:p w14:paraId="66A6FA0F" w14:textId="648897E8" w:rsidR="0005570B" w:rsidRPr="00A45A32" w:rsidRDefault="0005570B" w:rsidP="0005570B">
            <w:pPr>
              <w:spacing w:after="120" w:line="240" w:lineRule="auto"/>
              <w:rPr>
                <w:rFonts w:ascii="Arial" w:hAnsi="Arial" w:cs="Arial"/>
              </w:rPr>
            </w:pPr>
            <w:r w:rsidRPr="00A45A32">
              <w:rPr>
                <w:rFonts w:ascii="Arial" w:hAnsi="Arial" w:cs="Arial"/>
              </w:rPr>
              <w:t>Slough</w:t>
            </w:r>
          </w:p>
        </w:tc>
        <w:tc>
          <w:tcPr>
            <w:tcW w:w="4961" w:type="dxa"/>
            <w:shd w:val="clear" w:color="auto" w:fill="auto"/>
            <w:noWrap/>
            <w:vAlign w:val="center"/>
          </w:tcPr>
          <w:p w14:paraId="2ED3F57B" w14:textId="7A595D31" w:rsidR="0005570B" w:rsidRPr="007965C9" w:rsidRDefault="0005570B" w:rsidP="0005570B">
            <w:pPr>
              <w:spacing w:after="120" w:line="240" w:lineRule="auto"/>
              <w:rPr>
                <w:rFonts w:ascii="Arial" w:hAnsi="Arial" w:cs="Arial"/>
              </w:rPr>
            </w:pPr>
            <w:r w:rsidRPr="007965C9">
              <w:rPr>
                <w:rFonts w:ascii="Arial" w:hAnsi="Arial" w:cs="Arial"/>
              </w:rPr>
              <w:t>Deborah Bowers</w:t>
            </w:r>
          </w:p>
        </w:tc>
      </w:tr>
      <w:tr w:rsidR="00EC2EE7" w:rsidRPr="00EE58C0" w14:paraId="52ED245A" w14:textId="77777777" w:rsidTr="009E6A6D">
        <w:trPr>
          <w:trHeight w:val="397"/>
        </w:trPr>
        <w:tc>
          <w:tcPr>
            <w:tcW w:w="5245" w:type="dxa"/>
            <w:vAlign w:val="center"/>
          </w:tcPr>
          <w:p w14:paraId="126E950A" w14:textId="31466C98" w:rsidR="00EC2EE7" w:rsidRPr="00A45A32" w:rsidRDefault="00EC2EE7" w:rsidP="00EC2EE7">
            <w:pPr>
              <w:spacing w:after="120" w:line="240" w:lineRule="auto"/>
              <w:rPr>
                <w:rFonts w:ascii="Arial" w:hAnsi="Arial" w:cs="Arial"/>
              </w:rPr>
            </w:pPr>
            <w:r w:rsidRPr="00A45A32">
              <w:rPr>
                <w:rFonts w:ascii="Arial" w:eastAsia="Times New Roman" w:hAnsi="Arial" w:cs="Arial"/>
                <w:lang w:eastAsia="en-GB"/>
              </w:rPr>
              <w:t>Surrey</w:t>
            </w:r>
          </w:p>
        </w:tc>
        <w:tc>
          <w:tcPr>
            <w:tcW w:w="4961" w:type="dxa"/>
            <w:shd w:val="clear" w:color="auto" w:fill="auto"/>
            <w:noWrap/>
            <w:vAlign w:val="center"/>
          </w:tcPr>
          <w:p w14:paraId="37585622" w14:textId="75C0C96C" w:rsidR="00EC2EE7" w:rsidRPr="007965C9" w:rsidRDefault="00EC2EE7" w:rsidP="00EC2EE7">
            <w:pPr>
              <w:spacing w:after="120" w:line="240" w:lineRule="auto"/>
              <w:rPr>
                <w:rFonts w:ascii="Arial" w:hAnsi="Arial" w:cs="Arial"/>
              </w:rPr>
            </w:pPr>
            <w:r>
              <w:rPr>
                <w:rFonts w:ascii="Arial" w:eastAsia="Times New Roman" w:hAnsi="Arial" w:cs="Arial"/>
                <w:lang w:eastAsia="en-GB"/>
              </w:rPr>
              <w:t>Andrea Ferns (DCO)</w:t>
            </w:r>
          </w:p>
        </w:tc>
      </w:tr>
      <w:tr w:rsidR="00EC2EE7" w:rsidRPr="00EE58C0" w14:paraId="3DBEF498" w14:textId="77777777" w:rsidTr="009E6A6D">
        <w:trPr>
          <w:trHeight w:val="397"/>
        </w:trPr>
        <w:tc>
          <w:tcPr>
            <w:tcW w:w="5245" w:type="dxa"/>
            <w:vAlign w:val="center"/>
          </w:tcPr>
          <w:p w14:paraId="6E986DE7" w14:textId="7FFC3C00" w:rsidR="00EC2EE7" w:rsidRPr="00A45A32" w:rsidRDefault="00EC2EE7" w:rsidP="00EC2EE7">
            <w:pPr>
              <w:spacing w:after="120" w:line="240" w:lineRule="auto"/>
              <w:rPr>
                <w:rFonts w:ascii="Arial" w:hAnsi="Arial" w:cs="Arial"/>
              </w:rPr>
            </w:pPr>
            <w:r w:rsidRPr="00A45A32">
              <w:rPr>
                <w:rFonts w:ascii="Arial" w:eastAsia="Times New Roman" w:hAnsi="Arial" w:cs="Arial"/>
                <w:lang w:eastAsia="en-GB"/>
              </w:rPr>
              <w:t>Surrey</w:t>
            </w:r>
          </w:p>
        </w:tc>
        <w:tc>
          <w:tcPr>
            <w:tcW w:w="4961" w:type="dxa"/>
            <w:shd w:val="clear" w:color="auto" w:fill="auto"/>
            <w:noWrap/>
            <w:vAlign w:val="center"/>
          </w:tcPr>
          <w:p w14:paraId="68BD359F" w14:textId="0A96D14D" w:rsidR="00EC2EE7" w:rsidRPr="007965C9" w:rsidRDefault="00EC2EE7" w:rsidP="00EC2EE7">
            <w:pPr>
              <w:spacing w:after="120" w:line="240" w:lineRule="auto"/>
              <w:rPr>
                <w:rFonts w:ascii="Arial" w:hAnsi="Arial" w:cs="Arial"/>
              </w:rPr>
            </w:pPr>
            <w:r>
              <w:rPr>
                <w:rFonts w:ascii="Arial" w:eastAsia="Times New Roman" w:hAnsi="Arial" w:cs="Arial"/>
                <w:lang w:eastAsia="en-GB"/>
              </w:rPr>
              <w:t>Lisa White (DDCO)</w:t>
            </w:r>
          </w:p>
        </w:tc>
      </w:tr>
      <w:tr w:rsidR="00EC2EE7" w:rsidRPr="00EE58C0" w14:paraId="091E129E" w14:textId="77777777" w:rsidTr="009E6A6D">
        <w:trPr>
          <w:trHeight w:val="397"/>
        </w:trPr>
        <w:tc>
          <w:tcPr>
            <w:tcW w:w="5245" w:type="dxa"/>
            <w:vAlign w:val="center"/>
          </w:tcPr>
          <w:p w14:paraId="272CED2B" w14:textId="51E0E573" w:rsidR="00EC2EE7" w:rsidRPr="00A45A32" w:rsidRDefault="00EC2EE7" w:rsidP="00EC2EE7">
            <w:pPr>
              <w:spacing w:after="120" w:line="240" w:lineRule="auto"/>
              <w:rPr>
                <w:rFonts w:ascii="Arial" w:hAnsi="Arial" w:cs="Arial"/>
              </w:rPr>
            </w:pPr>
            <w:r w:rsidRPr="00A45A32">
              <w:rPr>
                <w:rFonts w:ascii="Arial" w:eastAsia="Times New Roman" w:hAnsi="Arial" w:cs="Arial"/>
                <w:lang w:eastAsia="en-GB"/>
              </w:rPr>
              <w:t>Surrey</w:t>
            </w:r>
          </w:p>
        </w:tc>
        <w:tc>
          <w:tcPr>
            <w:tcW w:w="4961" w:type="dxa"/>
            <w:shd w:val="clear" w:color="auto" w:fill="auto"/>
            <w:noWrap/>
            <w:vAlign w:val="center"/>
          </w:tcPr>
          <w:p w14:paraId="01934080" w14:textId="3BCF44D2" w:rsidR="00EC2EE7" w:rsidRPr="007965C9" w:rsidRDefault="00EC2EE7" w:rsidP="00EC2EE7">
            <w:pPr>
              <w:spacing w:after="120" w:line="240" w:lineRule="auto"/>
              <w:rPr>
                <w:rFonts w:ascii="Arial" w:hAnsi="Arial" w:cs="Arial"/>
              </w:rPr>
            </w:pPr>
            <w:r w:rsidRPr="0024782D">
              <w:rPr>
                <w:rFonts w:ascii="Arial" w:eastAsia="Times New Roman" w:hAnsi="Arial" w:cs="Arial"/>
                <w:lang w:eastAsia="en-GB"/>
              </w:rPr>
              <w:t>Paula Vyze (DCO)</w:t>
            </w:r>
          </w:p>
        </w:tc>
      </w:tr>
      <w:tr w:rsidR="0005570B" w:rsidRPr="00EE58C0" w14:paraId="4BCAE3DE" w14:textId="77777777" w:rsidTr="009E6A6D">
        <w:trPr>
          <w:trHeight w:val="397"/>
        </w:trPr>
        <w:tc>
          <w:tcPr>
            <w:tcW w:w="5245" w:type="dxa"/>
            <w:vAlign w:val="center"/>
          </w:tcPr>
          <w:p w14:paraId="2F5E6520" w14:textId="224EAF51" w:rsidR="0005570B" w:rsidRPr="00A45A32" w:rsidRDefault="0005570B" w:rsidP="0005570B">
            <w:pPr>
              <w:spacing w:after="120" w:line="240" w:lineRule="auto"/>
              <w:rPr>
                <w:rFonts w:ascii="Arial" w:hAnsi="Arial" w:cs="Arial"/>
              </w:rPr>
            </w:pPr>
            <w:r w:rsidRPr="00A45A32">
              <w:rPr>
                <w:rFonts w:ascii="Arial" w:hAnsi="Arial" w:cs="Arial"/>
              </w:rPr>
              <w:t>Surrey</w:t>
            </w:r>
          </w:p>
        </w:tc>
        <w:tc>
          <w:tcPr>
            <w:tcW w:w="4961" w:type="dxa"/>
            <w:shd w:val="clear" w:color="auto" w:fill="auto"/>
            <w:noWrap/>
            <w:vAlign w:val="center"/>
          </w:tcPr>
          <w:p w14:paraId="535A5710" w14:textId="289BC957" w:rsidR="0005570B" w:rsidRPr="007965C9" w:rsidRDefault="0005570B" w:rsidP="0005570B">
            <w:pPr>
              <w:spacing w:after="120" w:line="240" w:lineRule="auto"/>
              <w:rPr>
                <w:rFonts w:ascii="Arial" w:hAnsi="Arial" w:cs="Arial"/>
              </w:rPr>
            </w:pPr>
            <w:r w:rsidRPr="007965C9">
              <w:rPr>
                <w:rFonts w:ascii="Arial" w:hAnsi="Arial" w:cs="Arial"/>
              </w:rPr>
              <w:t>Julia Katherine</w:t>
            </w:r>
          </w:p>
        </w:tc>
      </w:tr>
      <w:tr w:rsidR="0005570B" w:rsidRPr="00EE58C0" w14:paraId="7F35C12B" w14:textId="77777777" w:rsidTr="009E6A6D">
        <w:trPr>
          <w:trHeight w:val="397"/>
        </w:trPr>
        <w:tc>
          <w:tcPr>
            <w:tcW w:w="5245" w:type="dxa"/>
            <w:vAlign w:val="center"/>
          </w:tcPr>
          <w:p w14:paraId="2E513245" w14:textId="3FF4CE70" w:rsidR="0005570B" w:rsidRPr="00A45A32" w:rsidRDefault="0005570B" w:rsidP="0005570B">
            <w:pPr>
              <w:spacing w:after="120" w:line="240" w:lineRule="auto"/>
              <w:rPr>
                <w:rFonts w:ascii="Arial" w:eastAsia="Times New Roman" w:hAnsi="Arial" w:cs="Arial"/>
                <w:lang w:eastAsia="en-GB"/>
              </w:rPr>
            </w:pPr>
            <w:r w:rsidRPr="00A45A32">
              <w:rPr>
                <w:rFonts w:ascii="Arial" w:eastAsia="Times New Roman" w:hAnsi="Arial" w:cs="Arial"/>
                <w:lang w:eastAsia="en-GB"/>
              </w:rPr>
              <w:t>Surrey</w:t>
            </w:r>
          </w:p>
        </w:tc>
        <w:tc>
          <w:tcPr>
            <w:tcW w:w="4961" w:type="dxa"/>
            <w:shd w:val="clear" w:color="auto" w:fill="auto"/>
            <w:noWrap/>
            <w:vAlign w:val="center"/>
          </w:tcPr>
          <w:p w14:paraId="7C024C4B" w14:textId="4D108B36" w:rsidR="0005570B" w:rsidRPr="007965C9" w:rsidRDefault="0005570B" w:rsidP="0005570B">
            <w:pPr>
              <w:spacing w:after="120" w:line="240" w:lineRule="auto"/>
              <w:rPr>
                <w:rFonts w:ascii="Arial" w:eastAsia="Times New Roman" w:hAnsi="Arial" w:cs="Arial"/>
                <w:lang w:eastAsia="en-GB"/>
              </w:rPr>
            </w:pPr>
            <w:r w:rsidRPr="007965C9">
              <w:rPr>
                <w:rFonts w:ascii="Arial" w:eastAsia="Times New Roman" w:hAnsi="Arial" w:cs="Arial"/>
                <w:lang w:eastAsia="en-GB"/>
              </w:rPr>
              <w:t>Nick King</w:t>
            </w:r>
          </w:p>
        </w:tc>
      </w:tr>
      <w:tr w:rsidR="00E8643B" w:rsidRPr="00EE58C0" w14:paraId="6C978273" w14:textId="77777777" w:rsidTr="009E6A6D">
        <w:trPr>
          <w:trHeight w:val="397"/>
        </w:trPr>
        <w:tc>
          <w:tcPr>
            <w:tcW w:w="5245" w:type="dxa"/>
            <w:vAlign w:val="center"/>
          </w:tcPr>
          <w:p w14:paraId="7B9443F9" w14:textId="0C385809" w:rsidR="00E8643B" w:rsidRPr="00A45A32" w:rsidRDefault="00E8643B" w:rsidP="0005570B">
            <w:pPr>
              <w:spacing w:after="120" w:line="240" w:lineRule="auto"/>
              <w:rPr>
                <w:rFonts w:ascii="Arial" w:eastAsia="Times New Roman" w:hAnsi="Arial" w:cs="Arial"/>
                <w:lang w:eastAsia="en-GB"/>
              </w:rPr>
            </w:pPr>
            <w:r w:rsidRPr="00A45A32">
              <w:rPr>
                <w:rFonts w:ascii="Arial" w:eastAsia="Times New Roman" w:hAnsi="Arial" w:cs="Arial"/>
                <w:lang w:eastAsia="en-GB"/>
              </w:rPr>
              <w:t>Surrey</w:t>
            </w:r>
          </w:p>
        </w:tc>
        <w:tc>
          <w:tcPr>
            <w:tcW w:w="4961" w:type="dxa"/>
            <w:shd w:val="clear" w:color="auto" w:fill="auto"/>
            <w:noWrap/>
            <w:vAlign w:val="center"/>
          </w:tcPr>
          <w:p w14:paraId="02009D19" w14:textId="02549F74" w:rsidR="00E8643B" w:rsidRDefault="00E8643B" w:rsidP="0005570B">
            <w:pPr>
              <w:spacing w:after="120" w:line="240" w:lineRule="auto"/>
              <w:rPr>
                <w:rFonts w:ascii="Arial" w:eastAsia="Times New Roman" w:hAnsi="Arial" w:cs="Arial"/>
                <w:lang w:eastAsia="en-GB"/>
              </w:rPr>
            </w:pPr>
            <w:r w:rsidRPr="008822B9">
              <w:rPr>
                <w:rFonts w:ascii="Arial" w:eastAsia="Times New Roman" w:hAnsi="Arial" w:cs="Arial"/>
                <w:lang w:eastAsia="en-GB"/>
              </w:rPr>
              <w:t>Mary Burguieres</w:t>
            </w:r>
          </w:p>
        </w:tc>
      </w:tr>
      <w:tr w:rsidR="00EC2EE7" w:rsidRPr="00EE58C0" w14:paraId="47BE43D5" w14:textId="77777777" w:rsidTr="009E6A6D">
        <w:trPr>
          <w:trHeight w:val="397"/>
        </w:trPr>
        <w:tc>
          <w:tcPr>
            <w:tcW w:w="5245" w:type="dxa"/>
            <w:vAlign w:val="center"/>
          </w:tcPr>
          <w:p w14:paraId="49664CB6" w14:textId="2A7C9FB7" w:rsidR="00EC2EE7" w:rsidRPr="00645EED" w:rsidRDefault="00645EED" w:rsidP="00EC2EE7">
            <w:pPr>
              <w:spacing w:after="120" w:line="240" w:lineRule="auto"/>
              <w:rPr>
                <w:rFonts w:ascii="Arial" w:eastAsia="Times New Roman" w:hAnsi="Arial" w:cs="Arial"/>
                <w:lang w:eastAsia="en-GB"/>
              </w:rPr>
            </w:pPr>
            <w:r>
              <w:rPr>
                <w:rFonts w:ascii="Arial" w:eastAsia="Times New Roman" w:hAnsi="Arial" w:cs="Arial"/>
                <w:lang w:eastAsia="en-GB"/>
              </w:rPr>
              <w:t>Surrey</w:t>
            </w:r>
          </w:p>
        </w:tc>
        <w:tc>
          <w:tcPr>
            <w:tcW w:w="4961" w:type="dxa"/>
            <w:shd w:val="clear" w:color="auto" w:fill="auto"/>
            <w:noWrap/>
            <w:vAlign w:val="center"/>
          </w:tcPr>
          <w:p w14:paraId="7499B4E9" w14:textId="00B8C72A" w:rsidR="00EC2EE7" w:rsidRPr="00645EED" w:rsidRDefault="00EC2EE7" w:rsidP="00EC2EE7">
            <w:pPr>
              <w:spacing w:after="120" w:line="240" w:lineRule="auto"/>
              <w:rPr>
                <w:rFonts w:ascii="Arial" w:eastAsia="Times New Roman" w:hAnsi="Arial" w:cs="Arial"/>
                <w:lang w:eastAsia="en-GB"/>
              </w:rPr>
            </w:pPr>
            <w:r w:rsidRPr="00645EED">
              <w:rPr>
                <w:rFonts w:ascii="Arial" w:eastAsia="Times New Roman" w:hAnsi="Arial" w:cs="Arial"/>
                <w:lang w:eastAsia="en-GB"/>
              </w:rPr>
              <w:t>Julia Foxcroft</w:t>
            </w:r>
          </w:p>
        </w:tc>
      </w:tr>
      <w:tr w:rsidR="00645EED" w:rsidRPr="00EE58C0" w14:paraId="163C901A" w14:textId="77777777" w:rsidTr="009E6A6D">
        <w:trPr>
          <w:trHeight w:val="397"/>
        </w:trPr>
        <w:tc>
          <w:tcPr>
            <w:tcW w:w="5245" w:type="dxa"/>
            <w:vAlign w:val="center"/>
          </w:tcPr>
          <w:p w14:paraId="656BC6AA" w14:textId="4AD1CEB5" w:rsidR="00645EED" w:rsidRPr="00A45A32" w:rsidRDefault="00645EED" w:rsidP="00645EED">
            <w:pPr>
              <w:spacing w:after="120" w:line="240" w:lineRule="auto"/>
              <w:rPr>
                <w:rFonts w:ascii="Arial" w:eastAsia="Times New Roman" w:hAnsi="Arial" w:cs="Arial"/>
                <w:highlight w:val="yellow"/>
                <w:lang w:eastAsia="en-GB"/>
              </w:rPr>
            </w:pPr>
            <w:r w:rsidRPr="00A45A32">
              <w:rPr>
                <w:rFonts w:ascii="Arial" w:eastAsia="Times New Roman" w:hAnsi="Arial" w:cs="Arial"/>
                <w:lang w:eastAsia="en-GB"/>
              </w:rPr>
              <w:t>Surrey</w:t>
            </w:r>
          </w:p>
        </w:tc>
        <w:tc>
          <w:tcPr>
            <w:tcW w:w="4961" w:type="dxa"/>
            <w:shd w:val="clear" w:color="auto" w:fill="auto"/>
            <w:noWrap/>
            <w:vAlign w:val="center"/>
          </w:tcPr>
          <w:p w14:paraId="72B148A3" w14:textId="6DF3D715" w:rsidR="00645EED" w:rsidRPr="00A45A32" w:rsidRDefault="00645EED" w:rsidP="00645EED">
            <w:pPr>
              <w:spacing w:after="120" w:line="240" w:lineRule="auto"/>
              <w:rPr>
                <w:rFonts w:ascii="Arial" w:eastAsia="Times New Roman" w:hAnsi="Arial" w:cs="Arial"/>
                <w:highlight w:val="yellow"/>
                <w:lang w:eastAsia="en-GB"/>
              </w:rPr>
            </w:pPr>
            <w:r>
              <w:rPr>
                <w:rFonts w:ascii="Arial" w:eastAsia="Times New Roman" w:hAnsi="Arial" w:cs="Arial"/>
                <w:lang w:eastAsia="en-GB"/>
              </w:rPr>
              <w:t>Kathrine Everett</w:t>
            </w:r>
          </w:p>
        </w:tc>
      </w:tr>
      <w:tr w:rsidR="0005570B" w:rsidRPr="00EE58C0" w14:paraId="117B42F1" w14:textId="77777777" w:rsidTr="009E6A6D">
        <w:trPr>
          <w:trHeight w:val="397"/>
        </w:trPr>
        <w:tc>
          <w:tcPr>
            <w:tcW w:w="5245" w:type="dxa"/>
            <w:vAlign w:val="center"/>
          </w:tcPr>
          <w:p w14:paraId="0E25A242" w14:textId="027B9FF7" w:rsidR="0005570B" w:rsidRPr="00A45A32" w:rsidRDefault="0005570B" w:rsidP="0005570B">
            <w:pPr>
              <w:spacing w:after="120" w:line="240" w:lineRule="auto"/>
              <w:rPr>
                <w:rFonts w:ascii="Arial" w:eastAsia="Times New Roman" w:hAnsi="Arial" w:cs="Arial"/>
                <w:lang w:eastAsia="en-GB"/>
              </w:rPr>
            </w:pPr>
            <w:r w:rsidRPr="00A45A32">
              <w:rPr>
                <w:rFonts w:ascii="Arial" w:eastAsia="Times New Roman" w:hAnsi="Arial" w:cs="Arial"/>
                <w:lang w:eastAsia="en-GB"/>
              </w:rPr>
              <w:t>West Berkshire</w:t>
            </w:r>
          </w:p>
        </w:tc>
        <w:tc>
          <w:tcPr>
            <w:tcW w:w="4961" w:type="dxa"/>
            <w:shd w:val="clear" w:color="auto" w:fill="auto"/>
            <w:noWrap/>
            <w:vAlign w:val="center"/>
          </w:tcPr>
          <w:p w14:paraId="54CE82C3" w14:textId="3997B85F" w:rsidR="0005570B" w:rsidRPr="007965C9" w:rsidRDefault="0005570B" w:rsidP="0005570B">
            <w:pPr>
              <w:spacing w:after="120" w:line="240" w:lineRule="auto"/>
              <w:rPr>
                <w:rFonts w:ascii="Arial" w:eastAsia="Times New Roman" w:hAnsi="Arial" w:cs="Arial"/>
                <w:lang w:eastAsia="en-GB"/>
              </w:rPr>
            </w:pPr>
            <w:r w:rsidRPr="007965C9">
              <w:rPr>
                <w:rFonts w:ascii="Arial" w:eastAsia="Times New Roman" w:hAnsi="Arial" w:cs="Arial"/>
                <w:lang w:eastAsia="en-GB"/>
              </w:rPr>
              <w:t xml:space="preserve">Jane Seymour </w:t>
            </w:r>
          </w:p>
        </w:tc>
      </w:tr>
      <w:tr w:rsidR="0005570B" w:rsidRPr="00EE58C0" w14:paraId="4086E13E" w14:textId="77777777" w:rsidTr="009E6A6D">
        <w:trPr>
          <w:trHeight w:val="397"/>
        </w:trPr>
        <w:tc>
          <w:tcPr>
            <w:tcW w:w="5245" w:type="dxa"/>
            <w:vAlign w:val="center"/>
          </w:tcPr>
          <w:p w14:paraId="2EF1B024" w14:textId="77777777" w:rsidR="0005570B" w:rsidRPr="00A45A32" w:rsidRDefault="0005570B" w:rsidP="0005570B">
            <w:pPr>
              <w:spacing w:after="120" w:line="240" w:lineRule="auto"/>
              <w:rPr>
                <w:rFonts w:ascii="Arial" w:eastAsia="Times New Roman" w:hAnsi="Arial" w:cs="Arial"/>
                <w:lang w:eastAsia="en-GB"/>
              </w:rPr>
            </w:pPr>
            <w:r w:rsidRPr="00A45A32">
              <w:rPr>
                <w:rFonts w:ascii="Arial" w:eastAsia="Times New Roman" w:hAnsi="Arial" w:cs="Arial"/>
                <w:lang w:eastAsia="en-GB"/>
              </w:rPr>
              <w:t>West Sussex</w:t>
            </w:r>
          </w:p>
        </w:tc>
        <w:tc>
          <w:tcPr>
            <w:tcW w:w="4961" w:type="dxa"/>
            <w:shd w:val="clear" w:color="auto" w:fill="auto"/>
            <w:noWrap/>
            <w:vAlign w:val="center"/>
          </w:tcPr>
          <w:p w14:paraId="08FF2DA6" w14:textId="0A82CABE" w:rsidR="0005570B" w:rsidRPr="007965C9" w:rsidRDefault="0005570B" w:rsidP="0005570B">
            <w:pPr>
              <w:spacing w:after="120" w:line="240" w:lineRule="auto"/>
              <w:rPr>
                <w:rFonts w:ascii="Arial" w:eastAsia="Times New Roman" w:hAnsi="Arial" w:cs="Arial"/>
                <w:lang w:eastAsia="en-GB"/>
              </w:rPr>
            </w:pPr>
            <w:r w:rsidRPr="007965C9">
              <w:rPr>
                <w:rFonts w:ascii="Arial" w:eastAsia="Times New Roman" w:hAnsi="Arial" w:cs="Arial"/>
                <w:lang w:eastAsia="en-GB"/>
              </w:rPr>
              <w:t>Helen Johns</w:t>
            </w:r>
          </w:p>
        </w:tc>
      </w:tr>
      <w:tr w:rsidR="00FD7888" w:rsidRPr="00EE58C0" w14:paraId="0163DC1A" w14:textId="77777777" w:rsidTr="009E6A6D">
        <w:trPr>
          <w:trHeight w:val="397"/>
        </w:trPr>
        <w:tc>
          <w:tcPr>
            <w:tcW w:w="5245" w:type="dxa"/>
            <w:vAlign w:val="center"/>
          </w:tcPr>
          <w:p w14:paraId="29470131" w14:textId="26B3BD5C" w:rsidR="00FD7888" w:rsidRPr="00A45A32" w:rsidRDefault="00FD7888" w:rsidP="0005570B">
            <w:pPr>
              <w:spacing w:after="120" w:line="240" w:lineRule="auto"/>
              <w:rPr>
                <w:rFonts w:ascii="Arial" w:eastAsia="Times New Roman" w:hAnsi="Arial" w:cs="Arial"/>
                <w:lang w:eastAsia="en-GB"/>
              </w:rPr>
            </w:pPr>
            <w:r w:rsidRPr="00A45A32">
              <w:rPr>
                <w:rFonts w:ascii="Arial" w:eastAsia="Times New Roman" w:hAnsi="Arial" w:cs="Arial"/>
                <w:lang w:eastAsia="en-GB"/>
              </w:rPr>
              <w:t>West Sussex</w:t>
            </w:r>
          </w:p>
        </w:tc>
        <w:tc>
          <w:tcPr>
            <w:tcW w:w="4961" w:type="dxa"/>
            <w:shd w:val="clear" w:color="auto" w:fill="auto"/>
            <w:noWrap/>
            <w:vAlign w:val="center"/>
          </w:tcPr>
          <w:p w14:paraId="24057B9C" w14:textId="193F8347" w:rsidR="00FD7888" w:rsidRPr="007965C9" w:rsidRDefault="00FD7888" w:rsidP="0005570B">
            <w:pPr>
              <w:spacing w:after="120" w:line="240" w:lineRule="auto"/>
              <w:rPr>
                <w:rFonts w:ascii="Arial" w:eastAsia="Times New Roman" w:hAnsi="Arial" w:cs="Arial"/>
                <w:lang w:eastAsia="en-GB"/>
              </w:rPr>
            </w:pPr>
            <w:r>
              <w:rPr>
                <w:rFonts w:ascii="Arial" w:eastAsia="Times New Roman" w:hAnsi="Arial" w:cs="Arial"/>
                <w:lang w:eastAsia="en-GB"/>
              </w:rPr>
              <w:t>Natalie McNeill</w:t>
            </w:r>
            <w:r w:rsidR="00F96D12">
              <w:rPr>
                <w:rFonts w:ascii="Arial" w:eastAsia="Times New Roman" w:hAnsi="Arial" w:cs="Arial"/>
                <w:lang w:eastAsia="en-GB"/>
              </w:rPr>
              <w:t xml:space="preserve"> (DSCO)</w:t>
            </w:r>
          </w:p>
        </w:tc>
      </w:tr>
      <w:tr w:rsidR="00C6126B" w:rsidRPr="00EE58C0" w14:paraId="0DB6EEE9" w14:textId="77777777" w:rsidTr="009E6A6D">
        <w:trPr>
          <w:trHeight w:val="397"/>
        </w:trPr>
        <w:tc>
          <w:tcPr>
            <w:tcW w:w="5245" w:type="dxa"/>
            <w:vAlign w:val="center"/>
          </w:tcPr>
          <w:p w14:paraId="7769C553" w14:textId="0EFF3213" w:rsidR="00C6126B" w:rsidRPr="00A45A32" w:rsidRDefault="00C6126B" w:rsidP="0005570B">
            <w:pPr>
              <w:spacing w:after="120" w:line="240" w:lineRule="auto"/>
              <w:rPr>
                <w:rFonts w:ascii="Arial" w:eastAsia="Times New Roman" w:hAnsi="Arial" w:cs="Arial"/>
                <w:lang w:eastAsia="en-GB"/>
              </w:rPr>
            </w:pPr>
            <w:r>
              <w:rPr>
                <w:rFonts w:ascii="Arial" w:eastAsia="Times New Roman" w:hAnsi="Arial" w:cs="Arial"/>
                <w:lang w:eastAsia="en-GB"/>
              </w:rPr>
              <w:lastRenderedPageBreak/>
              <w:t>West Sussex</w:t>
            </w:r>
          </w:p>
        </w:tc>
        <w:tc>
          <w:tcPr>
            <w:tcW w:w="4961" w:type="dxa"/>
            <w:shd w:val="clear" w:color="auto" w:fill="auto"/>
            <w:noWrap/>
            <w:vAlign w:val="center"/>
          </w:tcPr>
          <w:p w14:paraId="2FC40314" w14:textId="0BB5BF14" w:rsidR="00C6126B" w:rsidRDefault="00C6126B" w:rsidP="0005570B">
            <w:pPr>
              <w:spacing w:after="120" w:line="240" w:lineRule="auto"/>
              <w:rPr>
                <w:rFonts w:ascii="Arial" w:eastAsia="Times New Roman" w:hAnsi="Arial" w:cs="Arial"/>
                <w:lang w:eastAsia="en-GB"/>
              </w:rPr>
            </w:pPr>
            <w:r>
              <w:rPr>
                <w:rFonts w:ascii="Arial" w:eastAsia="Times New Roman" w:hAnsi="Arial" w:cs="Arial"/>
                <w:lang w:eastAsia="en-GB"/>
              </w:rPr>
              <w:t>Jo Hill</w:t>
            </w:r>
          </w:p>
        </w:tc>
      </w:tr>
      <w:tr w:rsidR="0005570B" w:rsidRPr="00EE58C0" w14:paraId="51B93E64" w14:textId="77777777" w:rsidTr="009E6A6D">
        <w:trPr>
          <w:trHeight w:val="397"/>
        </w:trPr>
        <w:tc>
          <w:tcPr>
            <w:tcW w:w="5245" w:type="dxa"/>
            <w:vAlign w:val="center"/>
          </w:tcPr>
          <w:p w14:paraId="3D2589B4" w14:textId="77777777" w:rsidR="0005570B" w:rsidRPr="00A45A32" w:rsidRDefault="0005570B" w:rsidP="0005570B">
            <w:pPr>
              <w:spacing w:after="120" w:line="240" w:lineRule="auto"/>
              <w:rPr>
                <w:rFonts w:ascii="Arial" w:eastAsia="Times New Roman" w:hAnsi="Arial" w:cs="Arial"/>
                <w:lang w:eastAsia="en-GB"/>
              </w:rPr>
            </w:pPr>
            <w:r w:rsidRPr="00A45A32">
              <w:rPr>
                <w:rFonts w:ascii="Arial" w:eastAsia="Times New Roman" w:hAnsi="Arial" w:cs="Arial"/>
                <w:lang w:eastAsia="en-GB"/>
              </w:rPr>
              <w:t>Wokingham</w:t>
            </w:r>
          </w:p>
        </w:tc>
        <w:tc>
          <w:tcPr>
            <w:tcW w:w="4961" w:type="dxa"/>
            <w:shd w:val="clear" w:color="auto" w:fill="auto"/>
            <w:noWrap/>
            <w:vAlign w:val="center"/>
          </w:tcPr>
          <w:p w14:paraId="642099CD" w14:textId="77777777" w:rsidR="0005570B" w:rsidRPr="007965C9" w:rsidRDefault="0005570B" w:rsidP="0005570B">
            <w:pPr>
              <w:spacing w:after="120" w:line="240" w:lineRule="auto"/>
              <w:rPr>
                <w:rFonts w:ascii="Arial" w:eastAsia="Times New Roman" w:hAnsi="Arial" w:cs="Arial"/>
                <w:lang w:eastAsia="en-GB"/>
              </w:rPr>
            </w:pPr>
            <w:r w:rsidRPr="007965C9">
              <w:rPr>
                <w:rFonts w:ascii="Arial" w:eastAsia="Times New Roman" w:hAnsi="Arial" w:cs="Arial"/>
                <w:lang w:eastAsia="en-GB"/>
              </w:rPr>
              <w:t>Jenny Hooper</w:t>
            </w:r>
          </w:p>
        </w:tc>
      </w:tr>
      <w:tr w:rsidR="0005570B" w:rsidRPr="00EE58C0" w14:paraId="3441FE9E" w14:textId="77777777" w:rsidTr="009E6A6D">
        <w:trPr>
          <w:trHeight w:val="397"/>
        </w:trPr>
        <w:tc>
          <w:tcPr>
            <w:tcW w:w="5245" w:type="dxa"/>
            <w:vAlign w:val="center"/>
          </w:tcPr>
          <w:p w14:paraId="4A9B51E7" w14:textId="046CA694" w:rsidR="0005570B" w:rsidRPr="00A45A32" w:rsidRDefault="00BB6C78" w:rsidP="0005570B">
            <w:pPr>
              <w:spacing w:after="120" w:line="240" w:lineRule="auto"/>
              <w:rPr>
                <w:rFonts w:ascii="Arial" w:eastAsia="Times New Roman" w:hAnsi="Arial" w:cs="Arial"/>
                <w:bCs/>
                <w:lang w:eastAsia="en-GB"/>
              </w:rPr>
            </w:pPr>
            <w:r w:rsidRPr="00A45A32">
              <w:rPr>
                <w:rFonts w:ascii="Arial" w:hAnsi="Arial" w:cs="Arial"/>
                <w:bCs/>
              </w:rPr>
              <w:t xml:space="preserve">NHSE/I SE </w:t>
            </w:r>
            <w:r w:rsidR="00A8444C">
              <w:rPr>
                <w:rFonts w:ascii="Arial" w:hAnsi="Arial" w:cs="Arial"/>
                <w:bCs/>
              </w:rPr>
              <w:t>R</w:t>
            </w:r>
            <w:r w:rsidRPr="00A45A32">
              <w:rPr>
                <w:rFonts w:ascii="Arial" w:hAnsi="Arial" w:cs="Arial"/>
                <w:bCs/>
              </w:rPr>
              <w:t>egion</w:t>
            </w:r>
          </w:p>
        </w:tc>
        <w:tc>
          <w:tcPr>
            <w:tcW w:w="4961" w:type="dxa"/>
            <w:shd w:val="clear" w:color="auto" w:fill="auto"/>
            <w:noWrap/>
            <w:vAlign w:val="center"/>
          </w:tcPr>
          <w:p w14:paraId="43A1E103" w14:textId="6368624A" w:rsidR="0005570B" w:rsidRPr="000D66C5" w:rsidRDefault="00BB6C78" w:rsidP="0005570B">
            <w:pPr>
              <w:spacing w:after="120" w:line="240" w:lineRule="auto"/>
              <w:rPr>
                <w:rFonts w:ascii="Arial" w:eastAsia="Times New Roman" w:hAnsi="Arial" w:cs="Arial"/>
                <w:lang w:eastAsia="en-GB"/>
              </w:rPr>
            </w:pPr>
            <w:r>
              <w:rPr>
                <w:rFonts w:ascii="Arial" w:eastAsia="Times New Roman" w:hAnsi="Arial" w:cs="Arial"/>
                <w:lang w:eastAsia="en-GB"/>
              </w:rPr>
              <w:t>Wendy Keating</w:t>
            </w:r>
          </w:p>
        </w:tc>
      </w:tr>
      <w:tr w:rsidR="00BE0B2F" w:rsidRPr="00EE58C0" w14:paraId="103A501F" w14:textId="77777777" w:rsidTr="009E6A6D">
        <w:trPr>
          <w:trHeight w:val="397"/>
        </w:trPr>
        <w:tc>
          <w:tcPr>
            <w:tcW w:w="5245" w:type="dxa"/>
            <w:vAlign w:val="center"/>
          </w:tcPr>
          <w:p w14:paraId="301A4A7F" w14:textId="4AC9AC05" w:rsidR="00BE0B2F" w:rsidRPr="00A45A32" w:rsidRDefault="00377758" w:rsidP="00BE0B2F">
            <w:pPr>
              <w:spacing w:after="120" w:line="240" w:lineRule="auto"/>
              <w:rPr>
                <w:rFonts w:ascii="Arial" w:eastAsia="Times New Roman" w:hAnsi="Arial" w:cs="Arial"/>
                <w:lang w:eastAsia="en-GB"/>
              </w:rPr>
            </w:pPr>
            <w:r w:rsidRPr="00A45A32">
              <w:rPr>
                <w:rFonts w:ascii="Arial" w:eastAsia="Times New Roman" w:hAnsi="Arial" w:cs="Arial"/>
                <w:lang w:eastAsia="en-GB"/>
              </w:rPr>
              <w:t>C</w:t>
            </w:r>
            <w:r w:rsidR="00C96CE8">
              <w:rPr>
                <w:rFonts w:ascii="Arial" w:eastAsia="Times New Roman" w:hAnsi="Arial" w:cs="Arial"/>
                <w:lang w:eastAsia="en-GB"/>
              </w:rPr>
              <w:t>ouncil for Disabled Children</w:t>
            </w:r>
          </w:p>
        </w:tc>
        <w:tc>
          <w:tcPr>
            <w:tcW w:w="4961" w:type="dxa"/>
            <w:shd w:val="clear" w:color="auto" w:fill="auto"/>
            <w:noWrap/>
            <w:vAlign w:val="center"/>
          </w:tcPr>
          <w:p w14:paraId="7BA8A7CD" w14:textId="5630B9F7" w:rsidR="00BE0B2F" w:rsidRPr="000D66C5" w:rsidRDefault="00377758" w:rsidP="00BE0B2F">
            <w:pPr>
              <w:spacing w:after="120" w:line="240" w:lineRule="auto"/>
              <w:rPr>
                <w:rFonts w:ascii="Arial" w:eastAsia="Times New Roman" w:hAnsi="Arial" w:cs="Arial"/>
                <w:lang w:eastAsia="en-GB"/>
              </w:rPr>
            </w:pPr>
            <w:r>
              <w:rPr>
                <w:rFonts w:ascii="Arial" w:eastAsia="Times New Roman" w:hAnsi="Arial" w:cs="Arial"/>
                <w:lang w:eastAsia="en-GB"/>
              </w:rPr>
              <w:t>Philippa Watts</w:t>
            </w:r>
          </w:p>
        </w:tc>
      </w:tr>
      <w:tr w:rsidR="00BE0B2F" w:rsidRPr="00EE58C0" w14:paraId="58600EA1" w14:textId="77777777" w:rsidTr="009E6A6D">
        <w:trPr>
          <w:trHeight w:val="397"/>
        </w:trPr>
        <w:tc>
          <w:tcPr>
            <w:tcW w:w="5245" w:type="dxa"/>
            <w:vAlign w:val="center"/>
          </w:tcPr>
          <w:p w14:paraId="62D1B4A9" w14:textId="77777777" w:rsidR="00BE0B2F" w:rsidRPr="00A45A32" w:rsidRDefault="00BE0B2F" w:rsidP="00BE0B2F">
            <w:pPr>
              <w:spacing w:after="120" w:line="240" w:lineRule="auto"/>
              <w:rPr>
                <w:rFonts w:ascii="Arial" w:eastAsia="Times New Roman" w:hAnsi="Arial" w:cs="Arial"/>
                <w:lang w:eastAsia="en-GB"/>
              </w:rPr>
            </w:pPr>
            <w:r w:rsidRPr="00A45A32">
              <w:rPr>
                <w:rFonts w:ascii="Arial" w:eastAsia="Times New Roman" w:hAnsi="Arial" w:cs="Arial"/>
                <w:lang w:eastAsia="en-GB"/>
              </w:rPr>
              <w:t>S.E.19 SEND Network Co-ordinator</w:t>
            </w:r>
          </w:p>
        </w:tc>
        <w:tc>
          <w:tcPr>
            <w:tcW w:w="4961" w:type="dxa"/>
            <w:shd w:val="clear" w:color="auto" w:fill="auto"/>
            <w:noWrap/>
            <w:vAlign w:val="center"/>
          </w:tcPr>
          <w:p w14:paraId="220C9941" w14:textId="77777777" w:rsidR="00BE0B2F" w:rsidRPr="007965C9" w:rsidRDefault="00BE0B2F" w:rsidP="00BE0B2F">
            <w:pPr>
              <w:spacing w:after="120" w:line="240" w:lineRule="auto"/>
              <w:rPr>
                <w:rFonts w:ascii="Arial" w:eastAsia="Times New Roman" w:hAnsi="Arial" w:cs="Arial"/>
                <w:lang w:eastAsia="en-GB"/>
              </w:rPr>
            </w:pPr>
            <w:r w:rsidRPr="007965C9">
              <w:rPr>
                <w:rFonts w:ascii="Arial" w:eastAsia="Times New Roman" w:hAnsi="Arial" w:cs="Arial"/>
                <w:lang w:eastAsia="en-GB"/>
              </w:rPr>
              <w:t>Tracey Maytas</w:t>
            </w:r>
          </w:p>
        </w:tc>
      </w:tr>
    </w:tbl>
    <w:p w14:paraId="16A99682" w14:textId="02FFB0E7" w:rsidR="00786ADB" w:rsidRDefault="00786ADB" w:rsidP="00C9187F">
      <w:pPr>
        <w:spacing w:after="120" w:line="240" w:lineRule="auto"/>
        <w:rPr>
          <w:rFonts w:ascii="Arial" w:hAnsi="Arial" w:cs="Arial"/>
          <w:color w:val="002060"/>
          <w:sz w:val="24"/>
          <w:szCs w:val="24"/>
        </w:rPr>
      </w:pPr>
    </w:p>
    <w:tbl>
      <w:tblPr>
        <w:tblStyle w:val="TableGrid"/>
        <w:tblW w:w="10201" w:type="dxa"/>
        <w:tblLook w:val="04A0" w:firstRow="1" w:lastRow="0" w:firstColumn="1" w:lastColumn="0" w:noHBand="0" w:noVBand="1"/>
      </w:tblPr>
      <w:tblGrid>
        <w:gridCol w:w="571"/>
        <w:gridCol w:w="9630"/>
      </w:tblGrid>
      <w:tr w:rsidR="009812E9" w14:paraId="052DB1C8" w14:textId="77777777" w:rsidTr="00443F0F">
        <w:trPr>
          <w:trHeight w:val="351"/>
          <w:tblHeader/>
        </w:trPr>
        <w:tc>
          <w:tcPr>
            <w:tcW w:w="571" w:type="dxa"/>
            <w:shd w:val="clear" w:color="auto" w:fill="BDD6EE" w:themeFill="accent1" w:themeFillTint="66"/>
            <w:vAlign w:val="center"/>
          </w:tcPr>
          <w:p w14:paraId="3C7233EF" w14:textId="0F37D7E2" w:rsidR="009812E9" w:rsidRPr="009812E9" w:rsidRDefault="009812E9" w:rsidP="009812E9">
            <w:pPr>
              <w:jc w:val="center"/>
              <w:rPr>
                <w:rFonts w:ascii="Arial" w:eastAsia="Times New Roman" w:hAnsi="Arial" w:cs="Arial"/>
                <w:b/>
                <w:bCs/>
                <w:lang w:eastAsia="en-GB"/>
              </w:rPr>
            </w:pPr>
            <w:r>
              <w:rPr>
                <w:rFonts w:ascii="Arial" w:eastAsia="Times New Roman" w:hAnsi="Arial" w:cs="Arial"/>
                <w:b/>
                <w:bCs/>
                <w:lang w:eastAsia="en-GB"/>
              </w:rPr>
              <w:t>No.</w:t>
            </w:r>
          </w:p>
        </w:tc>
        <w:tc>
          <w:tcPr>
            <w:tcW w:w="9630" w:type="dxa"/>
            <w:shd w:val="clear" w:color="auto" w:fill="BDD6EE" w:themeFill="accent1" w:themeFillTint="66"/>
            <w:vAlign w:val="center"/>
          </w:tcPr>
          <w:p w14:paraId="043F22FB" w14:textId="5788E6F9" w:rsidR="009812E9" w:rsidRPr="009812E9" w:rsidRDefault="009812E9" w:rsidP="009812E9">
            <w:pPr>
              <w:jc w:val="center"/>
              <w:rPr>
                <w:rFonts w:ascii="Arial" w:eastAsia="Times New Roman" w:hAnsi="Arial" w:cs="Arial"/>
                <w:b/>
                <w:bCs/>
                <w:lang w:eastAsia="en-GB"/>
              </w:rPr>
            </w:pPr>
            <w:r w:rsidRPr="009812E9">
              <w:rPr>
                <w:rFonts w:ascii="Arial" w:eastAsia="Times New Roman" w:hAnsi="Arial" w:cs="Arial"/>
                <w:b/>
                <w:bCs/>
                <w:lang w:eastAsia="en-GB"/>
              </w:rPr>
              <w:t>Agenda item</w:t>
            </w:r>
          </w:p>
        </w:tc>
      </w:tr>
      <w:tr w:rsidR="009812E9" w14:paraId="6C025C29" w14:textId="77777777" w:rsidTr="00443F0F">
        <w:tc>
          <w:tcPr>
            <w:tcW w:w="571" w:type="dxa"/>
          </w:tcPr>
          <w:p w14:paraId="4509FAC8" w14:textId="6EA8EEF2" w:rsidR="009812E9" w:rsidRPr="009812E9" w:rsidRDefault="009812E9" w:rsidP="00C9187F">
            <w:pPr>
              <w:spacing w:after="120"/>
              <w:rPr>
                <w:rFonts w:ascii="Arial" w:hAnsi="Arial" w:cs="Arial"/>
                <w:b/>
                <w:bCs/>
              </w:rPr>
            </w:pPr>
            <w:r w:rsidRPr="009812E9">
              <w:rPr>
                <w:rFonts w:ascii="Arial" w:hAnsi="Arial" w:cs="Arial"/>
                <w:b/>
                <w:bCs/>
              </w:rPr>
              <w:t>1</w:t>
            </w:r>
            <w:r>
              <w:rPr>
                <w:rFonts w:ascii="Arial" w:hAnsi="Arial" w:cs="Arial"/>
                <w:b/>
                <w:bCs/>
              </w:rPr>
              <w:t>.</w:t>
            </w:r>
          </w:p>
        </w:tc>
        <w:tc>
          <w:tcPr>
            <w:tcW w:w="9630" w:type="dxa"/>
          </w:tcPr>
          <w:p w14:paraId="0EF49129" w14:textId="77777777" w:rsidR="009812E9" w:rsidRPr="009812E9" w:rsidRDefault="009812E9" w:rsidP="00C9187F">
            <w:pPr>
              <w:spacing w:after="120"/>
              <w:rPr>
                <w:rFonts w:ascii="Arial" w:hAnsi="Arial" w:cs="Arial"/>
                <w:b/>
                <w:bCs/>
              </w:rPr>
            </w:pPr>
            <w:r w:rsidRPr="009812E9">
              <w:rPr>
                <w:rFonts w:ascii="Arial" w:hAnsi="Arial" w:cs="Arial"/>
                <w:b/>
                <w:bCs/>
              </w:rPr>
              <w:t>Welcome and background to meeting</w:t>
            </w:r>
          </w:p>
          <w:p w14:paraId="2AE69C2E" w14:textId="137BB462" w:rsidR="009812E9" w:rsidRPr="009812E9" w:rsidRDefault="009812E9" w:rsidP="00EB3A82">
            <w:pPr>
              <w:spacing w:after="120"/>
              <w:rPr>
                <w:rFonts w:ascii="Arial" w:hAnsi="Arial" w:cs="Arial"/>
              </w:rPr>
            </w:pPr>
            <w:r w:rsidRPr="009812E9">
              <w:rPr>
                <w:rFonts w:ascii="Arial" w:hAnsi="Arial" w:cs="Arial"/>
              </w:rPr>
              <w:t xml:space="preserve">Sally Murray, </w:t>
            </w:r>
            <w:r w:rsidR="00207D9F" w:rsidRPr="008B0015">
              <w:rPr>
                <w:rFonts w:ascii="Arial" w:hAnsi="Arial" w:cs="Arial"/>
              </w:rPr>
              <w:t>DCO for Reading, West Berkshire and Wokingham</w:t>
            </w:r>
            <w:r w:rsidRPr="009812E9">
              <w:rPr>
                <w:rFonts w:ascii="Arial" w:hAnsi="Arial" w:cs="Arial"/>
              </w:rPr>
              <w:t>, welcomed everyone and reiterated the online meeting protocols.</w:t>
            </w:r>
          </w:p>
        </w:tc>
      </w:tr>
      <w:tr w:rsidR="009812E9" w14:paraId="4A78112A" w14:textId="77777777" w:rsidTr="00443F0F">
        <w:tc>
          <w:tcPr>
            <w:tcW w:w="571" w:type="dxa"/>
          </w:tcPr>
          <w:p w14:paraId="31968DBA" w14:textId="016BACC7" w:rsidR="009812E9" w:rsidRPr="009812E9" w:rsidRDefault="009812E9" w:rsidP="00C9187F">
            <w:pPr>
              <w:spacing w:after="120"/>
              <w:rPr>
                <w:rFonts w:ascii="Arial" w:hAnsi="Arial" w:cs="Arial"/>
                <w:b/>
                <w:bCs/>
              </w:rPr>
            </w:pPr>
            <w:r>
              <w:rPr>
                <w:rFonts w:ascii="Arial" w:hAnsi="Arial" w:cs="Arial"/>
                <w:b/>
                <w:bCs/>
              </w:rPr>
              <w:t>2.</w:t>
            </w:r>
          </w:p>
        </w:tc>
        <w:tc>
          <w:tcPr>
            <w:tcW w:w="9630" w:type="dxa"/>
          </w:tcPr>
          <w:p w14:paraId="4AABBBE7" w14:textId="77777777" w:rsidR="009812E9" w:rsidRPr="009812E9" w:rsidRDefault="009812E9" w:rsidP="00C9187F">
            <w:pPr>
              <w:spacing w:after="120"/>
              <w:rPr>
                <w:rFonts w:ascii="Arial" w:hAnsi="Arial" w:cs="Arial"/>
                <w:b/>
                <w:bCs/>
              </w:rPr>
            </w:pPr>
            <w:r w:rsidRPr="009812E9">
              <w:rPr>
                <w:rFonts w:ascii="Arial" w:hAnsi="Arial" w:cs="Arial"/>
                <w:b/>
                <w:bCs/>
              </w:rPr>
              <w:t>Actions and matters arising from last meeting</w:t>
            </w:r>
          </w:p>
          <w:p w14:paraId="7FAD1A90" w14:textId="77777777" w:rsidR="009812E9" w:rsidRPr="009812E9" w:rsidRDefault="009812E9" w:rsidP="009812E9">
            <w:pPr>
              <w:spacing w:after="120"/>
              <w:rPr>
                <w:rFonts w:ascii="Arial" w:hAnsi="Arial" w:cs="Arial"/>
              </w:rPr>
            </w:pPr>
            <w:r w:rsidRPr="009812E9">
              <w:rPr>
                <w:rFonts w:ascii="Arial" w:hAnsi="Arial" w:cs="Arial"/>
              </w:rPr>
              <w:t>The actions from the previous meeting were reviewed:</w:t>
            </w:r>
          </w:p>
          <w:p w14:paraId="16B6A16C" w14:textId="77777777" w:rsidR="009812E9" w:rsidRPr="009812E9" w:rsidRDefault="009812E9" w:rsidP="0034007C">
            <w:pPr>
              <w:pStyle w:val="ListParagraph"/>
              <w:numPr>
                <w:ilvl w:val="0"/>
                <w:numId w:val="1"/>
              </w:numPr>
              <w:spacing w:after="120"/>
              <w:ind w:left="360"/>
              <w:contextualSpacing w:val="0"/>
              <w:rPr>
                <w:rFonts w:ascii="Arial" w:hAnsi="Arial" w:cs="Arial"/>
                <w:bCs/>
                <w:i/>
                <w:iCs/>
              </w:rPr>
            </w:pPr>
            <w:r w:rsidRPr="00397D90">
              <w:rPr>
                <w:rFonts w:ascii="Arial" w:hAnsi="Arial" w:cs="Arial"/>
                <w:bCs/>
              </w:rPr>
              <w:t xml:space="preserve">The DfE have a list of first and second contacts for SEND for all areas, which Liz needs to keep up to date. </w:t>
            </w:r>
          </w:p>
          <w:p w14:paraId="38B8DF52" w14:textId="77777777" w:rsidR="009812E9" w:rsidRPr="00463F1C" w:rsidRDefault="009812E9" w:rsidP="009812E9">
            <w:pPr>
              <w:pStyle w:val="ListParagraph"/>
              <w:spacing w:after="120"/>
              <w:ind w:left="360"/>
              <w:contextualSpacing w:val="0"/>
              <w:rPr>
                <w:rFonts w:ascii="Arial" w:hAnsi="Arial" w:cs="Arial"/>
                <w:b/>
              </w:rPr>
            </w:pPr>
            <w:r w:rsidRPr="00463F1C">
              <w:rPr>
                <w:rFonts w:ascii="Arial" w:hAnsi="Arial" w:cs="Arial"/>
                <w:b/>
              </w:rPr>
              <w:t xml:space="preserve">25/01/2022: It was circulated and 15 replies out of 19 were received. It was suggested to send the contacts list as an attachment with the agenda prior to every meeting, for members of this group to check if their contacts are correct. </w:t>
            </w:r>
          </w:p>
          <w:p w14:paraId="4F124091" w14:textId="0BDE2DCB" w:rsidR="009812E9" w:rsidRPr="00463F1C" w:rsidRDefault="009812E9" w:rsidP="009812E9">
            <w:pPr>
              <w:pStyle w:val="ListParagraph"/>
              <w:spacing w:after="120"/>
              <w:ind w:left="360"/>
              <w:contextualSpacing w:val="0"/>
              <w:rPr>
                <w:rFonts w:ascii="Arial" w:hAnsi="Arial" w:cs="Arial"/>
                <w:b/>
              </w:rPr>
            </w:pPr>
            <w:r w:rsidRPr="00463F1C">
              <w:rPr>
                <w:rFonts w:ascii="Arial" w:hAnsi="Arial" w:cs="Arial"/>
                <w:b/>
              </w:rPr>
              <w:t xml:space="preserve">15/02/2022: Action </w:t>
            </w:r>
            <w:r w:rsidR="006564FB" w:rsidRPr="00463F1C">
              <w:rPr>
                <w:rFonts w:ascii="Arial" w:hAnsi="Arial" w:cs="Arial"/>
                <w:b/>
              </w:rPr>
              <w:t>completed</w:t>
            </w:r>
            <w:r w:rsidRPr="00463F1C">
              <w:rPr>
                <w:rFonts w:ascii="Arial" w:hAnsi="Arial" w:cs="Arial"/>
                <w:b/>
              </w:rPr>
              <w:t>.</w:t>
            </w:r>
          </w:p>
          <w:p w14:paraId="3814F71A" w14:textId="6D571937" w:rsidR="009812E9" w:rsidRPr="009812E9" w:rsidRDefault="009812E9" w:rsidP="0034007C">
            <w:pPr>
              <w:pStyle w:val="ListParagraph"/>
              <w:numPr>
                <w:ilvl w:val="0"/>
                <w:numId w:val="1"/>
              </w:numPr>
              <w:spacing w:after="120"/>
              <w:ind w:left="352"/>
              <w:contextualSpacing w:val="0"/>
              <w:rPr>
                <w:rFonts w:ascii="Arial" w:hAnsi="Arial" w:cs="Arial"/>
                <w:b/>
                <w:bCs/>
              </w:rPr>
            </w:pPr>
            <w:r w:rsidRPr="00463F1C">
              <w:rPr>
                <w:rFonts w:ascii="Arial" w:hAnsi="Arial" w:cs="Arial"/>
                <w:bCs/>
              </w:rPr>
              <w:t>SEND Network working groups:</w:t>
            </w:r>
            <w:r w:rsidRPr="00124F49">
              <w:rPr>
                <w:rFonts w:ascii="Arial" w:hAnsi="Arial" w:cs="Arial"/>
                <w:b/>
              </w:rPr>
              <w:t xml:space="preserve"> Action: Tracey to contact LAs </w:t>
            </w:r>
            <w:r w:rsidR="008C18F5">
              <w:rPr>
                <w:rFonts w:ascii="Arial" w:hAnsi="Arial" w:cs="Arial"/>
                <w:b/>
              </w:rPr>
              <w:t xml:space="preserve">regarding </w:t>
            </w:r>
            <w:r w:rsidRPr="00124F49">
              <w:rPr>
                <w:rFonts w:ascii="Arial" w:hAnsi="Arial" w:cs="Arial"/>
                <w:b/>
              </w:rPr>
              <w:t xml:space="preserve">who </w:t>
            </w:r>
            <w:r w:rsidR="008C18F5">
              <w:rPr>
                <w:rFonts w:ascii="Arial" w:hAnsi="Arial" w:cs="Arial"/>
                <w:b/>
              </w:rPr>
              <w:t xml:space="preserve">they </w:t>
            </w:r>
            <w:r w:rsidRPr="00124F49">
              <w:rPr>
                <w:rFonts w:ascii="Arial" w:hAnsi="Arial" w:cs="Arial"/>
                <w:b/>
              </w:rPr>
              <w:t>have signed up for these meetings</w:t>
            </w:r>
            <w:r w:rsidRPr="00124F49">
              <w:rPr>
                <w:rFonts w:ascii="Arial" w:hAnsi="Arial" w:cs="Arial"/>
                <w:bCs/>
              </w:rPr>
              <w:t>.</w:t>
            </w:r>
            <w:r w:rsidRPr="00124F49">
              <w:rPr>
                <w:rFonts w:ascii="Arial" w:hAnsi="Arial" w:cs="Arial"/>
              </w:rPr>
              <w:t xml:space="preserve"> </w:t>
            </w:r>
          </w:p>
          <w:p w14:paraId="03E3AFF4" w14:textId="4D1FAAB3" w:rsidR="009812E9" w:rsidRPr="00463F1C" w:rsidRDefault="009812E9" w:rsidP="009812E9">
            <w:pPr>
              <w:pStyle w:val="ListParagraph"/>
              <w:spacing w:after="120"/>
              <w:ind w:left="352"/>
              <w:contextualSpacing w:val="0"/>
              <w:rPr>
                <w:rFonts w:ascii="Arial" w:hAnsi="Arial" w:cs="Arial"/>
              </w:rPr>
            </w:pPr>
            <w:r w:rsidRPr="009812E9">
              <w:rPr>
                <w:rFonts w:ascii="Arial" w:hAnsi="Arial" w:cs="Arial"/>
                <w:b/>
                <w:bCs/>
              </w:rPr>
              <w:t xml:space="preserve">15/02/2022: In progress. </w:t>
            </w:r>
            <w:r w:rsidRPr="00463F1C">
              <w:rPr>
                <w:rFonts w:ascii="Arial" w:hAnsi="Arial" w:cs="Arial"/>
              </w:rPr>
              <w:t>Tracey will send a grid with who she thinks is attending on behalf of each local area for all the groups</w:t>
            </w:r>
            <w:r w:rsidR="00CB5E49" w:rsidRPr="00463F1C">
              <w:rPr>
                <w:rFonts w:ascii="Arial" w:hAnsi="Arial" w:cs="Arial"/>
              </w:rPr>
              <w:t xml:space="preserve"> for LAs to review</w:t>
            </w:r>
            <w:r w:rsidRPr="00463F1C">
              <w:rPr>
                <w:rFonts w:ascii="Arial" w:hAnsi="Arial" w:cs="Arial"/>
              </w:rPr>
              <w:t xml:space="preserve">.  </w:t>
            </w:r>
          </w:p>
          <w:p w14:paraId="369EEB9D" w14:textId="668C4155" w:rsidR="009812E9" w:rsidRPr="009812E9" w:rsidRDefault="009812E9" w:rsidP="0034007C">
            <w:pPr>
              <w:pStyle w:val="ListParagraph"/>
              <w:numPr>
                <w:ilvl w:val="0"/>
                <w:numId w:val="1"/>
              </w:numPr>
              <w:spacing w:after="120"/>
              <w:ind w:left="352"/>
              <w:contextualSpacing w:val="0"/>
              <w:rPr>
                <w:rFonts w:ascii="Arial" w:hAnsi="Arial" w:cs="Arial"/>
                <w:b/>
                <w:bCs/>
              </w:rPr>
            </w:pPr>
            <w:r w:rsidRPr="009812E9">
              <w:rPr>
                <w:rFonts w:ascii="Arial" w:hAnsi="Arial" w:cs="Arial"/>
              </w:rPr>
              <w:t>The pack from the DfE 'SEND Decision Making and the Law' legal training has information around placing in schools and how placing another child might have a negative impact on other children. Specifically slide 69. Tracey to share which LAs had representatives attending the legal training. 25/01/2022: Tracey to contact Mott MacDonald for list.</w:t>
            </w:r>
          </w:p>
          <w:p w14:paraId="7B700B8A" w14:textId="4A72F146" w:rsidR="009812E9" w:rsidRPr="00463F1C" w:rsidRDefault="009812E9" w:rsidP="009812E9">
            <w:pPr>
              <w:pStyle w:val="ListParagraph"/>
              <w:spacing w:after="120"/>
              <w:ind w:left="352"/>
              <w:contextualSpacing w:val="0"/>
              <w:rPr>
                <w:rFonts w:ascii="Arial" w:hAnsi="Arial" w:cs="Arial"/>
                <w:b/>
                <w:bCs/>
              </w:rPr>
            </w:pPr>
            <w:r w:rsidRPr="00463F1C">
              <w:rPr>
                <w:rFonts w:ascii="Arial" w:hAnsi="Arial" w:cs="Arial"/>
                <w:b/>
                <w:bCs/>
              </w:rPr>
              <w:t>15/02/2022: Action complete. If anyone else needs this list, send an email to Tracey.</w:t>
            </w:r>
          </w:p>
          <w:p w14:paraId="5265EF04" w14:textId="77777777" w:rsidR="009812E9" w:rsidRPr="009812E9" w:rsidRDefault="009812E9" w:rsidP="0034007C">
            <w:pPr>
              <w:pStyle w:val="ListParagraph"/>
              <w:numPr>
                <w:ilvl w:val="0"/>
                <w:numId w:val="1"/>
              </w:numPr>
              <w:spacing w:after="120"/>
              <w:ind w:left="352" w:hanging="357"/>
              <w:contextualSpacing w:val="0"/>
              <w:rPr>
                <w:rFonts w:ascii="Arial" w:hAnsi="Arial" w:cs="Arial"/>
                <w:i/>
                <w:iCs/>
              </w:rPr>
            </w:pPr>
            <w:r w:rsidRPr="00124F49">
              <w:rPr>
                <w:rFonts w:ascii="Arial" w:hAnsi="Arial" w:cs="Arial"/>
              </w:rPr>
              <w:t>Tracey to send a reminder of the Annual Review training on 14</w:t>
            </w:r>
            <w:r w:rsidRPr="00124F49">
              <w:rPr>
                <w:rFonts w:ascii="Arial" w:hAnsi="Arial" w:cs="Arial"/>
                <w:vertAlign w:val="superscript"/>
              </w:rPr>
              <w:t>th</w:t>
            </w:r>
            <w:r w:rsidRPr="00124F49">
              <w:rPr>
                <w:rFonts w:ascii="Arial" w:hAnsi="Arial" w:cs="Arial"/>
              </w:rPr>
              <w:t xml:space="preserve"> February, since the South East are low on numbers of people enrolled in it.  </w:t>
            </w:r>
          </w:p>
          <w:p w14:paraId="4F9D5E44" w14:textId="280E948F" w:rsidR="009812E9" w:rsidRPr="00463F1C" w:rsidRDefault="009812E9" w:rsidP="009812E9">
            <w:pPr>
              <w:pStyle w:val="ListParagraph"/>
              <w:spacing w:after="120"/>
              <w:ind w:left="352"/>
              <w:contextualSpacing w:val="0"/>
              <w:rPr>
                <w:rFonts w:ascii="Arial" w:hAnsi="Arial" w:cs="Arial"/>
                <w:b/>
                <w:bCs/>
                <w:i/>
                <w:iCs/>
              </w:rPr>
            </w:pPr>
            <w:r w:rsidRPr="00463F1C">
              <w:rPr>
                <w:rFonts w:ascii="Arial" w:hAnsi="Arial" w:cs="Arial"/>
                <w:b/>
                <w:bCs/>
              </w:rPr>
              <w:t>15/02/2022: Action complete.</w:t>
            </w:r>
          </w:p>
          <w:p w14:paraId="1F825BDA" w14:textId="77777777" w:rsidR="009812E9" w:rsidRPr="00463F1C" w:rsidRDefault="009812E9" w:rsidP="0034007C">
            <w:pPr>
              <w:pStyle w:val="ListParagraph"/>
              <w:numPr>
                <w:ilvl w:val="0"/>
                <w:numId w:val="1"/>
              </w:numPr>
              <w:spacing w:after="120"/>
              <w:ind w:left="352" w:hanging="357"/>
              <w:contextualSpacing w:val="0"/>
              <w:rPr>
                <w:rFonts w:ascii="Arial" w:hAnsi="Arial" w:cs="Arial"/>
                <w:i/>
                <w:iCs/>
              </w:rPr>
            </w:pPr>
            <w:r w:rsidRPr="00463F1C">
              <w:rPr>
                <w:rFonts w:ascii="Arial" w:hAnsi="Arial" w:cs="Arial"/>
              </w:rPr>
              <w:t xml:space="preserve">Elaine Munro to take the discussion around managing capacity and time allocated to EPs to PEPs in the South East and feed back - to find out if there are EP services that have approached this in a different way, any ideas, any learnings. </w:t>
            </w:r>
          </w:p>
          <w:p w14:paraId="30E2B6D1" w14:textId="4C1A141C" w:rsidR="009812E9" w:rsidRPr="009812E9" w:rsidRDefault="009812E9" w:rsidP="009812E9">
            <w:pPr>
              <w:pStyle w:val="ListParagraph"/>
              <w:spacing w:after="120"/>
              <w:ind w:left="352"/>
              <w:contextualSpacing w:val="0"/>
              <w:rPr>
                <w:rFonts w:ascii="Arial" w:hAnsi="Arial" w:cs="Arial"/>
                <w:i/>
                <w:iCs/>
              </w:rPr>
            </w:pPr>
            <w:r w:rsidRPr="009812E9">
              <w:rPr>
                <w:rFonts w:ascii="Arial" w:hAnsi="Arial" w:cs="Arial"/>
                <w:b/>
                <w:bCs/>
              </w:rPr>
              <w:t>15/2/2022: Carry action forward.</w:t>
            </w:r>
          </w:p>
          <w:p w14:paraId="559DC3E0" w14:textId="77777777" w:rsidR="009812E9" w:rsidRPr="009812E9" w:rsidRDefault="009812E9" w:rsidP="0034007C">
            <w:pPr>
              <w:pStyle w:val="ListParagraph"/>
              <w:numPr>
                <w:ilvl w:val="0"/>
                <w:numId w:val="1"/>
              </w:numPr>
              <w:spacing w:after="120"/>
              <w:ind w:left="352" w:hanging="357"/>
              <w:contextualSpacing w:val="0"/>
              <w:rPr>
                <w:rFonts w:ascii="Arial" w:hAnsi="Arial" w:cs="Arial"/>
                <w:i/>
                <w:iCs/>
              </w:rPr>
            </w:pPr>
            <w:r w:rsidRPr="00463F1C">
              <w:rPr>
                <w:rFonts w:ascii="Arial" w:hAnsi="Arial" w:cs="Arial"/>
              </w:rPr>
              <w:t>An action was agreed for Tracey and Nathan to convene a meeting with South East LAs and Benedict Coffin</w:t>
            </w:r>
            <w:r w:rsidRPr="00C1035A">
              <w:rPr>
                <w:rFonts w:ascii="Arial" w:hAnsi="Arial" w:cs="Arial"/>
                <w:b/>
                <w:bCs/>
              </w:rPr>
              <w:t>.</w:t>
            </w:r>
            <w:r>
              <w:rPr>
                <w:rFonts w:ascii="Arial" w:hAnsi="Arial" w:cs="Arial"/>
                <w:b/>
                <w:bCs/>
              </w:rPr>
              <w:t xml:space="preserve"> </w:t>
            </w:r>
          </w:p>
          <w:p w14:paraId="123C354E" w14:textId="273FCCBA" w:rsidR="009812E9" w:rsidRPr="009812E9" w:rsidRDefault="009812E9" w:rsidP="009812E9">
            <w:pPr>
              <w:pStyle w:val="ListParagraph"/>
              <w:spacing w:after="120"/>
              <w:ind w:left="352"/>
              <w:contextualSpacing w:val="0"/>
              <w:rPr>
                <w:rFonts w:ascii="Arial" w:hAnsi="Arial" w:cs="Arial"/>
                <w:i/>
                <w:iCs/>
              </w:rPr>
            </w:pPr>
            <w:r w:rsidRPr="009812E9">
              <w:rPr>
                <w:rFonts w:ascii="Arial" w:hAnsi="Arial" w:cs="Arial"/>
                <w:b/>
                <w:bCs/>
              </w:rPr>
              <w:t>15/02/2022: Nathan will raise it with Benedict</w:t>
            </w:r>
          </w:p>
          <w:p w14:paraId="67ABE1B6" w14:textId="77777777" w:rsidR="009812E9" w:rsidRPr="00463F1C" w:rsidRDefault="009812E9" w:rsidP="0034007C">
            <w:pPr>
              <w:pStyle w:val="ListParagraph"/>
              <w:numPr>
                <w:ilvl w:val="0"/>
                <w:numId w:val="1"/>
              </w:numPr>
              <w:spacing w:after="120"/>
              <w:ind w:left="352" w:hanging="357"/>
              <w:contextualSpacing w:val="0"/>
              <w:rPr>
                <w:rFonts w:ascii="Arial" w:hAnsi="Arial" w:cs="Arial"/>
                <w:bCs/>
                <w:i/>
                <w:iCs/>
              </w:rPr>
            </w:pPr>
            <w:r w:rsidRPr="00463F1C">
              <w:rPr>
                <w:rFonts w:ascii="Arial" w:hAnsi="Arial" w:cs="Arial"/>
                <w:bCs/>
                <w:lang w:val="en-US"/>
              </w:rPr>
              <w:t xml:space="preserve">An action was agreed for Paul Crulley to identify specific questions around their structure of tribunal teams for colleagues to answer and send them to Tracey to create a survey. </w:t>
            </w:r>
          </w:p>
          <w:p w14:paraId="61A7AB27" w14:textId="67F97289" w:rsidR="009812E9" w:rsidRPr="009812E9" w:rsidRDefault="009812E9" w:rsidP="009812E9">
            <w:pPr>
              <w:pStyle w:val="ListParagraph"/>
              <w:spacing w:after="120"/>
              <w:ind w:left="352"/>
              <w:contextualSpacing w:val="0"/>
              <w:rPr>
                <w:rFonts w:ascii="Arial" w:hAnsi="Arial" w:cs="Arial"/>
                <w:i/>
                <w:iCs/>
              </w:rPr>
            </w:pPr>
            <w:r w:rsidRPr="009812E9">
              <w:rPr>
                <w:rFonts w:ascii="Arial" w:hAnsi="Arial" w:cs="Arial"/>
                <w:b/>
                <w:lang w:val="en-US"/>
              </w:rPr>
              <w:t>15/02/2022: Carry action forward.</w:t>
            </w:r>
          </w:p>
          <w:p w14:paraId="17AE786C" w14:textId="77777777" w:rsidR="009812E9" w:rsidRPr="009812E9" w:rsidRDefault="009812E9" w:rsidP="0034007C">
            <w:pPr>
              <w:pStyle w:val="ListParagraph"/>
              <w:numPr>
                <w:ilvl w:val="0"/>
                <w:numId w:val="1"/>
              </w:numPr>
              <w:spacing w:after="120"/>
              <w:ind w:left="352" w:hanging="357"/>
              <w:contextualSpacing w:val="0"/>
              <w:rPr>
                <w:rFonts w:ascii="Arial" w:hAnsi="Arial" w:cs="Arial"/>
                <w:i/>
                <w:iCs/>
              </w:rPr>
            </w:pPr>
            <w:r w:rsidRPr="00BD7785">
              <w:rPr>
                <w:rFonts w:ascii="Arial" w:hAnsi="Arial" w:cs="Arial"/>
                <w:b/>
                <w:bCs/>
              </w:rPr>
              <w:lastRenderedPageBreak/>
              <w:t>Tracey to liaise with Heather</w:t>
            </w:r>
            <w:r>
              <w:rPr>
                <w:rFonts w:ascii="Arial" w:hAnsi="Arial" w:cs="Arial"/>
                <w:b/>
                <w:bCs/>
              </w:rPr>
              <w:t xml:space="preserve"> Campbell</w:t>
            </w:r>
            <w:r w:rsidRPr="00BD7785">
              <w:rPr>
                <w:rFonts w:ascii="Arial" w:hAnsi="Arial" w:cs="Arial"/>
                <w:b/>
                <w:bCs/>
              </w:rPr>
              <w:t xml:space="preserve"> about specific dates and invites</w:t>
            </w:r>
            <w:r>
              <w:rPr>
                <w:rFonts w:ascii="Arial" w:hAnsi="Arial" w:cs="Arial"/>
                <w:b/>
                <w:bCs/>
              </w:rPr>
              <w:t xml:space="preserve"> for SIOD to join the SE19 SEND Network meetings</w:t>
            </w:r>
            <w:r w:rsidRPr="00BD7785">
              <w:rPr>
                <w:rFonts w:ascii="Arial" w:hAnsi="Arial" w:cs="Arial"/>
                <w:b/>
                <w:bCs/>
              </w:rPr>
              <w:t>.</w:t>
            </w:r>
            <w:r>
              <w:rPr>
                <w:rFonts w:ascii="Arial" w:hAnsi="Arial" w:cs="Arial"/>
                <w:b/>
                <w:bCs/>
              </w:rPr>
              <w:t xml:space="preserve"> </w:t>
            </w:r>
          </w:p>
          <w:p w14:paraId="77C7E3B8" w14:textId="7046FEC6" w:rsidR="009812E9" w:rsidRPr="009812E9" w:rsidRDefault="009812E9" w:rsidP="009812E9">
            <w:pPr>
              <w:pStyle w:val="ListParagraph"/>
              <w:spacing w:after="120"/>
              <w:ind w:left="352"/>
              <w:contextualSpacing w:val="0"/>
              <w:rPr>
                <w:rFonts w:ascii="Arial" w:hAnsi="Arial" w:cs="Arial"/>
                <w:i/>
                <w:iCs/>
              </w:rPr>
            </w:pPr>
            <w:r w:rsidRPr="009812E9">
              <w:rPr>
                <w:rFonts w:ascii="Arial" w:hAnsi="Arial" w:cs="Arial"/>
                <w:b/>
                <w:bCs/>
              </w:rPr>
              <w:t>15/02/2022: Carry action forward.</w:t>
            </w:r>
          </w:p>
        </w:tc>
      </w:tr>
      <w:tr w:rsidR="009812E9" w14:paraId="00216508" w14:textId="77777777" w:rsidTr="00443F0F">
        <w:tc>
          <w:tcPr>
            <w:tcW w:w="571" w:type="dxa"/>
          </w:tcPr>
          <w:p w14:paraId="7B3753E4" w14:textId="689B2D65" w:rsidR="009812E9" w:rsidRPr="009812E9" w:rsidRDefault="009812E9" w:rsidP="00C9187F">
            <w:pPr>
              <w:spacing w:after="120"/>
              <w:rPr>
                <w:rFonts w:ascii="Arial" w:hAnsi="Arial" w:cs="Arial"/>
                <w:b/>
                <w:bCs/>
              </w:rPr>
            </w:pPr>
            <w:r>
              <w:rPr>
                <w:rFonts w:ascii="Arial" w:hAnsi="Arial" w:cs="Arial"/>
                <w:b/>
                <w:bCs/>
              </w:rPr>
              <w:lastRenderedPageBreak/>
              <w:t>3.</w:t>
            </w:r>
          </w:p>
        </w:tc>
        <w:tc>
          <w:tcPr>
            <w:tcW w:w="9630" w:type="dxa"/>
          </w:tcPr>
          <w:p w14:paraId="482D3FC0" w14:textId="25BCE8C1" w:rsidR="009812E9" w:rsidRDefault="009812E9" w:rsidP="00C9187F">
            <w:pPr>
              <w:spacing w:after="120"/>
              <w:rPr>
                <w:rFonts w:ascii="Arial" w:hAnsi="Arial" w:cs="Arial"/>
                <w:b/>
                <w:iCs/>
              </w:rPr>
            </w:pPr>
            <w:r w:rsidRPr="009812E9">
              <w:rPr>
                <w:rFonts w:ascii="Arial" w:hAnsi="Arial" w:cs="Arial"/>
                <w:b/>
                <w:iCs/>
              </w:rPr>
              <w:t>NHSE/I Update - Introduction to new SE Region SEND lead, personnel changes and latest information from NHSE/I Region</w:t>
            </w:r>
          </w:p>
          <w:p w14:paraId="3A2C8D73" w14:textId="1721CD5C" w:rsidR="009812E9" w:rsidRDefault="009812E9" w:rsidP="009812E9">
            <w:pPr>
              <w:spacing w:after="120"/>
              <w:rPr>
                <w:rFonts w:ascii="Arial" w:hAnsi="Arial" w:cs="Arial"/>
              </w:rPr>
            </w:pPr>
            <w:r>
              <w:rPr>
                <w:rFonts w:ascii="Arial" w:hAnsi="Arial" w:cs="Arial"/>
              </w:rPr>
              <w:t xml:space="preserve">Wendy Keating, Assistant Director Nursing, Professional and Systems Development - NHSE/I, provided a </w:t>
            </w:r>
            <w:r w:rsidR="00463F1C">
              <w:rPr>
                <w:rFonts w:ascii="Arial" w:hAnsi="Arial" w:cs="Arial"/>
              </w:rPr>
              <w:t>high-level</w:t>
            </w:r>
            <w:r>
              <w:rPr>
                <w:rFonts w:ascii="Arial" w:hAnsi="Arial" w:cs="Arial"/>
              </w:rPr>
              <w:t xml:space="preserve"> regional update.</w:t>
            </w:r>
          </w:p>
          <w:p w14:paraId="753490B6" w14:textId="1D8DBE60" w:rsidR="00F40D89" w:rsidRDefault="009812E9" w:rsidP="00C8408B">
            <w:pPr>
              <w:pStyle w:val="ListParagraph"/>
              <w:numPr>
                <w:ilvl w:val="0"/>
                <w:numId w:val="1"/>
              </w:numPr>
              <w:spacing w:after="120"/>
              <w:ind w:left="594" w:hanging="357"/>
              <w:contextualSpacing w:val="0"/>
              <w:rPr>
                <w:rFonts w:ascii="Arial" w:hAnsi="Arial" w:cs="Arial"/>
              </w:rPr>
            </w:pPr>
            <w:r w:rsidRPr="00DD275F">
              <w:rPr>
                <w:rFonts w:ascii="Arial" w:hAnsi="Arial" w:cs="Arial"/>
              </w:rPr>
              <w:t xml:space="preserve">Still in level 4 response related to </w:t>
            </w:r>
            <w:r w:rsidR="00EB3A82">
              <w:rPr>
                <w:rFonts w:ascii="Arial" w:hAnsi="Arial" w:cs="Arial"/>
              </w:rPr>
              <w:t>C</w:t>
            </w:r>
            <w:r w:rsidRPr="00DD275F">
              <w:rPr>
                <w:rFonts w:ascii="Arial" w:hAnsi="Arial" w:cs="Arial"/>
              </w:rPr>
              <w:t xml:space="preserve">ovid, which is impacting business as usual. Response to </w:t>
            </w:r>
            <w:r w:rsidR="00C919D2">
              <w:rPr>
                <w:rFonts w:ascii="Arial" w:hAnsi="Arial" w:cs="Arial"/>
              </w:rPr>
              <w:t>C</w:t>
            </w:r>
            <w:r w:rsidRPr="00DD275F">
              <w:rPr>
                <w:rFonts w:ascii="Arial" w:hAnsi="Arial" w:cs="Arial"/>
              </w:rPr>
              <w:t>ovid has had significant impact</w:t>
            </w:r>
            <w:r w:rsidR="00C919D2">
              <w:rPr>
                <w:rFonts w:ascii="Arial" w:hAnsi="Arial" w:cs="Arial"/>
              </w:rPr>
              <w:t xml:space="preserve"> </w:t>
            </w:r>
            <w:r w:rsidRPr="00DD275F">
              <w:rPr>
                <w:rFonts w:ascii="Arial" w:hAnsi="Arial" w:cs="Arial"/>
              </w:rPr>
              <w:t xml:space="preserve">on some of the services, wait lists, access to therapies. </w:t>
            </w:r>
          </w:p>
          <w:p w14:paraId="5A3B42B4" w14:textId="7756E040" w:rsidR="009812E9" w:rsidRPr="00DD275F" w:rsidRDefault="009812E9" w:rsidP="00C8408B">
            <w:pPr>
              <w:pStyle w:val="ListParagraph"/>
              <w:spacing w:after="120"/>
              <w:ind w:left="594"/>
              <w:contextualSpacing w:val="0"/>
              <w:rPr>
                <w:rFonts w:ascii="Arial" w:hAnsi="Arial" w:cs="Arial"/>
              </w:rPr>
            </w:pPr>
            <w:r w:rsidRPr="00DD275F">
              <w:rPr>
                <w:rFonts w:ascii="Arial" w:hAnsi="Arial" w:cs="Arial"/>
              </w:rPr>
              <w:t>Vaccine guidance has been paused and re-looked at in terms</w:t>
            </w:r>
            <w:r w:rsidR="00C919D2">
              <w:rPr>
                <w:rFonts w:ascii="Arial" w:hAnsi="Arial" w:cs="Arial"/>
              </w:rPr>
              <w:t xml:space="preserve"> </w:t>
            </w:r>
            <w:r w:rsidRPr="00DD275F">
              <w:rPr>
                <w:rFonts w:ascii="Arial" w:hAnsi="Arial" w:cs="Arial"/>
              </w:rPr>
              <w:t>of mandate</w:t>
            </w:r>
            <w:r w:rsidR="00F40D89">
              <w:rPr>
                <w:rFonts w:ascii="Arial" w:hAnsi="Arial" w:cs="Arial"/>
              </w:rPr>
              <w:t>.</w:t>
            </w:r>
            <w:r w:rsidRPr="00DD275F">
              <w:rPr>
                <w:rFonts w:ascii="Arial" w:hAnsi="Arial" w:cs="Arial"/>
              </w:rPr>
              <w:t xml:space="preserve"> </w:t>
            </w:r>
            <w:r w:rsidR="00F40D89">
              <w:rPr>
                <w:rFonts w:ascii="Arial" w:hAnsi="Arial" w:cs="Arial"/>
              </w:rPr>
              <w:t>A</w:t>
            </w:r>
            <w:r w:rsidRPr="00DD275F">
              <w:rPr>
                <w:rFonts w:ascii="Arial" w:hAnsi="Arial" w:cs="Arial"/>
              </w:rPr>
              <w:t xml:space="preserve">t the moment </w:t>
            </w:r>
            <w:r w:rsidR="00463F1C">
              <w:rPr>
                <w:rFonts w:ascii="Arial" w:hAnsi="Arial" w:cs="Arial"/>
              </w:rPr>
              <w:t>NHSE</w:t>
            </w:r>
            <w:r w:rsidR="00F40D89">
              <w:rPr>
                <w:rFonts w:ascii="Arial" w:hAnsi="Arial" w:cs="Arial"/>
              </w:rPr>
              <w:t xml:space="preserve"> can only provide</w:t>
            </w:r>
            <w:r w:rsidRPr="00DD275F">
              <w:rPr>
                <w:rFonts w:ascii="Arial" w:hAnsi="Arial" w:cs="Arial"/>
              </w:rPr>
              <w:t xml:space="preserve"> guidance in terms of vaccination of their staff as opposed of mandating it.</w:t>
            </w:r>
          </w:p>
          <w:p w14:paraId="2E7AC9A2" w14:textId="097E1B6E" w:rsidR="009812E9" w:rsidRPr="00DD275F" w:rsidRDefault="00AD4999" w:rsidP="00C8408B">
            <w:pPr>
              <w:pStyle w:val="ListParagraph"/>
              <w:numPr>
                <w:ilvl w:val="0"/>
                <w:numId w:val="1"/>
              </w:numPr>
              <w:spacing w:after="120"/>
              <w:ind w:left="594" w:hanging="357"/>
              <w:contextualSpacing w:val="0"/>
              <w:rPr>
                <w:rFonts w:ascii="Arial" w:hAnsi="Arial" w:cs="Arial"/>
              </w:rPr>
            </w:pPr>
            <w:r>
              <w:rPr>
                <w:rFonts w:ascii="Arial" w:hAnsi="Arial" w:cs="Arial"/>
              </w:rPr>
              <w:t xml:space="preserve">Publication of </w:t>
            </w:r>
            <w:r w:rsidR="000A4585">
              <w:rPr>
                <w:rFonts w:ascii="Arial" w:hAnsi="Arial" w:cs="Arial"/>
              </w:rPr>
              <w:t>the integration w</w:t>
            </w:r>
            <w:r w:rsidR="009812E9" w:rsidRPr="00DD275F">
              <w:rPr>
                <w:rFonts w:ascii="Arial" w:hAnsi="Arial" w:cs="Arial"/>
              </w:rPr>
              <w:t>hite paper</w:t>
            </w:r>
            <w:r w:rsidR="00E31B3E">
              <w:rPr>
                <w:rFonts w:ascii="Arial" w:hAnsi="Arial" w:cs="Arial"/>
              </w:rPr>
              <w:t>.</w:t>
            </w:r>
            <w:r w:rsidR="009812E9" w:rsidRPr="00DD275F">
              <w:rPr>
                <w:rFonts w:ascii="Arial" w:hAnsi="Arial" w:cs="Arial"/>
              </w:rPr>
              <w:t xml:space="preserve"> There are elements </w:t>
            </w:r>
            <w:r w:rsidR="00F40D89">
              <w:rPr>
                <w:rFonts w:ascii="Arial" w:hAnsi="Arial" w:cs="Arial"/>
              </w:rPr>
              <w:t>of SEND</w:t>
            </w:r>
            <w:r w:rsidR="009812E9" w:rsidRPr="00DD275F">
              <w:rPr>
                <w:rFonts w:ascii="Arial" w:hAnsi="Arial" w:cs="Arial"/>
              </w:rPr>
              <w:t xml:space="preserve"> related to that</w:t>
            </w:r>
            <w:r w:rsidR="00E31B3E">
              <w:rPr>
                <w:rFonts w:ascii="Arial" w:hAnsi="Arial" w:cs="Arial"/>
              </w:rPr>
              <w:t xml:space="preserve">. </w:t>
            </w:r>
          </w:p>
          <w:p w14:paraId="37962850" w14:textId="69F55FEA" w:rsidR="009812E9" w:rsidRPr="00DD275F" w:rsidRDefault="009812E9" w:rsidP="00C8408B">
            <w:pPr>
              <w:pStyle w:val="ListParagraph"/>
              <w:numPr>
                <w:ilvl w:val="0"/>
                <w:numId w:val="1"/>
              </w:numPr>
              <w:spacing w:after="120"/>
              <w:ind w:left="594" w:hanging="357"/>
              <w:contextualSpacing w:val="0"/>
              <w:rPr>
                <w:rFonts w:ascii="Arial" w:hAnsi="Arial" w:cs="Arial"/>
              </w:rPr>
            </w:pPr>
            <w:r w:rsidRPr="00DD275F">
              <w:rPr>
                <w:rFonts w:ascii="Arial" w:hAnsi="Arial" w:cs="Arial"/>
              </w:rPr>
              <w:t xml:space="preserve">Publication of </w:t>
            </w:r>
            <w:r w:rsidR="008F691F">
              <w:rPr>
                <w:rFonts w:ascii="Arial" w:hAnsi="Arial" w:cs="Arial"/>
              </w:rPr>
              <w:t>elective care</w:t>
            </w:r>
            <w:r w:rsidRPr="00DD275F">
              <w:rPr>
                <w:rFonts w:ascii="Arial" w:hAnsi="Arial" w:cs="Arial"/>
              </w:rPr>
              <w:t xml:space="preserve"> as well</w:t>
            </w:r>
            <w:r w:rsidR="008F691F">
              <w:rPr>
                <w:rFonts w:ascii="Arial" w:hAnsi="Arial" w:cs="Arial"/>
              </w:rPr>
              <w:t>.</w:t>
            </w:r>
          </w:p>
          <w:p w14:paraId="16956473" w14:textId="77777777" w:rsidR="009812E9" w:rsidRPr="00DD275F" w:rsidRDefault="009812E9" w:rsidP="00C8408B">
            <w:pPr>
              <w:pStyle w:val="ListParagraph"/>
              <w:numPr>
                <w:ilvl w:val="0"/>
                <w:numId w:val="1"/>
              </w:numPr>
              <w:spacing w:after="120"/>
              <w:ind w:left="594" w:hanging="357"/>
              <w:contextualSpacing w:val="0"/>
              <w:rPr>
                <w:rFonts w:ascii="Arial" w:hAnsi="Arial" w:cs="Arial"/>
              </w:rPr>
            </w:pPr>
            <w:r w:rsidRPr="00DD275F">
              <w:rPr>
                <w:rFonts w:ascii="Arial" w:hAnsi="Arial" w:cs="Arial"/>
              </w:rPr>
              <w:t>Planning guidance - working on business plans in relation to that.</w:t>
            </w:r>
          </w:p>
          <w:p w14:paraId="7C3B4C04" w14:textId="656FD6C8" w:rsidR="009812E9" w:rsidRPr="00DD275F" w:rsidRDefault="009812E9" w:rsidP="00C8408B">
            <w:pPr>
              <w:pStyle w:val="ListParagraph"/>
              <w:numPr>
                <w:ilvl w:val="0"/>
                <w:numId w:val="1"/>
              </w:numPr>
              <w:spacing w:after="120"/>
              <w:ind w:left="594" w:hanging="357"/>
              <w:contextualSpacing w:val="0"/>
              <w:rPr>
                <w:rFonts w:ascii="Arial" w:hAnsi="Arial" w:cs="Arial"/>
              </w:rPr>
            </w:pPr>
            <w:r w:rsidRPr="00DD275F">
              <w:rPr>
                <w:rFonts w:ascii="Arial" w:hAnsi="Arial" w:cs="Arial"/>
              </w:rPr>
              <w:t>Doing a lot</w:t>
            </w:r>
            <w:r w:rsidR="00524F17">
              <w:rPr>
                <w:rFonts w:ascii="Arial" w:hAnsi="Arial" w:cs="Arial"/>
              </w:rPr>
              <w:t xml:space="preserve"> of work</w:t>
            </w:r>
            <w:r w:rsidRPr="00DD275F">
              <w:rPr>
                <w:rFonts w:ascii="Arial" w:hAnsi="Arial" w:cs="Arial"/>
              </w:rPr>
              <w:t xml:space="preserve"> around</w:t>
            </w:r>
            <w:r w:rsidR="008F691F">
              <w:rPr>
                <w:rFonts w:ascii="Arial" w:hAnsi="Arial" w:cs="Arial"/>
              </w:rPr>
              <w:t xml:space="preserve"> the</w:t>
            </w:r>
            <w:r w:rsidRPr="00DD275F">
              <w:rPr>
                <w:rFonts w:ascii="Arial" w:hAnsi="Arial" w:cs="Arial"/>
              </w:rPr>
              <w:t xml:space="preserve"> health inequalities</w:t>
            </w:r>
            <w:r w:rsidR="008F691F">
              <w:rPr>
                <w:rFonts w:ascii="Arial" w:hAnsi="Arial" w:cs="Arial"/>
              </w:rPr>
              <w:t>. T</w:t>
            </w:r>
            <w:r w:rsidRPr="00DD275F">
              <w:rPr>
                <w:rFonts w:ascii="Arial" w:hAnsi="Arial" w:cs="Arial"/>
              </w:rPr>
              <w:t>hinking on how health inequalities</w:t>
            </w:r>
            <w:r w:rsidR="008F691F">
              <w:rPr>
                <w:rFonts w:ascii="Arial" w:hAnsi="Arial" w:cs="Arial"/>
              </w:rPr>
              <w:t xml:space="preserve"> affect</w:t>
            </w:r>
            <w:r w:rsidRPr="00DD275F">
              <w:rPr>
                <w:rFonts w:ascii="Arial" w:hAnsi="Arial" w:cs="Arial"/>
              </w:rPr>
              <w:t xml:space="preserve"> in relation to </w:t>
            </w:r>
            <w:r w:rsidR="008F691F">
              <w:rPr>
                <w:rFonts w:ascii="Arial" w:hAnsi="Arial" w:cs="Arial"/>
              </w:rPr>
              <w:t>SEND</w:t>
            </w:r>
            <w:r w:rsidRPr="00DD275F">
              <w:rPr>
                <w:rFonts w:ascii="Arial" w:hAnsi="Arial" w:cs="Arial"/>
              </w:rPr>
              <w:t>.</w:t>
            </w:r>
          </w:p>
          <w:p w14:paraId="260B00F8" w14:textId="77777777" w:rsidR="008F691F" w:rsidRDefault="008F691F" w:rsidP="00C8408B">
            <w:pPr>
              <w:pStyle w:val="ListParagraph"/>
              <w:numPr>
                <w:ilvl w:val="0"/>
                <w:numId w:val="1"/>
              </w:numPr>
              <w:spacing w:after="120"/>
              <w:ind w:left="594" w:hanging="357"/>
              <w:contextualSpacing w:val="0"/>
              <w:rPr>
                <w:rFonts w:ascii="Arial" w:hAnsi="Arial" w:cs="Arial"/>
              </w:rPr>
            </w:pPr>
            <w:r>
              <w:rPr>
                <w:rFonts w:ascii="Arial" w:hAnsi="Arial" w:cs="Arial"/>
              </w:rPr>
              <w:t>In terms of staff:</w:t>
            </w:r>
          </w:p>
          <w:p w14:paraId="09E03728" w14:textId="54C274C2" w:rsidR="009812E9" w:rsidRPr="00DD275F" w:rsidRDefault="009812E9" w:rsidP="00C8408B">
            <w:pPr>
              <w:pStyle w:val="ListParagraph"/>
              <w:spacing w:after="120"/>
              <w:ind w:left="594"/>
              <w:contextualSpacing w:val="0"/>
              <w:rPr>
                <w:rFonts w:ascii="Arial" w:hAnsi="Arial" w:cs="Arial"/>
              </w:rPr>
            </w:pPr>
            <w:r w:rsidRPr="00DD275F">
              <w:rPr>
                <w:rFonts w:ascii="Arial" w:hAnsi="Arial" w:cs="Arial"/>
              </w:rPr>
              <w:t xml:space="preserve">Regionally, </w:t>
            </w:r>
            <w:r w:rsidR="008F691F">
              <w:rPr>
                <w:rFonts w:ascii="Arial" w:hAnsi="Arial" w:cs="Arial"/>
              </w:rPr>
              <w:t>J</w:t>
            </w:r>
            <w:r w:rsidRPr="00DD275F">
              <w:rPr>
                <w:rFonts w:ascii="Arial" w:hAnsi="Arial" w:cs="Arial"/>
              </w:rPr>
              <w:t xml:space="preserve">aqui Stillwell is on secondment and </w:t>
            </w:r>
            <w:r w:rsidR="008F691F">
              <w:rPr>
                <w:rFonts w:ascii="Arial" w:hAnsi="Arial" w:cs="Arial"/>
              </w:rPr>
              <w:t>Adeline</w:t>
            </w:r>
            <w:r w:rsidR="006155D5">
              <w:rPr>
                <w:rFonts w:ascii="Arial" w:hAnsi="Arial" w:cs="Arial"/>
              </w:rPr>
              <w:t xml:space="preserve"> Gibbs</w:t>
            </w:r>
            <w:r w:rsidRPr="00DD275F">
              <w:rPr>
                <w:rFonts w:ascii="Arial" w:hAnsi="Arial" w:cs="Arial"/>
              </w:rPr>
              <w:t xml:space="preserve">, </w:t>
            </w:r>
            <w:r w:rsidR="0093748E">
              <w:rPr>
                <w:rFonts w:ascii="Arial" w:hAnsi="Arial" w:cs="Arial"/>
              </w:rPr>
              <w:t>S</w:t>
            </w:r>
            <w:r w:rsidRPr="00DD275F">
              <w:rPr>
                <w:rFonts w:ascii="Arial" w:hAnsi="Arial" w:cs="Arial"/>
              </w:rPr>
              <w:t>ue</w:t>
            </w:r>
            <w:r w:rsidR="006155D5">
              <w:rPr>
                <w:rFonts w:ascii="Arial" w:hAnsi="Arial" w:cs="Arial"/>
              </w:rPr>
              <w:t xml:space="preserve"> Gibbons</w:t>
            </w:r>
            <w:r w:rsidRPr="00DD275F">
              <w:rPr>
                <w:rFonts w:ascii="Arial" w:hAnsi="Arial" w:cs="Arial"/>
              </w:rPr>
              <w:t xml:space="preserve"> and </w:t>
            </w:r>
            <w:r w:rsidR="0093748E">
              <w:rPr>
                <w:rFonts w:ascii="Arial" w:hAnsi="Arial" w:cs="Arial"/>
              </w:rPr>
              <w:t>W</w:t>
            </w:r>
            <w:r w:rsidRPr="00DD275F">
              <w:rPr>
                <w:rFonts w:ascii="Arial" w:hAnsi="Arial" w:cs="Arial"/>
              </w:rPr>
              <w:t>endy are working on</w:t>
            </w:r>
            <w:r w:rsidR="0093748E">
              <w:rPr>
                <w:rFonts w:ascii="Arial" w:hAnsi="Arial" w:cs="Arial"/>
              </w:rPr>
              <w:t xml:space="preserve"> providing</w:t>
            </w:r>
            <w:r w:rsidRPr="00DD275F">
              <w:rPr>
                <w:rFonts w:ascii="Arial" w:hAnsi="Arial" w:cs="Arial"/>
              </w:rPr>
              <w:t xml:space="preserve"> support</w:t>
            </w:r>
            <w:r w:rsidR="0093748E">
              <w:rPr>
                <w:rFonts w:ascii="Arial" w:hAnsi="Arial" w:cs="Arial"/>
              </w:rPr>
              <w:t xml:space="preserve"> to the region.</w:t>
            </w:r>
          </w:p>
          <w:p w14:paraId="79B0BD30" w14:textId="00291916" w:rsidR="009812E9" w:rsidRPr="00DD275F" w:rsidRDefault="009812E9" w:rsidP="00C8408B">
            <w:pPr>
              <w:pStyle w:val="ListParagraph"/>
              <w:spacing w:after="120"/>
              <w:ind w:left="594"/>
              <w:contextualSpacing w:val="0"/>
              <w:rPr>
                <w:rFonts w:ascii="Arial" w:hAnsi="Arial" w:cs="Arial"/>
              </w:rPr>
            </w:pPr>
            <w:r w:rsidRPr="00DD275F">
              <w:rPr>
                <w:rFonts w:ascii="Arial" w:hAnsi="Arial" w:cs="Arial"/>
              </w:rPr>
              <w:t xml:space="preserve">Nationally, Lorraine has recruited some </w:t>
            </w:r>
            <w:r w:rsidR="00463F1C">
              <w:rPr>
                <w:rFonts w:ascii="Arial" w:hAnsi="Arial" w:cs="Arial"/>
              </w:rPr>
              <w:t xml:space="preserve">additional SEND </w:t>
            </w:r>
            <w:r w:rsidRPr="00DD275F">
              <w:rPr>
                <w:rFonts w:ascii="Arial" w:hAnsi="Arial" w:cs="Arial"/>
              </w:rPr>
              <w:t xml:space="preserve">posts - business support and </w:t>
            </w:r>
            <w:r w:rsidRPr="00463F1C">
              <w:rPr>
                <w:rFonts w:ascii="Arial" w:hAnsi="Arial" w:cs="Arial"/>
              </w:rPr>
              <w:t>allied</w:t>
            </w:r>
            <w:r w:rsidRPr="00DD275F">
              <w:rPr>
                <w:rFonts w:ascii="Arial" w:hAnsi="Arial" w:cs="Arial"/>
              </w:rPr>
              <w:t xml:space="preserve"> health professional lead.</w:t>
            </w:r>
          </w:p>
          <w:p w14:paraId="0C56DB78" w14:textId="73AC4694" w:rsidR="009812E9" w:rsidRPr="00DD275F" w:rsidRDefault="00471A8F" w:rsidP="00C8408B">
            <w:pPr>
              <w:pStyle w:val="ListParagraph"/>
              <w:numPr>
                <w:ilvl w:val="0"/>
                <w:numId w:val="1"/>
              </w:numPr>
              <w:spacing w:after="120"/>
              <w:ind w:left="594" w:hanging="357"/>
              <w:contextualSpacing w:val="0"/>
              <w:rPr>
                <w:rFonts w:ascii="Arial" w:hAnsi="Arial" w:cs="Arial"/>
              </w:rPr>
            </w:pPr>
            <w:r>
              <w:rPr>
                <w:rFonts w:ascii="Arial" w:hAnsi="Arial" w:cs="Arial"/>
              </w:rPr>
              <w:t>No update on</w:t>
            </w:r>
            <w:r w:rsidR="00D54944">
              <w:rPr>
                <w:rFonts w:ascii="Arial" w:hAnsi="Arial" w:cs="Arial"/>
              </w:rPr>
              <w:t xml:space="preserve"> the</w:t>
            </w:r>
            <w:r>
              <w:rPr>
                <w:rFonts w:ascii="Arial" w:hAnsi="Arial" w:cs="Arial"/>
              </w:rPr>
              <w:t xml:space="preserve"> </w:t>
            </w:r>
            <w:r w:rsidR="009812E9" w:rsidRPr="00DD275F">
              <w:rPr>
                <w:rFonts w:ascii="Arial" w:hAnsi="Arial" w:cs="Arial"/>
              </w:rPr>
              <w:t>S</w:t>
            </w:r>
            <w:r>
              <w:rPr>
                <w:rFonts w:ascii="Arial" w:hAnsi="Arial" w:cs="Arial"/>
              </w:rPr>
              <w:t>END</w:t>
            </w:r>
            <w:r w:rsidR="009812E9" w:rsidRPr="00DD275F">
              <w:rPr>
                <w:rFonts w:ascii="Arial" w:hAnsi="Arial" w:cs="Arial"/>
              </w:rPr>
              <w:t xml:space="preserve"> review. </w:t>
            </w:r>
            <w:r>
              <w:rPr>
                <w:rFonts w:ascii="Arial" w:hAnsi="Arial" w:cs="Arial"/>
              </w:rPr>
              <w:t>T</w:t>
            </w:r>
            <w:r w:rsidR="009812E9" w:rsidRPr="00DD275F">
              <w:rPr>
                <w:rFonts w:ascii="Arial" w:hAnsi="Arial" w:cs="Arial"/>
              </w:rPr>
              <w:t>here are pilots being developed for the new inspection process.</w:t>
            </w:r>
          </w:p>
          <w:p w14:paraId="7B2E35F9" w14:textId="1690D621" w:rsidR="009812E9" w:rsidRPr="00DD275F" w:rsidRDefault="008E6A0C" w:rsidP="00C8408B">
            <w:pPr>
              <w:pStyle w:val="ListParagraph"/>
              <w:numPr>
                <w:ilvl w:val="0"/>
                <w:numId w:val="1"/>
              </w:numPr>
              <w:spacing w:after="120"/>
              <w:ind w:left="594" w:hanging="357"/>
              <w:contextualSpacing w:val="0"/>
              <w:rPr>
                <w:rFonts w:ascii="Arial" w:hAnsi="Arial" w:cs="Arial"/>
              </w:rPr>
            </w:pPr>
            <w:r>
              <w:rPr>
                <w:rFonts w:ascii="Arial" w:hAnsi="Arial" w:cs="Arial"/>
              </w:rPr>
              <w:t>The s</w:t>
            </w:r>
            <w:r w:rsidR="009812E9" w:rsidRPr="00DD275F">
              <w:rPr>
                <w:rFonts w:ascii="Arial" w:hAnsi="Arial" w:cs="Arial"/>
              </w:rPr>
              <w:t>ystem maturity matrix has been collated. 3</w:t>
            </w:r>
            <w:r w:rsidR="009812E9" w:rsidRPr="00DD275F">
              <w:rPr>
                <w:rFonts w:ascii="Arial" w:hAnsi="Arial" w:cs="Arial"/>
                <w:vertAlign w:val="superscript"/>
              </w:rPr>
              <w:t>rd</w:t>
            </w:r>
            <w:r w:rsidR="009812E9" w:rsidRPr="00DD275F">
              <w:rPr>
                <w:rFonts w:ascii="Arial" w:hAnsi="Arial" w:cs="Arial"/>
              </w:rPr>
              <w:t xml:space="preserve"> submission is due into the region on </w:t>
            </w:r>
            <w:r>
              <w:rPr>
                <w:rFonts w:ascii="Arial" w:hAnsi="Arial" w:cs="Arial"/>
              </w:rPr>
              <w:t xml:space="preserve">the </w:t>
            </w:r>
            <w:r w:rsidR="009812E9" w:rsidRPr="00DD275F">
              <w:rPr>
                <w:rFonts w:ascii="Arial" w:hAnsi="Arial" w:cs="Arial"/>
              </w:rPr>
              <w:t>13</w:t>
            </w:r>
            <w:r w:rsidR="009812E9" w:rsidRPr="00DD275F">
              <w:rPr>
                <w:rFonts w:ascii="Arial" w:hAnsi="Arial" w:cs="Arial"/>
                <w:vertAlign w:val="superscript"/>
              </w:rPr>
              <w:t>th</w:t>
            </w:r>
            <w:r w:rsidR="009812E9" w:rsidRPr="00DD275F">
              <w:rPr>
                <w:rFonts w:ascii="Arial" w:hAnsi="Arial" w:cs="Arial"/>
              </w:rPr>
              <w:t xml:space="preserve"> of May</w:t>
            </w:r>
            <w:r>
              <w:rPr>
                <w:rFonts w:ascii="Arial" w:hAnsi="Arial" w:cs="Arial"/>
              </w:rPr>
              <w:t xml:space="preserve">. Formal communication will be sent. </w:t>
            </w:r>
          </w:p>
          <w:p w14:paraId="36D9982E" w14:textId="46E172A8" w:rsidR="009812E9" w:rsidRDefault="008E6A0C" w:rsidP="00C8408B">
            <w:pPr>
              <w:pStyle w:val="ListParagraph"/>
              <w:numPr>
                <w:ilvl w:val="0"/>
                <w:numId w:val="1"/>
              </w:numPr>
              <w:spacing w:after="120"/>
              <w:ind w:left="594" w:hanging="357"/>
              <w:contextualSpacing w:val="0"/>
              <w:rPr>
                <w:rFonts w:ascii="Arial" w:hAnsi="Arial" w:cs="Arial"/>
              </w:rPr>
            </w:pPr>
            <w:r w:rsidRPr="00DD275F">
              <w:rPr>
                <w:rFonts w:ascii="Arial" w:hAnsi="Arial" w:cs="Arial"/>
              </w:rPr>
              <w:t>Involved</w:t>
            </w:r>
            <w:r w:rsidR="009812E9" w:rsidRPr="00DD275F">
              <w:rPr>
                <w:rFonts w:ascii="Arial" w:hAnsi="Arial" w:cs="Arial"/>
              </w:rPr>
              <w:t xml:space="preserve"> in feedback </w:t>
            </w:r>
            <w:r w:rsidR="00463F1C">
              <w:rPr>
                <w:rFonts w:ascii="Arial" w:hAnsi="Arial" w:cs="Arial"/>
              </w:rPr>
              <w:t>on</w:t>
            </w:r>
            <w:r w:rsidR="009812E9" w:rsidRPr="00DD275F">
              <w:rPr>
                <w:rFonts w:ascii="Arial" w:hAnsi="Arial" w:cs="Arial"/>
              </w:rPr>
              <w:t xml:space="preserve"> </w:t>
            </w:r>
            <w:r>
              <w:rPr>
                <w:rFonts w:ascii="Arial" w:hAnsi="Arial" w:cs="Arial"/>
              </w:rPr>
              <w:t>CDC</w:t>
            </w:r>
            <w:r w:rsidR="009812E9" w:rsidRPr="00DD275F">
              <w:rPr>
                <w:rFonts w:ascii="Arial" w:hAnsi="Arial" w:cs="Arial"/>
              </w:rPr>
              <w:t xml:space="preserve"> </w:t>
            </w:r>
            <w:r w:rsidR="00463F1C">
              <w:rPr>
                <w:rFonts w:ascii="Arial" w:hAnsi="Arial" w:cs="Arial"/>
              </w:rPr>
              <w:t>L</w:t>
            </w:r>
            <w:r w:rsidR="009812E9" w:rsidRPr="00DD275F">
              <w:rPr>
                <w:rFonts w:ascii="Arial" w:hAnsi="Arial" w:cs="Arial"/>
              </w:rPr>
              <w:t xml:space="preserve">ocal </w:t>
            </w:r>
            <w:r w:rsidR="00463F1C">
              <w:rPr>
                <w:rFonts w:ascii="Arial" w:hAnsi="Arial" w:cs="Arial"/>
              </w:rPr>
              <w:t>A</w:t>
            </w:r>
            <w:r w:rsidR="009812E9" w:rsidRPr="00DD275F">
              <w:rPr>
                <w:rFonts w:ascii="Arial" w:hAnsi="Arial" w:cs="Arial"/>
              </w:rPr>
              <w:t>rea audit tools</w:t>
            </w:r>
            <w:r>
              <w:rPr>
                <w:rFonts w:ascii="Arial" w:hAnsi="Arial" w:cs="Arial"/>
              </w:rPr>
              <w:t xml:space="preserve">, </w:t>
            </w:r>
            <w:r w:rsidR="009812E9" w:rsidRPr="00DD275F">
              <w:rPr>
                <w:rFonts w:ascii="Arial" w:hAnsi="Arial" w:cs="Arial"/>
              </w:rPr>
              <w:t>ongoing until 25</w:t>
            </w:r>
            <w:r w:rsidR="009812E9" w:rsidRPr="00DD275F">
              <w:rPr>
                <w:rFonts w:ascii="Arial" w:hAnsi="Arial" w:cs="Arial"/>
                <w:vertAlign w:val="superscript"/>
              </w:rPr>
              <w:t>th</w:t>
            </w:r>
            <w:r w:rsidR="009812E9" w:rsidRPr="00DD275F">
              <w:rPr>
                <w:rFonts w:ascii="Arial" w:hAnsi="Arial" w:cs="Arial"/>
              </w:rPr>
              <w:t xml:space="preserve"> of February</w:t>
            </w:r>
            <w:r w:rsidR="00602DEA">
              <w:rPr>
                <w:rFonts w:ascii="Arial" w:hAnsi="Arial" w:cs="Arial"/>
              </w:rPr>
              <w:t>. P</w:t>
            </w:r>
            <w:r w:rsidR="009812E9" w:rsidRPr="00DD275F">
              <w:rPr>
                <w:rFonts w:ascii="Arial" w:hAnsi="Arial" w:cs="Arial"/>
              </w:rPr>
              <w:t>eople can still give their feedback. There are some sessions available if they want to get into those.</w:t>
            </w:r>
          </w:p>
          <w:p w14:paraId="149A57A7" w14:textId="6A30556A" w:rsidR="009812E9" w:rsidRPr="00264A68" w:rsidRDefault="00602DEA" w:rsidP="00602DEA">
            <w:pPr>
              <w:pStyle w:val="ListParagraph"/>
              <w:numPr>
                <w:ilvl w:val="0"/>
                <w:numId w:val="1"/>
              </w:numPr>
              <w:spacing w:after="120"/>
              <w:ind w:left="594" w:hanging="357"/>
              <w:contextualSpacing w:val="0"/>
              <w:rPr>
                <w:rFonts w:ascii="Arial" w:hAnsi="Arial" w:cs="Arial"/>
              </w:rPr>
            </w:pPr>
            <w:r>
              <w:rPr>
                <w:rFonts w:ascii="Arial" w:hAnsi="Arial" w:cs="Arial"/>
              </w:rPr>
              <w:t>NHSE/I SEND</w:t>
            </w:r>
            <w:r w:rsidR="00F66086">
              <w:rPr>
                <w:rFonts w:ascii="Arial" w:hAnsi="Arial" w:cs="Arial"/>
              </w:rPr>
              <w:t xml:space="preserve"> work close</w:t>
            </w:r>
            <w:r w:rsidR="00DE1AAB">
              <w:rPr>
                <w:rFonts w:ascii="Arial" w:hAnsi="Arial" w:cs="Arial"/>
              </w:rPr>
              <w:t xml:space="preserve">ly with </w:t>
            </w:r>
            <w:r>
              <w:rPr>
                <w:rFonts w:ascii="Arial" w:hAnsi="Arial" w:cs="Arial"/>
              </w:rPr>
              <w:t xml:space="preserve">NHSE/I </w:t>
            </w:r>
            <w:r w:rsidR="00DE1AAB">
              <w:rPr>
                <w:rFonts w:ascii="Arial" w:hAnsi="Arial" w:cs="Arial"/>
              </w:rPr>
              <w:t>learning and disabilities, mental health for children and young people</w:t>
            </w:r>
            <w:r>
              <w:rPr>
                <w:rFonts w:ascii="Arial" w:hAnsi="Arial" w:cs="Arial"/>
              </w:rPr>
              <w:t xml:space="preserve"> and</w:t>
            </w:r>
            <w:r w:rsidR="00DE1AAB">
              <w:rPr>
                <w:rFonts w:ascii="Arial" w:hAnsi="Arial" w:cs="Arial"/>
              </w:rPr>
              <w:t xml:space="preserve"> safeguarding team</w:t>
            </w:r>
            <w:r>
              <w:rPr>
                <w:rFonts w:ascii="Arial" w:hAnsi="Arial" w:cs="Arial"/>
              </w:rPr>
              <w:t>s</w:t>
            </w:r>
            <w:r w:rsidR="00DE1AAB">
              <w:rPr>
                <w:rFonts w:ascii="Arial" w:hAnsi="Arial" w:cs="Arial"/>
              </w:rPr>
              <w:t>. As they have started to develop their team, they have been able to increase outreach and they might develop more of a matrix approach to some of this work.</w:t>
            </w:r>
            <w:r>
              <w:rPr>
                <w:rFonts w:ascii="Arial" w:hAnsi="Arial" w:cs="Arial"/>
              </w:rPr>
              <w:t xml:space="preserve"> </w:t>
            </w:r>
            <w:r w:rsidR="00264A68">
              <w:rPr>
                <w:rFonts w:ascii="Arial" w:hAnsi="Arial" w:cs="Arial"/>
              </w:rPr>
              <w:t>There is no formal organisational structure at the moment showing the matrix work. There might be something to be shared by mid/end March.</w:t>
            </w:r>
          </w:p>
        </w:tc>
      </w:tr>
      <w:tr w:rsidR="009812E9" w14:paraId="060A46B3" w14:textId="77777777" w:rsidTr="00443F0F">
        <w:tc>
          <w:tcPr>
            <w:tcW w:w="571" w:type="dxa"/>
          </w:tcPr>
          <w:p w14:paraId="1C2DA2B3" w14:textId="6E753847" w:rsidR="009812E9" w:rsidRPr="009812E9" w:rsidRDefault="009812E9" w:rsidP="00C9187F">
            <w:pPr>
              <w:spacing w:after="120"/>
              <w:rPr>
                <w:rFonts w:ascii="Arial" w:hAnsi="Arial" w:cs="Arial"/>
                <w:b/>
                <w:bCs/>
              </w:rPr>
            </w:pPr>
            <w:r>
              <w:rPr>
                <w:rFonts w:ascii="Arial" w:hAnsi="Arial" w:cs="Arial"/>
                <w:b/>
                <w:bCs/>
              </w:rPr>
              <w:t>4.</w:t>
            </w:r>
          </w:p>
        </w:tc>
        <w:tc>
          <w:tcPr>
            <w:tcW w:w="9630" w:type="dxa"/>
          </w:tcPr>
          <w:p w14:paraId="7FE3A83F" w14:textId="35DFB7B7" w:rsidR="009812E9" w:rsidRDefault="009812E9" w:rsidP="001822BB">
            <w:pPr>
              <w:spacing w:after="120"/>
              <w:rPr>
                <w:rFonts w:ascii="Arial" w:hAnsi="Arial" w:cs="Arial"/>
                <w:b/>
              </w:rPr>
            </w:pPr>
            <w:r w:rsidRPr="009812E9">
              <w:rPr>
                <w:rFonts w:ascii="Arial" w:hAnsi="Arial" w:cs="Arial"/>
                <w:b/>
              </w:rPr>
              <w:t>Update on DfE SEND national &amp; regional support 2022</w:t>
            </w:r>
          </w:p>
          <w:p w14:paraId="5BF7EAC1" w14:textId="048564BA" w:rsidR="009812E9" w:rsidRDefault="00B0337D" w:rsidP="001822BB">
            <w:pPr>
              <w:spacing w:after="120"/>
              <w:rPr>
                <w:rFonts w:ascii="Arial" w:hAnsi="Arial" w:cs="Arial"/>
              </w:rPr>
            </w:pPr>
            <w:r>
              <w:rPr>
                <w:rFonts w:ascii="Arial" w:hAnsi="Arial" w:cs="Arial"/>
              </w:rPr>
              <w:t xml:space="preserve">Tracey Maytas, SE19 Network Co-ordinator, </w:t>
            </w:r>
            <w:r w:rsidR="009176E4">
              <w:rPr>
                <w:rFonts w:ascii="Arial" w:hAnsi="Arial" w:cs="Arial"/>
              </w:rPr>
              <w:t xml:space="preserve">explained that the DBOT contract is coming to </w:t>
            </w:r>
            <w:r w:rsidR="00993F77">
              <w:rPr>
                <w:rFonts w:ascii="Arial" w:hAnsi="Arial" w:cs="Arial"/>
              </w:rPr>
              <w:t>a</w:t>
            </w:r>
            <w:r w:rsidR="009176E4">
              <w:rPr>
                <w:rFonts w:ascii="Arial" w:hAnsi="Arial" w:cs="Arial"/>
              </w:rPr>
              <w:t>n end on 31</w:t>
            </w:r>
            <w:r w:rsidR="009176E4" w:rsidRPr="009176E4">
              <w:rPr>
                <w:rFonts w:ascii="Arial" w:hAnsi="Arial" w:cs="Arial"/>
                <w:vertAlign w:val="superscript"/>
              </w:rPr>
              <w:t>st</w:t>
            </w:r>
            <w:r w:rsidR="009176E4">
              <w:rPr>
                <w:rFonts w:ascii="Arial" w:hAnsi="Arial" w:cs="Arial"/>
              </w:rPr>
              <w:t xml:space="preserve"> March 2022</w:t>
            </w:r>
            <w:r w:rsidR="00A963F7">
              <w:rPr>
                <w:rFonts w:ascii="Arial" w:hAnsi="Arial" w:cs="Arial"/>
              </w:rPr>
              <w:t xml:space="preserve"> and the SEND regional support will </w:t>
            </w:r>
            <w:r w:rsidR="00602DEA">
              <w:rPr>
                <w:rFonts w:ascii="Arial" w:hAnsi="Arial" w:cs="Arial"/>
              </w:rPr>
              <w:t xml:space="preserve">also </w:t>
            </w:r>
            <w:r w:rsidR="00A963F7">
              <w:rPr>
                <w:rFonts w:ascii="Arial" w:hAnsi="Arial" w:cs="Arial"/>
              </w:rPr>
              <w:t>change.</w:t>
            </w:r>
          </w:p>
          <w:p w14:paraId="68146B58" w14:textId="29886605" w:rsidR="001F36A4" w:rsidRDefault="001F36A4" w:rsidP="001822BB">
            <w:pPr>
              <w:spacing w:after="120"/>
              <w:rPr>
                <w:rFonts w:ascii="Arial" w:hAnsi="Arial" w:cs="Arial"/>
              </w:rPr>
            </w:pPr>
            <w:r>
              <w:rPr>
                <w:rFonts w:ascii="Arial" w:hAnsi="Arial" w:cs="Arial"/>
              </w:rPr>
              <w:t>Tracey shared the update</w:t>
            </w:r>
            <w:r w:rsidR="00C13800">
              <w:rPr>
                <w:rFonts w:ascii="Arial" w:hAnsi="Arial" w:cs="Arial"/>
              </w:rPr>
              <w:t xml:space="preserve"> for the next 3 years</w:t>
            </w:r>
            <w:r>
              <w:rPr>
                <w:rFonts w:ascii="Arial" w:hAnsi="Arial" w:cs="Arial"/>
              </w:rPr>
              <w:t xml:space="preserve"> that the regional co-ordinators have been provided</w:t>
            </w:r>
            <w:r w:rsidR="00602DEA">
              <w:rPr>
                <w:rFonts w:ascii="Arial" w:hAnsi="Arial" w:cs="Arial"/>
              </w:rPr>
              <w:t xml:space="preserve"> with</w:t>
            </w:r>
            <w:r>
              <w:rPr>
                <w:rFonts w:ascii="Arial" w:hAnsi="Arial" w:cs="Arial"/>
              </w:rPr>
              <w:t xml:space="preserve">, </w:t>
            </w:r>
            <w:r w:rsidR="00C13800">
              <w:rPr>
                <w:rFonts w:ascii="Arial" w:hAnsi="Arial" w:cs="Arial"/>
              </w:rPr>
              <w:t>highlighting that what the change will consist of exactly has not been confirmed yet.</w:t>
            </w:r>
          </w:p>
          <w:p w14:paraId="6AF3FE91" w14:textId="7D45F6CB" w:rsidR="00820FFA" w:rsidRDefault="00820FFA" w:rsidP="001822BB">
            <w:pPr>
              <w:spacing w:after="120"/>
              <w:rPr>
                <w:rFonts w:ascii="Arial" w:hAnsi="Arial" w:cs="Arial"/>
              </w:rPr>
            </w:pPr>
            <w:r>
              <w:rPr>
                <w:rFonts w:ascii="Arial" w:hAnsi="Arial" w:cs="Arial"/>
              </w:rPr>
              <w:t>T</w:t>
            </w:r>
            <w:r w:rsidRPr="001822BB">
              <w:rPr>
                <w:rFonts w:ascii="Arial" w:hAnsi="Arial" w:cs="Arial"/>
              </w:rPr>
              <w:t>here seems to be an expectation</w:t>
            </w:r>
            <w:r>
              <w:rPr>
                <w:rFonts w:ascii="Arial" w:hAnsi="Arial" w:cs="Arial"/>
              </w:rPr>
              <w:t>, although it was not explicitly confirmed,</w:t>
            </w:r>
            <w:r w:rsidRPr="001822BB">
              <w:rPr>
                <w:rFonts w:ascii="Arial" w:hAnsi="Arial" w:cs="Arial"/>
              </w:rPr>
              <w:t xml:space="preserve"> that there will be a </w:t>
            </w:r>
            <w:r>
              <w:rPr>
                <w:rFonts w:ascii="Arial" w:hAnsi="Arial" w:cs="Arial"/>
              </w:rPr>
              <w:t>three</w:t>
            </w:r>
            <w:r w:rsidRPr="001822BB">
              <w:rPr>
                <w:rFonts w:ascii="Arial" w:hAnsi="Arial" w:cs="Arial"/>
              </w:rPr>
              <w:t xml:space="preserve"> year wait before legislation following the </w:t>
            </w:r>
            <w:r>
              <w:rPr>
                <w:rFonts w:ascii="Arial" w:hAnsi="Arial" w:cs="Arial"/>
              </w:rPr>
              <w:t>SEND</w:t>
            </w:r>
            <w:r w:rsidRPr="001822BB">
              <w:rPr>
                <w:rFonts w:ascii="Arial" w:hAnsi="Arial" w:cs="Arial"/>
              </w:rPr>
              <w:t xml:space="preserve"> review</w:t>
            </w:r>
            <w:r>
              <w:rPr>
                <w:rFonts w:ascii="Arial" w:hAnsi="Arial" w:cs="Arial"/>
              </w:rPr>
              <w:t>.</w:t>
            </w:r>
          </w:p>
          <w:p w14:paraId="136A07C3" w14:textId="74BD6B53" w:rsidR="00C13800" w:rsidRDefault="00320A4C" w:rsidP="001822BB">
            <w:pPr>
              <w:spacing w:after="120"/>
              <w:rPr>
                <w:rFonts w:ascii="Arial" w:hAnsi="Arial" w:cs="Arial"/>
              </w:rPr>
            </w:pPr>
            <w:r>
              <w:rPr>
                <w:rFonts w:ascii="Arial" w:hAnsi="Arial" w:cs="Arial"/>
              </w:rPr>
              <w:t>Some of the programmes will remain, with changes:</w:t>
            </w:r>
          </w:p>
          <w:p w14:paraId="22604F49" w14:textId="0F407B52" w:rsidR="000F64A9" w:rsidRDefault="00320A4C" w:rsidP="00C8408B">
            <w:pPr>
              <w:pStyle w:val="ListParagraph"/>
              <w:numPr>
                <w:ilvl w:val="0"/>
                <w:numId w:val="8"/>
              </w:numPr>
              <w:spacing w:after="120"/>
              <w:ind w:left="594"/>
              <w:contextualSpacing w:val="0"/>
              <w:rPr>
                <w:rFonts w:ascii="Arial" w:hAnsi="Arial" w:cs="Arial"/>
              </w:rPr>
            </w:pPr>
            <w:r w:rsidRPr="001822BB">
              <w:rPr>
                <w:rFonts w:ascii="Arial" w:hAnsi="Arial" w:cs="Arial"/>
              </w:rPr>
              <w:t>Targeted Performance Improvement</w:t>
            </w:r>
          </w:p>
          <w:p w14:paraId="39EFFDA0" w14:textId="5CCC6998" w:rsidR="001822BB" w:rsidRDefault="00320A4C" w:rsidP="00C8408B">
            <w:pPr>
              <w:pStyle w:val="ListParagraph"/>
              <w:spacing w:after="120"/>
              <w:ind w:left="594"/>
              <w:contextualSpacing w:val="0"/>
              <w:rPr>
                <w:rFonts w:ascii="Arial" w:hAnsi="Arial" w:cs="Arial"/>
              </w:rPr>
            </w:pPr>
            <w:r w:rsidRPr="001822BB">
              <w:rPr>
                <w:rFonts w:ascii="Arial" w:hAnsi="Arial" w:cs="Arial"/>
              </w:rPr>
              <w:lastRenderedPageBreak/>
              <w:t xml:space="preserve">It will be predominantly for those </w:t>
            </w:r>
            <w:r w:rsidR="00602DEA">
              <w:rPr>
                <w:rFonts w:ascii="Arial" w:hAnsi="Arial" w:cs="Arial"/>
              </w:rPr>
              <w:t xml:space="preserve">Areas </w:t>
            </w:r>
            <w:r w:rsidRPr="001822BB">
              <w:rPr>
                <w:rFonts w:ascii="Arial" w:hAnsi="Arial" w:cs="Arial"/>
              </w:rPr>
              <w:t xml:space="preserve">with </w:t>
            </w:r>
            <w:r w:rsidR="00602DEA">
              <w:rPr>
                <w:rFonts w:ascii="Arial" w:hAnsi="Arial" w:cs="Arial"/>
              </w:rPr>
              <w:t>W</w:t>
            </w:r>
            <w:r w:rsidRPr="001822BB">
              <w:rPr>
                <w:rFonts w:ascii="Arial" w:hAnsi="Arial" w:cs="Arial"/>
              </w:rPr>
              <w:t xml:space="preserve">ritten </w:t>
            </w:r>
            <w:r w:rsidR="00602DEA">
              <w:rPr>
                <w:rFonts w:ascii="Arial" w:hAnsi="Arial" w:cs="Arial"/>
              </w:rPr>
              <w:t>S</w:t>
            </w:r>
            <w:r w:rsidR="000F64A9" w:rsidRPr="001822BB">
              <w:rPr>
                <w:rFonts w:ascii="Arial" w:hAnsi="Arial" w:cs="Arial"/>
              </w:rPr>
              <w:t>tatements</w:t>
            </w:r>
            <w:r w:rsidRPr="001822BB">
              <w:rPr>
                <w:rFonts w:ascii="Arial" w:hAnsi="Arial" w:cs="Arial"/>
              </w:rPr>
              <w:t xml:space="preserve"> of </w:t>
            </w:r>
            <w:r w:rsidR="00602DEA">
              <w:rPr>
                <w:rFonts w:ascii="Arial" w:hAnsi="Arial" w:cs="Arial"/>
              </w:rPr>
              <w:t>A</w:t>
            </w:r>
            <w:r w:rsidRPr="001822BB">
              <w:rPr>
                <w:rFonts w:ascii="Arial" w:hAnsi="Arial" w:cs="Arial"/>
              </w:rPr>
              <w:t xml:space="preserve">ction or </w:t>
            </w:r>
            <w:r w:rsidR="005D0C37">
              <w:rPr>
                <w:rFonts w:ascii="Arial" w:hAnsi="Arial" w:cs="Arial"/>
              </w:rPr>
              <w:t>those wh</w:t>
            </w:r>
            <w:r w:rsidR="00602DEA">
              <w:rPr>
                <w:rFonts w:ascii="Arial" w:hAnsi="Arial" w:cs="Arial"/>
              </w:rPr>
              <w:t>ere DfE have concerns about</w:t>
            </w:r>
            <w:r w:rsidRPr="001822BB">
              <w:rPr>
                <w:rFonts w:ascii="Arial" w:hAnsi="Arial" w:cs="Arial"/>
              </w:rPr>
              <w:t xml:space="preserve"> </w:t>
            </w:r>
            <w:r w:rsidR="005D0C37">
              <w:rPr>
                <w:rFonts w:ascii="Arial" w:hAnsi="Arial" w:cs="Arial"/>
              </w:rPr>
              <w:t>SEND</w:t>
            </w:r>
            <w:r w:rsidRPr="001822BB">
              <w:rPr>
                <w:rFonts w:ascii="Arial" w:hAnsi="Arial" w:cs="Arial"/>
              </w:rPr>
              <w:t xml:space="preserve"> work.</w:t>
            </w:r>
          </w:p>
          <w:p w14:paraId="6D931534" w14:textId="055EDF1E" w:rsidR="00320A4C" w:rsidRDefault="00320A4C" w:rsidP="00C8408B">
            <w:pPr>
              <w:pStyle w:val="ListParagraph"/>
              <w:spacing w:after="120"/>
              <w:ind w:left="594"/>
              <w:contextualSpacing w:val="0"/>
              <w:rPr>
                <w:rFonts w:ascii="Arial" w:hAnsi="Arial" w:cs="Arial"/>
              </w:rPr>
            </w:pPr>
            <w:r w:rsidRPr="001822BB">
              <w:rPr>
                <w:rFonts w:ascii="Arial" w:hAnsi="Arial" w:cs="Arial"/>
              </w:rPr>
              <w:t xml:space="preserve">The </w:t>
            </w:r>
            <w:r w:rsidR="005D0C37">
              <w:rPr>
                <w:rFonts w:ascii="Arial" w:hAnsi="Arial" w:cs="Arial"/>
              </w:rPr>
              <w:t>DBOT</w:t>
            </w:r>
            <w:r w:rsidRPr="001822BB">
              <w:rPr>
                <w:rFonts w:ascii="Arial" w:hAnsi="Arial" w:cs="Arial"/>
              </w:rPr>
              <w:t xml:space="preserve"> is being replaced with a new consortium</w:t>
            </w:r>
            <w:r w:rsidR="00330916">
              <w:rPr>
                <w:rFonts w:ascii="Arial" w:hAnsi="Arial" w:cs="Arial"/>
              </w:rPr>
              <w:t xml:space="preserve"> -</w:t>
            </w:r>
            <w:r w:rsidRPr="001822BB">
              <w:rPr>
                <w:rFonts w:ascii="Arial" w:hAnsi="Arial" w:cs="Arial"/>
              </w:rPr>
              <w:t xml:space="preserve"> RISE </w:t>
            </w:r>
            <w:r w:rsidR="00330916">
              <w:rPr>
                <w:rFonts w:ascii="Arial" w:hAnsi="Arial" w:cs="Arial"/>
              </w:rPr>
              <w:t>(R</w:t>
            </w:r>
            <w:r w:rsidRPr="001822BB">
              <w:rPr>
                <w:rFonts w:ascii="Arial" w:hAnsi="Arial" w:cs="Arial"/>
              </w:rPr>
              <w:t xml:space="preserve">esearch and </w:t>
            </w:r>
            <w:r w:rsidR="00330916">
              <w:rPr>
                <w:rFonts w:ascii="Arial" w:hAnsi="Arial" w:cs="Arial"/>
              </w:rPr>
              <w:t>I</w:t>
            </w:r>
            <w:r w:rsidRPr="001822BB">
              <w:rPr>
                <w:rFonts w:ascii="Arial" w:hAnsi="Arial" w:cs="Arial"/>
              </w:rPr>
              <w:t xml:space="preserve">mprovement for </w:t>
            </w:r>
            <w:r w:rsidR="00330916">
              <w:rPr>
                <w:rFonts w:ascii="Arial" w:hAnsi="Arial" w:cs="Arial"/>
              </w:rPr>
              <w:t>SEND E</w:t>
            </w:r>
            <w:r w:rsidRPr="001822BB">
              <w:rPr>
                <w:rFonts w:ascii="Arial" w:hAnsi="Arial" w:cs="Arial"/>
              </w:rPr>
              <w:t>xcellence</w:t>
            </w:r>
            <w:r w:rsidR="00330916">
              <w:rPr>
                <w:rFonts w:ascii="Arial" w:hAnsi="Arial" w:cs="Arial"/>
              </w:rPr>
              <w:t xml:space="preserve">). </w:t>
            </w:r>
            <w:r>
              <w:rPr>
                <w:rFonts w:ascii="Arial" w:hAnsi="Arial" w:cs="Arial"/>
              </w:rPr>
              <w:t xml:space="preserve">It is going to generate research and evidence on </w:t>
            </w:r>
            <w:r w:rsidR="00330916">
              <w:rPr>
                <w:rFonts w:ascii="Arial" w:hAnsi="Arial" w:cs="Arial"/>
              </w:rPr>
              <w:t>SEND</w:t>
            </w:r>
            <w:r>
              <w:rPr>
                <w:rFonts w:ascii="Arial" w:hAnsi="Arial" w:cs="Arial"/>
              </w:rPr>
              <w:t xml:space="preserve"> activity</w:t>
            </w:r>
            <w:r w:rsidR="00A41037">
              <w:rPr>
                <w:rFonts w:ascii="Arial" w:hAnsi="Arial" w:cs="Arial"/>
              </w:rPr>
              <w:t xml:space="preserve">, </w:t>
            </w:r>
            <w:r>
              <w:rPr>
                <w:rFonts w:ascii="Arial" w:hAnsi="Arial" w:cs="Arial"/>
              </w:rPr>
              <w:t xml:space="preserve">translate it into practice and develop resources in an interactive digital platform. That should </w:t>
            </w:r>
            <w:r w:rsidR="00330916">
              <w:rPr>
                <w:rFonts w:ascii="Arial" w:hAnsi="Arial" w:cs="Arial"/>
              </w:rPr>
              <w:t>provide</w:t>
            </w:r>
            <w:r>
              <w:rPr>
                <w:rFonts w:ascii="Arial" w:hAnsi="Arial" w:cs="Arial"/>
              </w:rPr>
              <w:t xml:space="preserve"> open access for everyone in terms of the result and people able to contribute.</w:t>
            </w:r>
          </w:p>
          <w:p w14:paraId="12867D01" w14:textId="5B881953" w:rsidR="001822BB" w:rsidRDefault="003A4AD2" w:rsidP="00C8408B">
            <w:pPr>
              <w:pStyle w:val="ListParagraph"/>
              <w:numPr>
                <w:ilvl w:val="0"/>
                <w:numId w:val="7"/>
              </w:numPr>
              <w:spacing w:after="120"/>
              <w:ind w:left="594"/>
              <w:contextualSpacing w:val="0"/>
              <w:rPr>
                <w:rFonts w:ascii="Arial" w:hAnsi="Arial" w:cs="Arial"/>
              </w:rPr>
            </w:pPr>
            <w:r w:rsidRPr="001822BB">
              <w:rPr>
                <w:rFonts w:ascii="Arial" w:hAnsi="Arial" w:cs="Arial"/>
              </w:rPr>
              <w:t>SEND Practice Advisers</w:t>
            </w:r>
          </w:p>
          <w:p w14:paraId="7B002071" w14:textId="6AD39821" w:rsidR="00A96F3E" w:rsidRDefault="00820FFA" w:rsidP="00C8408B">
            <w:pPr>
              <w:pStyle w:val="ListParagraph"/>
              <w:spacing w:after="120"/>
              <w:ind w:left="594"/>
              <w:contextualSpacing w:val="0"/>
              <w:rPr>
                <w:rFonts w:ascii="Arial" w:hAnsi="Arial" w:cs="Arial"/>
              </w:rPr>
            </w:pPr>
            <w:r>
              <w:rPr>
                <w:rFonts w:ascii="Arial" w:hAnsi="Arial" w:cs="Arial"/>
              </w:rPr>
              <w:t>Th</w:t>
            </w:r>
            <w:r w:rsidR="00602DEA">
              <w:rPr>
                <w:rFonts w:ascii="Arial" w:hAnsi="Arial" w:cs="Arial"/>
              </w:rPr>
              <w:t>i</w:t>
            </w:r>
            <w:r>
              <w:rPr>
                <w:rFonts w:ascii="Arial" w:hAnsi="Arial" w:cs="Arial"/>
              </w:rPr>
              <w:t xml:space="preserve">s role will </w:t>
            </w:r>
            <w:r w:rsidR="00602DEA">
              <w:rPr>
                <w:rFonts w:ascii="Arial" w:hAnsi="Arial" w:cs="Arial"/>
              </w:rPr>
              <w:t xml:space="preserve">be </w:t>
            </w:r>
            <w:r>
              <w:rPr>
                <w:rFonts w:ascii="Arial" w:hAnsi="Arial" w:cs="Arial"/>
              </w:rPr>
              <w:t>l</w:t>
            </w:r>
            <w:r w:rsidR="00A96F3E">
              <w:rPr>
                <w:rFonts w:ascii="Arial" w:hAnsi="Arial" w:cs="Arial"/>
              </w:rPr>
              <w:t>argely</w:t>
            </w:r>
            <w:r w:rsidR="00602DEA">
              <w:rPr>
                <w:rFonts w:ascii="Arial" w:hAnsi="Arial" w:cs="Arial"/>
              </w:rPr>
              <w:t xml:space="preserve"> similar </w:t>
            </w:r>
            <w:r w:rsidR="00FA6E7B">
              <w:rPr>
                <w:rFonts w:ascii="Arial" w:hAnsi="Arial" w:cs="Arial"/>
              </w:rPr>
              <w:t xml:space="preserve">to </w:t>
            </w:r>
            <w:r w:rsidR="00A41037">
              <w:rPr>
                <w:rFonts w:ascii="Arial" w:hAnsi="Arial" w:cs="Arial"/>
              </w:rPr>
              <w:t xml:space="preserve">the current </w:t>
            </w:r>
            <w:r w:rsidR="00FA6E7B">
              <w:rPr>
                <w:rFonts w:ascii="Arial" w:hAnsi="Arial" w:cs="Arial"/>
              </w:rPr>
              <w:t xml:space="preserve">DfE </w:t>
            </w:r>
            <w:r w:rsidR="00A41037">
              <w:rPr>
                <w:rFonts w:ascii="Arial" w:hAnsi="Arial" w:cs="Arial"/>
              </w:rPr>
              <w:t>SEND Adviser role</w:t>
            </w:r>
            <w:r w:rsidR="00FA6E7B">
              <w:rPr>
                <w:rFonts w:ascii="Arial" w:hAnsi="Arial" w:cs="Arial"/>
              </w:rPr>
              <w:t xml:space="preserve"> (currently Liz Flaherty for SE19) although a full recruitment process is taking place.</w:t>
            </w:r>
            <w:r w:rsidR="00A96F3E">
              <w:rPr>
                <w:rFonts w:ascii="Arial" w:hAnsi="Arial" w:cs="Arial"/>
              </w:rPr>
              <w:t xml:space="preserve"> There will be 15 </w:t>
            </w:r>
            <w:r w:rsidR="00FA6E7B">
              <w:rPr>
                <w:rFonts w:ascii="Arial" w:hAnsi="Arial" w:cs="Arial"/>
              </w:rPr>
              <w:t>posts nationally</w:t>
            </w:r>
            <w:r w:rsidR="00A96F3E">
              <w:rPr>
                <w:rFonts w:ascii="Arial" w:hAnsi="Arial" w:cs="Arial"/>
              </w:rPr>
              <w:t>.</w:t>
            </w:r>
          </w:p>
          <w:p w14:paraId="68360C87" w14:textId="0D49DB9D" w:rsidR="001822BB" w:rsidRDefault="007B2952" w:rsidP="00C8408B">
            <w:pPr>
              <w:pStyle w:val="ListParagraph"/>
              <w:numPr>
                <w:ilvl w:val="0"/>
                <w:numId w:val="6"/>
              </w:numPr>
              <w:spacing w:after="120"/>
              <w:ind w:left="594"/>
              <w:contextualSpacing w:val="0"/>
              <w:rPr>
                <w:rFonts w:ascii="Arial" w:hAnsi="Arial" w:cs="Arial"/>
              </w:rPr>
            </w:pPr>
            <w:r w:rsidRPr="001822BB">
              <w:rPr>
                <w:rFonts w:ascii="Arial" w:hAnsi="Arial" w:cs="Arial"/>
              </w:rPr>
              <w:t>Sector Led Improvement Partners and LGA leadership support</w:t>
            </w:r>
          </w:p>
          <w:p w14:paraId="7F2E4B29" w14:textId="5B877385" w:rsidR="00A96F3E" w:rsidRPr="001822BB" w:rsidRDefault="00A96F3E" w:rsidP="00C8408B">
            <w:pPr>
              <w:pStyle w:val="ListParagraph"/>
              <w:spacing w:after="120"/>
              <w:ind w:left="594"/>
              <w:contextualSpacing w:val="0"/>
              <w:rPr>
                <w:rFonts w:ascii="Arial" w:hAnsi="Arial" w:cs="Arial"/>
              </w:rPr>
            </w:pPr>
            <w:r w:rsidRPr="001822BB">
              <w:rPr>
                <w:rFonts w:ascii="Arial" w:hAnsi="Arial" w:cs="Arial"/>
              </w:rPr>
              <w:t xml:space="preserve">SLIPs - there was an active decision made by a couple of LAs in the region that it was probably not a </w:t>
            </w:r>
            <w:r w:rsidR="00FA6E7B">
              <w:rPr>
                <w:rFonts w:ascii="Arial" w:hAnsi="Arial" w:cs="Arial"/>
              </w:rPr>
              <w:t xml:space="preserve">viable </w:t>
            </w:r>
            <w:r w:rsidRPr="001822BB">
              <w:rPr>
                <w:rFonts w:ascii="Arial" w:hAnsi="Arial" w:cs="Arial"/>
              </w:rPr>
              <w:t>way forward.</w:t>
            </w:r>
          </w:p>
          <w:p w14:paraId="2643C80B" w14:textId="403401AC" w:rsidR="007B2952" w:rsidRDefault="00764A84" w:rsidP="001822BB">
            <w:pPr>
              <w:spacing w:after="120"/>
              <w:rPr>
                <w:rFonts w:ascii="Arial" w:hAnsi="Arial" w:cs="Arial"/>
              </w:rPr>
            </w:pPr>
            <w:r>
              <w:rPr>
                <w:rFonts w:ascii="Arial" w:hAnsi="Arial" w:cs="Arial"/>
              </w:rPr>
              <w:t>New programmes will be added</w:t>
            </w:r>
            <w:r w:rsidR="007B2952">
              <w:rPr>
                <w:rFonts w:ascii="Arial" w:hAnsi="Arial" w:cs="Arial"/>
              </w:rPr>
              <w:t>:</w:t>
            </w:r>
          </w:p>
          <w:p w14:paraId="423F1622" w14:textId="77777777" w:rsidR="00764A84" w:rsidRDefault="007B2952" w:rsidP="00C8408B">
            <w:pPr>
              <w:pStyle w:val="ListParagraph"/>
              <w:numPr>
                <w:ilvl w:val="0"/>
                <w:numId w:val="5"/>
              </w:numPr>
              <w:spacing w:after="120"/>
              <w:ind w:left="594"/>
              <w:contextualSpacing w:val="0"/>
              <w:rPr>
                <w:rFonts w:ascii="Arial" w:hAnsi="Arial" w:cs="Arial"/>
              </w:rPr>
            </w:pPr>
            <w:r w:rsidRPr="001822BB">
              <w:rPr>
                <w:rFonts w:ascii="Arial" w:hAnsi="Arial" w:cs="Arial"/>
              </w:rPr>
              <w:t>Delivering Better Value in SEND</w:t>
            </w:r>
          </w:p>
          <w:p w14:paraId="6DDD552B" w14:textId="10599E3E" w:rsidR="007B2952" w:rsidRPr="001822BB" w:rsidRDefault="00764A84" w:rsidP="00C8408B">
            <w:pPr>
              <w:pStyle w:val="ListParagraph"/>
              <w:spacing w:after="120"/>
              <w:ind w:left="594"/>
              <w:contextualSpacing w:val="0"/>
              <w:rPr>
                <w:rFonts w:ascii="Arial" w:hAnsi="Arial" w:cs="Arial"/>
              </w:rPr>
            </w:pPr>
            <w:r>
              <w:rPr>
                <w:rFonts w:ascii="Arial" w:hAnsi="Arial" w:cs="Arial"/>
              </w:rPr>
              <w:t>T</w:t>
            </w:r>
            <w:r w:rsidR="007B2952" w:rsidRPr="001822BB">
              <w:rPr>
                <w:rFonts w:ascii="Arial" w:hAnsi="Arial" w:cs="Arial"/>
              </w:rPr>
              <w:t xml:space="preserve">his is based on the </w:t>
            </w:r>
            <w:r>
              <w:rPr>
                <w:rFonts w:ascii="Arial" w:hAnsi="Arial" w:cs="Arial"/>
              </w:rPr>
              <w:t>H</w:t>
            </w:r>
            <w:r w:rsidR="007B2952" w:rsidRPr="001822BB">
              <w:rPr>
                <w:rFonts w:ascii="Arial" w:hAnsi="Arial" w:cs="Arial"/>
              </w:rPr>
              <w:t xml:space="preserve">igh </w:t>
            </w:r>
            <w:r>
              <w:rPr>
                <w:rFonts w:ascii="Arial" w:hAnsi="Arial" w:cs="Arial"/>
              </w:rPr>
              <w:t>N</w:t>
            </w:r>
            <w:r w:rsidR="007B2952" w:rsidRPr="001822BB">
              <w:rPr>
                <w:rFonts w:ascii="Arial" w:hAnsi="Arial" w:cs="Arial"/>
              </w:rPr>
              <w:t xml:space="preserve">eeds </w:t>
            </w:r>
            <w:r>
              <w:rPr>
                <w:rFonts w:ascii="Arial" w:hAnsi="Arial" w:cs="Arial"/>
              </w:rPr>
              <w:t>F</w:t>
            </w:r>
            <w:r w:rsidR="007B2952" w:rsidRPr="001822BB">
              <w:rPr>
                <w:rFonts w:ascii="Arial" w:hAnsi="Arial" w:cs="Arial"/>
              </w:rPr>
              <w:t>unding</w:t>
            </w:r>
            <w:r>
              <w:rPr>
                <w:rFonts w:ascii="Arial" w:hAnsi="Arial" w:cs="Arial"/>
              </w:rPr>
              <w:t>. The DfE are going to pre-select 55 LAs</w:t>
            </w:r>
            <w:r w:rsidR="001B2019">
              <w:rPr>
                <w:rFonts w:ascii="Arial" w:hAnsi="Arial" w:cs="Arial"/>
              </w:rPr>
              <w:t xml:space="preserve"> with an overspend in their HNF. They</w:t>
            </w:r>
            <w:r w:rsidR="007B2952" w:rsidRPr="001822BB">
              <w:rPr>
                <w:rFonts w:ascii="Arial" w:hAnsi="Arial" w:cs="Arial"/>
              </w:rPr>
              <w:t xml:space="preserve"> will be supported over </w:t>
            </w:r>
            <w:r w:rsidR="001B2019">
              <w:rPr>
                <w:rFonts w:ascii="Arial" w:hAnsi="Arial" w:cs="Arial"/>
              </w:rPr>
              <w:t>three</w:t>
            </w:r>
            <w:r w:rsidR="007B2952" w:rsidRPr="001822BB">
              <w:rPr>
                <w:rFonts w:ascii="Arial" w:hAnsi="Arial" w:cs="Arial"/>
              </w:rPr>
              <w:t xml:space="preserve"> years, initially to look into what the issues are</w:t>
            </w:r>
            <w:r w:rsidR="001B2019">
              <w:rPr>
                <w:rFonts w:ascii="Arial" w:hAnsi="Arial" w:cs="Arial"/>
              </w:rPr>
              <w:t xml:space="preserve"> and then put a</w:t>
            </w:r>
            <w:r w:rsidR="007B2952" w:rsidRPr="001822BB">
              <w:rPr>
                <w:rFonts w:ascii="Arial" w:hAnsi="Arial" w:cs="Arial"/>
              </w:rPr>
              <w:t xml:space="preserve"> plan in place. Work coming out of that will help inform </w:t>
            </w:r>
            <w:r w:rsidR="00303FEA">
              <w:rPr>
                <w:rFonts w:ascii="Arial" w:hAnsi="Arial" w:cs="Arial"/>
              </w:rPr>
              <w:t>all areas</w:t>
            </w:r>
            <w:r w:rsidR="007B2952" w:rsidRPr="001822BB">
              <w:rPr>
                <w:rFonts w:ascii="Arial" w:hAnsi="Arial" w:cs="Arial"/>
              </w:rPr>
              <w:t xml:space="preserve"> on managing budget.</w:t>
            </w:r>
          </w:p>
          <w:p w14:paraId="1B111F86" w14:textId="77777777" w:rsidR="00303FEA" w:rsidRDefault="001822BB" w:rsidP="00C8408B">
            <w:pPr>
              <w:pStyle w:val="ListParagraph"/>
              <w:numPr>
                <w:ilvl w:val="0"/>
                <w:numId w:val="5"/>
              </w:numPr>
              <w:spacing w:after="120"/>
              <w:ind w:left="594"/>
              <w:contextualSpacing w:val="0"/>
              <w:rPr>
                <w:rFonts w:ascii="Arial" w:hAnsi="Arial" w:cs="Arial"/>
              </w:rPr>
            </w:pPr>
            <w:r w:rsidRPr="001822BB">
              <w:rPr>
                <w:rFonts w:ascii="Arial" w:hAnsi="Arial" w:cs="Arial"/>
              </w:rPr>
              <w:t>SEND financial advisers</w:t>
            </w:r>
          </w:p>
          <w:p w14:paraId="612D3F1D" w14:textId="561D53A7" w:rsidR="001822BB" w:rsidRPr="001822BB" w:rsidRDefault="00303FEA" w:rsidP="00C8408B">
            <w:pPr>
              <w:pStyle w:val="ListParagraph"/>
              <w:spacing w:after="120"/>
              <w:ind w:left="594"/>
              <w:contextualSpacing w:val="0"/>
              <w:rPr>
                <w:rFonts w:ascii="Arial" w:hAnsi="Arial" w:cs="Arial"/>
              </w:rPr>
            </w:pPr>
            <w:r>
              <w:rPr>
                <w:rFonts w:ascii="Arial" w:hAnsi="Arial" w:cs="Arial"/>
              </w:rPr>
              <w:t>Six SEND financial advisers are being recruited</w:t>
            </w:r>
            <w:r w:rsidR="001822BB" w:rsidRPr="001822BB">
              <w:rPr>
                <w:rFonts w:ascii="Arial" w:hAnsi="Arial" w:cs="Arial"/>
              </w:rPr>
              <w:t xml:space="preserve"> to work </w:t>
            </w:r>
            <w:r w:rsidR="00FA6E7B">
              <w:rPr>
                <w:rFonts w:ascii="Arial" w:hAnsi="Arial" w:cs="Arial"/>
              </w:rPr>
              <w:t>t</w:t>
            </w:r>
            <w:r w:rsidR="001822BB" w:rsidRPr="001822BB">
              <w:rPr>
                <w:rFonts w:ascii="Arial" w:hAnsi="Arial" w:cs="Arial"/>
              </w:rPr>
              <w:t xml:space="preserve">he 55 </w:t>
            </w:r>
            <w:r>
              <w:rPr>
                <w:rFonts w:ascii="Arial" w:hAnsi="Arial" w:cs="Arial"/>
              </w:rPr>
              <w:t>LA</w:t>
            </w:r>
            <w:r w:rsidR="001822BB" w:rsidRPr="001822BB">
              <w:rPr>
                <w:rFonts w:ascii="Arial" w:hAnsi="Arial" w:cs="Arial"/>
              </w:rPr>
              <w:t>s</w:t>
            </w:r>
            <w:r w:rsidR="00FA6E7B">
              <w:rPr>
                <w:rFonts w:ascii="Arial" w:hAnsi="Arial" w:cs="Arial"/>
              </w:rPr>
              <w:t xml:space="preserve"> identified</w:t>
            </w:r>
            <w:r w:rsidR="001822BB" w:rsidRPr="001822BB">
              <w:rPr>
                <w:rFonts w:ascii="Arial" w:hAnsi="Arial" w:cs="Arial"/>
              </w:rPr>
              <w:t>.</w:t>
            </w:r>
          </w:p>
          <w:p w14:paraId="00673B27" w14:textId="77777777" w:rsidR="00112905" w:rsidRDefault="001822BB" w:rsidP="00C8408B">
            <w:pPr>
              <w:pStyle w:val="ListParagraph"/>
              <w:numPr>
                <w:ilvl w:val="0"/>
                <w:numId w:val="5"/>
              </w:numPr>
              <w:spacing w:after="120"/>
              <w:ind w:left="594"/>
              <w:contextualSpacing w:val="0"/>
              <w:rPr>
                <w:rFonts w:ascii="Arial" w:hAnsi="Arial" w:cs="Arial"/>
              </w:rPr>
            </w:pPr>
            <w:r w:rsidRPr="001822BB">
              <w:rPr>
                <w:rFonts w:ascii="Arial" w:hAnsi="Arial" w:cs="Arial"/>
              </w:rPr>
              <w:t>Regiona</w:t>
            </w:r>
            <w:r w:rsidR="00112905">
              <w:rPr>
                <w:rFonts w:ascii="Arial" w:hAnsi="Arial" w:cs="Arial"/>
              </w:rPr>
              <w:t xml:space="preserve">l </w:t>
            </w:r>
            <w:r w:rsidRPr="001822BB">
              <w:rPr>
                <w:rFonts w:ascii="Arial" w:hAnsi="Arial" w:cs="Arial"/>
              </w:rPr>
              <w:t>suppor</w:t>
            </w:r>
            <w:r w:rsidR="00112905">
              <w:rPr>
                <w:rFonts w:ascii="Arial" w:hAnsi="Arial" w:cs="Arial"/>
              </w:rPr>
              <w:t>t</w:t>
            </w:r>
          </w:p>
          <w:p w14:paraId="02D25DED" w14:textId="1B0EA69C" w:rsidR="00112905" w:rsidRDefault="00112905" w:rsidP="00C8408B">
            <w:pPr>
              <w:pStyle w:val="ListParagraph"/>
              <w:spacing w:after="120"/>
              <w:ind w:left="594"/>
              <w:contextualSpacing w:val="0"/>
              <w:rPr>
                <w:rFonts w:ascii="Arial" w:hAnsi="Arial" w:cs="Arial"/>
              </w:rPr>
            </w:pPr>
            <w:r>
              <w:rPr>
                <w:rFonts w:ascii="Arial" w:hAnsi="Arial" w:cs="Arial"/>
              </w:rPr>
              <w:t xml:space="preserve">The support the DfE </w:t>
            </w:r>
            <w:r w:rsidR="00FA6E7B">
              <w:rPr>
                <w:rFonts w:ascii="Arial" w:hAnsi="Arial" w:cs="Arial"/>
              </w:rPr>
              <w:t xml:space="preserve">currently </w:t>
            </w:r>
            <w:r>
              <w:rPr>
                <w:rFonts w:ascii="Arial" w:hAnsi="Arial" w:cs="Arial"/>
              </w:rPr>
              <w:t xml:space="preserve">provide to the SE19 SEND Network is going to </w:t>
            </w:r>
            <w:r w:rsidR="00FA6E7B">
              <w:rPr>
                <w:rFonts w:ascii="Arial" w:hAnsi="Arial" w:cs="Arial"/>
              </w:rPr>
              <w:t xml:space="preserve">cease and </w:t>
            </w:r>
            <w:r>
              <w:rPr>
                <w:rFonts w:ascii="Arial" w:hAnsi="Arial" w:cs="Arial"/>
              </w:rPr>
              <w:t>be</w:t>
            </w:r>
            <w:r w:rsidR="00FA6E7B">
              <w:rPr>
                <w:rFonts w:ascii="Arial" w:hAnsi="Arial" w:cs="Arial"/>
              </w:rPr>
              <w:t xml:space="preserve"> </w:t>
            </w:r>
            <w:r>
              <w:rPr>
                <w:rFonts w:ascii="Arial" w:hAnsi="Arial" w:cs="Arial"/>
              </w:rPr>
              <w:t>channelled</w:t>
            </w:r>
            <w:r w:rsidR="00565960">
              <w:rPr>
                <w:rFonts w:ascii="Arial" w:hAnsi="Arial" w:cs="Arial"/>
              </w:rPr>
              <w:t xml:space="preserve"> instead</w:t>
            </w:r>
            <w:r>
              <w:rPr>
                <w:rFonts w:ascii="Arial" w:hAnsi="Arial" w:cs="Arial"/>
              </w:rPr>
              <w:t xml:space="preserve"> through the</w:t>
            </w:r>
            <w:r w:rsidR="00FA6E7B">
              <w:rPr>
                <w:rFonts w:ascii="Arial" w:hAnsi="Arial" w:cs="Arial"/>
              </w:rPr>
              <w:t xml:space="preserve"> existing</w:t>
            </w:r>
            <w:r>
              <w:rPr>
                <w:rFonts w:ascii="Arial" w:hAnsi="Arial" w:cs="Arial"/>
              </w:rPr>
              <w:t xml:space="preserve"> </w:t>
            </w:r>
            <w:r w:rsidR="00FA6E7B">
              <w:rPr>
                <w:rFonts w:ascii="Arial" w:hAnsi="Arial" w:cs="Arial"/>
              </w:rPr>
              <w:t>R</w:t>
            </w:r>
            <w:r>
              <w:rPr>
                <w:rFonts w:ascii="Arial" w:hAnsi="Arial" w:cs="Arial"/>
              </w:rPr>
              <w:t>egional</w:t>
            </w:r>
            <w:r w:rsidR="00FA6E7B">
              <w:rPr>
                <w:rFonts w:ascii="Arial" w:hAnsi="Arial" w:cs="Arial"/>
              </w:rPr>
              <w:t xml:space="preserve"> I</w:t>
            </w:r>
            <w:r>
              <w:rPr>
                <w:rFonts w:ascii="Arial" w:hAnsi="Arial" w:cs="Arial"/>
              </w:rPr>
              <w:t xml:space="preserve">mprovement and </w:t>
            </w:r>
            <w:r w:rsidR="00FA6E7B">
              <w:rPr>
                <w:rFonts w:ascii="Arial" w:hAnsi="Arial" w:cs="Arial"/>
              </w:rPr>
              <w:t>I</w:t>
            </w:r>
            <w:r>
              <w:rPr>
                <w:rFonts w:ascii="Arial" w:hAnsi="Arial" w:cs="Arial"/>
              </w:rPr>
              <w:t xml:space="preserve">nnovation </w:t>
            </w:r>
            <w:r w:rsidR="00FA6E7B">
              <w:rPr>
                <w:rFonts w:ascii="Arial" w:hAnsi="Arial" w:cs="Arial"/>
              </w:rPr>
              <w:t>A</w:t>
            </w:r>
            <w:r>
              <w:rPr>
                <w:rFonts w:ascii="Arial" w:hAnsi="Arial" w:cs="Arial"/>
              </w:rPr>
              <w:t>lliances</w:t>
            </w:r>
            <w:r w:rsidR="00FA6E7B">
              <w:rPr>
                <w:rFonts w:ascii="Arial" w:hAnsi="Arial" w:cs="Arial"/>
              </w:rPr>
              <w:t>, which in the SE is the DCS Soth-East Sector l</w:t>
            </w:r>
            <w:r w:rsidR="00565960">
              <w:rPr>
                <w:rFonts w:ascii="Arial" w:hAnsi="Arial" w:cs="Arial"/>
              </w:rPr>
              <w:t>ed Improvement Program (SESLIP)</w:t>
            </w:r>
            <w:r>
              <w:rPr>
                <w:rFonts w:ascii="Arial" w:hAnsi="Arial" w:cs="Arial"/>
              </w:rPr>
              <w:t xml:space="preserve">. </w:t>
            </w:r>
          </w:p>
          <w:p w14:paraId="3881C8BA" w14:textId="60E03B58" w:rsidR="009A075B" w:rsidRDefault="00565960" w:rsidP="00C8408B">
            <w:pPr>
              <w:pStyle w:val="ListParagraph"/>
              <w:spacing w:after="120"/>
              <w:ind w:left="594"/>
              <w:contextualSpacing w:val="0"/>
              <w:rPr>
                <w:rFonts w:ascii="Arial" w:hAnsi="Arial" w:cs="Arial"/>
              </w:rPr>
            </w:pPr>
            <w:r>
              <w:rPr>
                <w:rFonts w:ascii="Arial" w:hAnsi="Arial" w:cs="Arial"/>
              </w:rPr>
              <w:t xml:space="preserve">SESLIP </w:t>
            </w:r>
            <w:r w:rsidR="009A075B">
              <w:rPr>
                <w:rFonts w:ascii="Arial" w:hAnsi="Arial" w:cs="Arial"/>
              </w:rPr>
              <w:t>will continue</w:t>
            </w:r>
            <w:r>
              <w:rPr>
                <w:rFonts w:ascii="Arial" w:hAnsi="Arial" w:cs="Arial"/>
              </w:rPr>
              <w:t xml:space="preserve"> to support the SE19 SEND Network </w:t>
            </w:r>
            <w:r w:rsidR="009A075B">
              <w:rPr>
                <w:rFonts w:ascii="Arial" w:hAnsi="Arial" w:cs="Arial"/>
              </w:rPr>
              <w:t>but</w:t>
            </w:r>
            <w:r>
              <w:rPr>
                <w:rFonts w:ascii="Arial" w:hAnsi="Arial" w:cs="Arial"/>
              </w:rPr>
              <w:t xml:space="preserve"> necessarily </w:t>
            </w:r>
            <w:r w:rsidR="009A075B">
              <w:rPr>
                <w:rFonts w:ascii="Arial" w:hAnsi="Arial" w:cs="Arial"/>
              </w:rPr>
              <w:t>through having</w:t>
            </w:r>
            <w:r>
              <w:rPr>
                <w:rFonts w:ascii="Arial" w:hAnsi="Arial" w:cs="Arial"/>
              </w:rPr>
              <w:t xml:space="preserve"> </w:t>
            </w:r>
            <w:r w:rsidR="009A075B">
              <w:rPr>
                <w:rFonts w:ascii="Arial" w:hAnsi="Arial" w:cs="Arial"/>
              </w:rPr>
              <w:t xml:space="preserve"> a central post, like  Tracey's.</w:t>
            </w:r>
            <w:r w:rsidR="00757059">
              <w:rPr>
                <w:rFonts w:ascii="Arial" w:hAnsi="Arial" w:cs="Arial"/>
              </w:rPr>
              <w:t xml:space="preserve"> More funding will bring the possibility of more capacity within the network to move things forward more swiftly.</w:t>
            </w:r>
          </w:p>
          <w:p w14:paraId="1B06659A" w14:textId="2E156DE5" w:rsidR="00D258E6" w:rsidRDefault="00D258E6" w:rsidP="001822BB">
            <w:pPr>
              <w:spacing w:after="120"/>
              <w:rPr>
                <w:rFonts w:ascii="Arial" w:hAnsi="Arial" w:cs="Arial"/>
              </w:rPr>
            </w:pPr>
            <w:r>
              <w:rPr>
                <w:rFonts w:ascii="Arial" w:hAnsi="Arial" w:cs="Arial"/>
              </w:rPr>
              <w:t xml:space="preserve">In terms of the SE19 SEND Network, </w:t>
            </w:r>
            <w:r w:rsidR="00520CFF">
              <w:rPr>
                <w:rFonts w:ascii="Arial" w:hAnsi="Arial" w:cs="Arial"/>
              </w:rPr>
              <w:t>Tracey shared a</w:t>
            </w:r>
            <w:r>
              <w:rPr>
                <w:rFonts w:ascii="Arial" w:hAnsi="Arial" w:cs="Arial"/>
              </w:rPr>
              <w:t xml:space="preserve"> draft </w:t>
            </w:r>
            <w:r w:rsidR="00520CFF">
              <w:rPr>
                <w:rFonts w:ascii="Arial" w:hAnsi="Arial" w:cs="Arial"/>
              </w:rPr>
              <w:t>structure:</w:t>
            </w:r>
          </w:p>
          <w:p w14:paraId="435F1819" w14:textId="1C9EA179" w:rsidR="00A52DDB" w:rsidRDefault="00520CFF" w:rsidP="00C8408B">
            <w:pPr>
              <w:pStyle w:val="ListParagraph"/>
              <w:numPr>
                <w:ilvl w:val="0"/>
                <w:numId w:val="5"/>
              </w:numPr>
              <w:spacing w:after="120"/>
              <w:ind w:left="594" w:hanging="357"/>
              <w:contextualSpacing w:val="0"/>
              <w:rPr>
                <w:rFonts w:ascii="Arial" w:hAnsi="Arial" w:cs="Arial"/>
              </w:rPr>
            </w:pPr>
            <w:r w:rsidRPr="00520CFF">
              <w:rPr>
                <w:rFonts w:ascii="Arial" w:hAnsi="Arial" w:cs="Arial"/>
              </w:rPr>
              <w:t>T</w:t>
            </w:r>
            <w:r w:rsidR="00D258E6" w:rsidRPr="00520CFF">
              <w:rPr>
                <w:rFonts w:ascii="Arial" w:hAnsi="Arial" w:cs="Arial"/>
              </w:rPr>
              <w:t>he</w:t>
            </w:r>
            <w:r w:rsidR="00677B9D">
              <w:rPr>
                <w:rFonts w:ascii="Arial" w:hAnsi="Arial" w:cs="Arial"/>
              </w:rPr>
              <w:t>re is a proposal for the</w:t>
            </w:r>
            <w:r w:rsidR="00D258E6" w:rsidRPr="00520CFF">
              <w:rPr>
                <w:rFonts w:ascii="Arial" w:hAnsi="Arial" w:cs="Arial"/>
              </w:rPr>
              <w:t xml:space="preserve"> SEND Strategic Conversations and the Steering Group </w:t>
            </w:r>
            <w:r w:rsidR="00677B9D">
              <w:rPr>
                <w:rFonts w:ascii="Arial" w:hAnsi="Arial" w:cs="Arial"/>
              </w:rPr>
              <w:t>to</w:t>
            </w:r>
            <w:r w:rsidR="00D258E6" w:rsidRPr="00520CFF">
              <w:rPr>
                <w:rFonts w:ascii="Arial" w:hAnsi="Arial" w:cs="Arial"/>
              </w:rPr>
              <w:t xml:space="preserve"> continue.</w:t>
            </w:r>
          </w:p>
          <w:p w14:paraId="7D08E7BC" w14:textId="40117C30" w:rsidR="00520CFF" w:rsidRPr="00520CFF" w:rsidRDefault="000A18F7" w:rsidP="00C8408B">
            <w:pPr>
              <w:pStyle w:val="ListParagraph"/>
              <w:numPr>
                <w:ilvl w:val="0"/>
                <w:numId w:val="5"/>
              </w:numPr>
              <w:spacing w:after="120"/>
              <w:ind w:left="594" w:hanging="357"/>
              <w:contextualSpacing w:val="0"/>
              <w:rPr>
                <w:rFonts w:ascii="Arial" w:hAnsi="Arial" w:cs="Arial"/>
              </w:rPr>
            </w:pPr>
            <w:r>
              <w:rPr>
                <w:rFonts w:ascii="Arial" w:hAnsi="Arial" w:cs="Arial"/>
              </w:rPr>
              <w:t xml:space="preserve">The funding might allow </w:t>
            </w:r>
            <w:r w:rsidR="00565960">
              <w:rPr>
                <w:rFonts w:ascii="Arial" w:hAnsi="Arial" w:cs="Arial"/>
              </w:rPr>
              <w:t xml:space="preserve">SESLIP </w:t>
            </w:r>
            <w:r>
              <w:rPr>
                <w:rFonts w:ascii="Arial" w:hAnsi="Arial" w:cs="Arial"/>
              </w:rPr>
              <w:t xml:space="preserve">to recruit consultants to support the existing </w:t>
            </w:r>
            <w:r w:rsidR="00565960">
              <w:rPr>
                <w:rFonts w:ascii="Arial" w:hAnsi="Arial" w:cs="Arial"/>
              </w:rPr>
              <w:t xml:space="preserve">meetings and </w:t>
            </w:r>
            <w:r>
              <w:rPr>
                <w:rFonts w:ascii="Arial" w:hAnsi="Arial" w:cs="Arial"/>
              </w:rPr>
              <w:t>forums</w:t>
            </w:r>
            <w:r w:rsidR="00565960">
              <w:rPr>
                <w:rFonts w:ascii="Arial" w:hAnsi="Arial" w:cs="Arial"/>
              </w:rPr>
              <w:t xml:space="preserve"> with greater capacity</w:t>
            </w:r>
            <w:r>
              <w:rPr>
                <w:rFonts w:ascii="Arial" w:hAnsi="Arial" w:cs="Arial"/>
              </w:rPr>
              <w:t>.</w:t>
            </w:r>
          </w:p>
          <w:p w14:paraId="1DC768C0" w14:textId="6983F795" w:rsidR="00A95129" w:rsidRPr="009812E9" w:rsidRDefault="00A95129" w:rsidP="006155D5">
            <w:pPr>
              <w:spacing w:after="120"/>
              <w:rPr>
                <w:rFonts w:ascii="Arial" w:hAnsi="Arial" w:cs="Arial"/>
              </w:rPr>
            </w:pPr>
            <w:r>
              <w:rPr>
                <w:rFonts w:ascii="Arial" w:hAnsi="Arial" w:cs="Arial"/>
              </w:rPr>
              <w:t>Julia Katherine, Surrey, remarked that w</w:t>
            </w:r>
            <w:r w:rsidRPr="00A95129">
              <w:rPr>
                <w:rFonts w:ascii="Arial" w:hAnsi="Arial" w:cs="Arial"/>
              </w:rPr>
              <w:t>e welcome the increased funding and we are pleased that SE19 is</w:t>
            </w:r>
            <w:r>
              <w:rPr>
                <w:rFonts w:ascii="Arial" w:hAnsi="Arial" w:cs="Arial"/>
              </w:rPr>
              <w:t xml:space="preserve"> in</w:t>
            </w:r>
            <w:r w:rsidRPr="00A95129">
              <w:rPr>
                <w:rFonts w:ascii="Arial" w:hAnsi="Arial" w:cs="Arial"/>
              </w:rPr>
              <w:t xml:space="preserve"> such a healthy position to continue to take forward the support, under the new arrangements</w:t>
            </w:r>
            <w:r>
              <w:rPr>
                <w:rFonts w:ascii="Arial" w:hAnsi="Arial" w:cs="Arial"/>
              </w:rPr>
              <w:t>.</w:t>
            </w:r>
          </w:p>
        </w:tc>
      </w:tr>
      <w:tr w:rsidR="009812E9" w14:paraId="62E6B088" w14:textId="77777777" w:rsidTr="00443F0F">
        <w:tc>
          <w:tcPr>
            <w:tcW w:w="571" w:type="dxa"/>
          </w:tcPr>
          <w:p w14:paraId="5346F64D" w14:textId="1F005301" w:rsidR="009812E9" w:rsidRPr="009812E9" w:rsidRDefault="00F064DA" w:rsidP="00C9187F">
            <w:pPr>
              <w:spacing w:after="120"/>
              <w:rPr>
                <w:rFonts w:ascii="Arial" w:hAnsi="Arial" w:cs="Arial"/>
                <w:b/>
                <w:bCs/>
              </w:rPr>
            </w:pPr>
            <w:r>
              <w:rPr>
                <w:rFonts w:ascii="Arial" w:hAnsi="Arial" w:cs="Arial"/>
                <w:b/>
                <w:bCs/>
              </w:rPr>
              <w:lastRenderedPageBreak/>
              <w:t>5.</w:t>
            </w:r>
          </w:p>
        </w:tc>
        <w:tc>
          <w:tcPr>
            <w:tcW w:w="9630" w:type="dxa"/>
          </w:tcPr>
          <w:p w14:paraId="0B73D6D8" w14:textId="675040E8" w:rsidR="00F064DA" w:rsidRPr="00F064DA" w:rsidRDefault="00F064DA" w:rsidP="00F064DA">
            <w:pPr>
              <w:spacing w:after="120"/>
              <w:rPr>
                <w:rFonts w:ascii="Arial" w:hAnsi="Arial" w:cs="Arial"/>
                <w:b/>
                <w:lang w:val="en-US"/>
              </w:rPr>
            </w:pPr>
            <w:r w:rsidRPr="00F064DA">
              <w:rPr>
                <w:rFonts w:ascii="Arial" w:hAnsi="Arial" w:cs="Arial"/>
                <w:b/>
                <w:lang w:val="en-US"/>
              </w:rPr>
              <w:t xml:space="preserve">Update on activity by NHSE/I SEND Advisers </w:t>
            </w:r>
            <w:r w:rsidRPr="00F064DA">
              <w:rPr>
                <w:rFonts w:ascii="Arial" w:hAnsi="Arial" w:cs="Arial"/>
                <w:b/>
                <w:i/>
                <w:iCs/>
                <w:lang w:val="en-US"/>
              </w:rPr>
              <w:t>(Standing Item</w:t>
            </w:r>
            <w:r w:rsidR="0034007C">
              <w:rPr>
                <w:rFonts w:ascii="Arial" w:hAnsi="Arial" w:cs="Arial"/>
                <w:b/>
                <w:i/>
                <w:iCs/>
                <w:lang w:val="en-US"/>
              </w:rPr>
              <w:t>)</w:t>
            </w:r>
            <w:r w:rsidRPr="00F064DA">
              <w:rPr>
                <w:rFonts w:ascii="Arial" w:hAnsi="Arial" w:cs="Arial"/>
                <w:b/>
                <w:lang w:val="en-US"/>
              </w:rPr>
              <w:t xml:space="preserve"> </w:t>
            </w:r>
          </w:p>
          <w:p w14:paraId="3C4500A8" w14:textId="03C2D918" w:rsidR="00443F0F" w:rsidRDefault="00443F0F" w:rsidP="00443F0F">
            <w:pPr>
              <w:spacing w:after="120"/>
              <w:ind w:left="27"/>
              <w:rPr>
                <w:rFonts w:ascii="Arial" w:hAnsi="Arial" w:cs="Arial"/>
              </w:rPr>
            </w:pPr>
            <w:r>
              <w:rPr>
                <w:rFonts w:ascii="Arial" w:hAnsi="Arial" w:cs="Arial"/>
              </w:rPr>
              <w:t>Adeline</w:t>
            </w:r>
            <w:r w:rsidR="006155D5">
              <w:rPr>
                <w:rFonts w:ascii="Arial" w:hAnsi="Arial" w:cs="Arial"/>
              </w:rPr>
              <w:t xml:space="preserve"> Gibbs</w:t>
            </w:r>
            <w:r w:rsidR="0034007C">
              <w:rPr>
                <w:rFonts w:ascii="Arial" w:hAnsi="Arial" w:cs="Arial"/>
              </w:rPr>
              <w:t xml:space="preserve"> and Sue Gibbons</w:t>
            </w:r>
            <w:r w:rsidR="006155D5">
              <w:rPr>
                <w:rFonts w:ascii="Arial" w:hAnsi="Arial" w:cs="Arial"/>
              </w:rPr>
              <w:t>,</w:t>
            </w:r>
            <w:r w:rsidR="0034007C">
              <w:rPr>
                <w:rFonts w:ascii="Arial" w:hAnsi="Arial" w:cs="Arial"/>
              </w:rPr>
              <w:t xml:space="preserve"> NHSE/I SEND Advisers,</w:t>
            </w:r>
            <w:r>
              <w:rPr>
                <w:rFonts w:ascii="Arial" w:hAnsi="Arial" w:cs="Arial"/>
              </w:rPr>
              <w:t xml:space="preserve"> </w:t>
            </w:r>
            <w:r w:rsidR="007F0E24">
              <w:rPr>
                <w:rFonts w:ascii="Arial" w:hAnsi="Arial" w:cs="Arial"/>
              </w:rPr>
              <w:t xml:space="preserve">reported back on their work so far in their new roles and </w:t>
            </w:r>
            <w:r>
              <w:rPr>
                <w:rFonts w:ascii="Arial" w:hAnsi="Arial" w:cs="Arial"/>
              </w:rPr>
              <w:t xml:space="preserve">shared </w:t>
            </w:r>
            <w:r w:rsidR="0034007C">
              <w:rPr>
                <w:rFonts w:ascii="Arial" w:hAnsi="Arial" w:cs="Arial"/>
              </w:rPr>
              <w:t>the embedded slides</w:t>
            </w:r>
          </w:p>
          <w:p w14:paraId="5EB1F6B3" w14:textId="476BCE9B" w:rsidR="00B0337D" w:rsidRDefault="00806A7E" w:rsidP="00443F0F">
            <w:pPr>
              <w:spacing w:after="120"/>
              <w:ind w:left="27"/>
              <w:rPr>
                <w:rFonts w:ascii="Arial" w:hAnsi="Arial" w:cs="Arial"/>
              </w:rPr>
            </w:pPr>
            <w:r>
              <w:rPr>
                <w:rFonts w:ascii="Arial" w:hAnsi="Arial" w:cs="Arial"/>
              </w:rPr>
              <w:object w:dxaOrig="1508" w:dyaOrig="983" w14:anchorId="3B8F8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9" o:title=""/>
                </v:shape>
                <o:OLEObject Type="Embed" ProgID="AcroExch.Document.DC" ShapeID="_x0000_i1025" DrawAspect="Icon" ObjectID="_1709041806" r:id="rId10"/>
              </w:object>
            </w:r>
          </w:p>
          <w:p w14:paraId="61DB55FD" w14:textId="77D73AC6" w:rsidR="00443F0F" w:rsidRPr="002E528F" w:rsidRDefault="00023C0F" w:rsidP="002E528F">
            <w:pPr>
              <w:pStyle w:val="ListParagraph"/>
              <w:numPr>
                <w:ilvl w:val="0"/>
                <w:numId w:val="9"/>
              </w:numPr>
              <w:spacing w:after="120"/>
              <w:ind w:left="589" w:hanging="357"/>
              <w:contextualSpacing w:val="0"/>
              <w:rPr>
                <w:rFonts w:ascii="Arial" w:hAnsi="Arial" w:cs="Arial"/>
              </w:rPr>
            </w:pPr>
            <w:r w:rsidRPr="002E528F">
              <w:rPr>
                <w:rFonts w:ascii="Arial" w:hAnsi="Arial" w:cs="Arial"/>
              </w:rPr>
              <w:lastRenderedPageBreak/>
              <w:t xml:space="preserve">The priorities </w:t>
            </w:r>
            <w:r w:rsidR="007F0E24">
              <w:rPr>
                <w:rFonts w:ascii="Arial" w:hAnsi="Arial" w:cs="Arial"/>
              </w:rPr>
              <w:t xml:space="preserve">detailed will </w:t>
            </w:r>
            <w:r w:rsidRPr="002E528F">
              <w:rPr>
                <w:rFonts w:ascii="Arial" w:hAnsi="Arial" w:cs="Arial"/>
              </w:rPr>
              <w:t>be reviewed and an update provided in the next joint meeting.</w:t>
            </w:r>
          </w:p>
          <w:p w14:paraId="381DB666" w14:textId="00DCF7DC" w:rsidR="00443F0F" w:rsidRPr="002E528F" w:rsidRDefault="002E528F" w:rsidP="002E528F">
            <w:pPr>
              <w:pStyle w:val="ListParagraph"/>
              <w:numPr>
                <w:ilvl w:val="0"/>
                <w:numId w:val="9"/>
              </w:numPr>
              <w:spacing w:after="120"/>
              <w:ind w:left="589" w:hanging="357"/>
              <w:contextualSpacing w:val="0"/>
              <w:rPr>
                <w:rFonts w:ascii="Arial" w:hAnsi="Arial" w:cs="Arial"/>
              </w:rPr>
            </w:pPr>
            <w:r w:rsidRPr="002E528F">
              <w:rPr>
                <w:rFonts w:ascii="Arial" w:hAnsi="Arial" w:cs="Arial"/>
              </w:rPr>
              <w:t xml:space="preserve">Lorraine </w:t>
            </w:r>
            <w:r w:rsidR="00565960">
              <w:rPr>
                <w:rFonts w:ascii="Arial" w:hAnsi="Arial" w:cs="Arial"/>
              </w:rPr>
              <w:t xml:space="preserve">Mulroney </w:t>
            </w:r>
            <w:r w:rsidRPr="002E528F">
              <w:rPr>
                <w:rFonts w:ascii="Arial" w:hAnsi="Arial" w:cs="Arial"/>
              </w:rPr>
              <w:t>from the</w:t>
            </w:r>
            <w:r w:rsidR="00565960">
              <w:rPr>
                <w:rFonts w:ascii="Arial" w:hAnsi="Arial" w:cs="Arial"/>
              </w:rPr>
              <w:t xml:space="preserve"> NHSE/I </w:t>
            </w:r>
            <w:r w:rsidRPr="002E528F">
              <w:rPr>
                <w:rFonts w:ascii="Arial" w:hAnsi="Arial" w:cs="Arial"/>
              </w:rPr>
              <w:t xml:space="preserve">national team is planning a masterclass </w:t>
            </w:r>
            <w:r w:rsidRPr="00565960">
              <w:rPr>
                <w:rFonts w:ascii="Arial" w:hAnsi="Arial" w:cs="Arial"/>
              </w:rPr>
              <w:t>for ICS. More</w:t>
            </w:r>
            <w:r w:rsidRPr="002E528F">
              <w:rPr>
                <w:rFonts w:ascii="Arial" w:hAnsi="Arial" w:cs="Arial"/>
              </w:rPr>
              <w:t xml:space="preserve"> information will be sent in due course.</w:t>
            </w:r>
          </w:p>
          <w:p w14:paraId="1932A11B" w14:textId="56C039AB" w:rsidR="002E528F" w:rsidRDefault="00565960" w:rsidP="002E528F">
            <w:pPr>
              <w:pStyle w:val="ListParagraph"/>
              <w:numPr>
                <w:ilvl w:val="0"/>
                <w:numId w:val="9"/>
              </w:numPr>
              <w:spacing w:after="120"/>
              <w:ind w:left="589" w:hanging="357"/>
              <w:contextualSpacing w:val="0"/>
              <w:rPr>
                <w:rFonts w:ascii="Arial" w:hAnsi="Arial" w:cs="Arial"/>
              </w:rPr>
            </w:pPr>
            <w:r>
              <w:rPr>
                <w:rFonts w:ascii="Arial" w:hAnsi="Arial" w:cs="Arial"/>
              </w:rPr>
              <w:t>Sue and Adeline are</w:t>
            </w:r>
            <w:r w:rsidR="002E528F" w:rsidRPr="002E528F">
              <w:rPr>
                <w:rFonts w:ascii="Arial" w:hAnsi="Arial" w:cs="Arial"/>
              </w:rPr>
              <w:t xml:space="preserve"> having conversations</w:t>
            </w:r>
            <w:r>
              <w:rPr>
                <w:rFonts w:ascii="Arial" w:hAnsi="Arial" w:cs="Arial"/>
              </w:rPr>
              <w:t xml:space="preserve"> with DCOs &amp; DMOs</w:t>
            </w:r>
            <w:r w:rsidR="002E528F" w:rsidRPr="002E528F">
              <w:rPr>
                <w:rFonts w:ascii="Arial" w:hAnsi="Arial" w:cs="Arial"/>
              </w:rPr>
              <w:t xml:space="preserve"> to come up with plans</w:t>
            </w:r>
            <w:r w:rsidR="00EE61D4">
              <w:rPr>
                <w:rFonts w:ascii="Arial" w:hAnsi="Arial" w:cs="Arial"/>
              </w:rPr>
              <w:t xml:space="preserve"> for the Region for </w:t>
            </w:r>
            <w:r w:rsidR="002E528F" w:rsidRPr="002E528F">
              <w:rPr>
                <w:rFonts w:ascii="Arial" w:hAnsi="Arial" w:cs="Arial"/>
              </w:rPr>
              <w:t>next year.</w:t>
            </w:r>
          </w:p>
          <w:p w14:paraId="4B8A4971" w14:textId="2CC5D6B6" w:rsidR="002E528F" w:rsidRDefault="002E528F" w:rsidP="002E528F">
            <w:pPr>
              <w:pStyle w:val="ListParagraph"/>
              <w:numPr>
                <w:ilvl w:val="0"/>
                <w:numId w:val="9"/>
              </w:numPr>
              <w:spacing w:after="120"/>
              <w:ind w:left="589" w:hanging="357"/>
              <w:contextualSpacing w:val="0"/>
              <w:rPr>
                <w:rFonts w:ascii="Arial" w:hAnsi="Arial" w:cs="Arial"/>
              </w:rPr>
            </w:pPr>
            <w:r>
              <w:rPr>
                <w:rFonts w:ascii="Arial" w:hAnsi="Arial" w:cs="Arial"/>
              </w:rPr>
              <w:t>Waiting times</w:t>
            </w:r>
            <w:r w:rsidR="00520C5E">
              <w:rPr>
                <w:rFonts w:ascii="Arial" w:hAnsi="Arial" w:cs="Arial"/>
              </w:rPr>
              <w:t xml:space="preserve">: work is being led nationally looking at service restoration and deep dive work. They have contributed to that and they are waiting for an outcome from the national team. </w:t>
            </w:r>
          </w:p>
          <w:p w14:paraId="3CCAC71B" w14:textId="0645ED3F" w:rsidR="00520C5E" w:rsidRDefault="00EE61D4" w:rsidP="002E528F">
            <w:pPr>
              <w:pStyle w:val="ListParagraph"/>
              <w:numPr>
                <w:ilvl w:val="0"/>
                <w:numId w:val="9"/>
              </w:numPr>
              <w:spacing w:after="120"/>
              <w:ind w:left="589" w:hanging="357"/>
              <w:contextualSpacing w:val="0"/>
              <w:rPr>
                <w:rFonts w:ascii="Arial" w:hAnsi="Arial" w:cs="Arial"/>
              </w:rPr>
            </w:pPr>
            <w:r>
              <w:rPr>
                <w:rFonts w:ascii="Arial" w:hAnsi="Arial" w:cs="Arial"/>
              </w:rPr>
              <w:t>D</w:t>
            </w:r>
            <w:r w:rsidR="00520C5E">
              <w:rPr>
                <w:rFonts w:ascii="Arial" w:hAnsi="Arial" w:cs="Arial"/>
              </w:rPr>
              <w:t>ata collection is in process at the moment.</w:t>
            </w:r>
          </w:p>
          <w:p w14:paraId="49D33B54" w14:textId="25175E1F" w:rsidR="006F38E7" w:rsidRDefault="00BA3912" w:rsidP="006F38E7">
            <w:pPr>
              <w:pStyle w:val="ListParagraph"/>
              <w:numPr>
                <w:ilvl w:val="0"/>
                <w:numId w:val="9"/>
              </w:numPr>
              <w:spacing w:after="120"/>
              <w:ind w:left="589" w:hanging="357"/>
              <w:contextualSpacing w:val="0"/>
              <w:rPr>
                <w:rFonts w:ascii="Arial" w:hAnsi="Arial" w:cs="Arial"/>
              </w:rPr>
            </w:pPr>
            <w:r>
              <w:rPr>
                <w:rFonts w:ascii="Arial" w:hAnsi="Arial" w:cs="Arial"/>
              </w:rPr>
              <w:t>S</w:t>
            </w:r>
            <w:r w:rsidR="00443F0F" w:rsidRPr="00BA3912">
              <w:rPr>
                <w:rFonts w:ascii="Arial" w:hAnsi="Arial" w:cs="Arial"/>
              </w:rPr>
              <w:t xml:space="preserve">till in the </w:t>
            </w:r>
            <w:r w:rsidR="007F0E24">
              <w:rPr>
                <w:rFonts w:ascii="Arial" w:hAnsi="Arial" w:cs="Arial"/>
              </w:rPr>
              <w:t>'</w:t>
            </w:r>
            <w:r w:rsidR="00443F0F" w:rsidRPr="00BA3912">
              <w:rPr>
                <w:rFonts w:ascii="Arial" w:hAnsi="Arial" w:cs="Arial"/>
              </w:rPr>
              <w:t>understanding</w:t>
            </w:r>
            <w:r w:rsidR="007F0E24">
              <w:rPr>
                <w:rFonts w:ascii="Arial" w:hAnsi="Arial" w:cs="Arial"/>
              </w:rPr>
              <w:t>'</w:t>
            </w:r>
            <w:r w:rsidR="00443F0F" w:rsidRPr="00BA3912">
              <w:rPr>
                <w:rFonts w:ascii="Arial" w:hAnsi="Arial" w:cs="Arial"/>
              </w:rPr>
              <w:t xml:space="preserve"> phase </w:t>
            </w:r>
            <w:r w:rsidR="007F0E24">
              <w:rPr>
                <w:rFonts w:ascii="Arial" w:hAnsi="Arial" w:cs="Arial"/>
              </w:rPr>
              <w:t>for the new role</w:t>
            </w:r>
            <w:r w:rsidR="00443F0F" w:rsidRPr="00BA3912">
              <w:rPr>
                <w:rFonts w:ascii="Arial" w:hAnsi="Arial" w:cs="Arial"/>
              </w:rPr>
              <w:t xml:space="preserve">. </w:t>
            </w:r>
            <w:r>
              <w:rPr>
                <w:rFonts w:ascii="Arial" w:hAnsi="Arial" w:cs="Arial"/>
              </w:rPr>
              <w:t>They</w:t>
            </w:r>
            <w:r w:rsidR="00443F0F" w:rsidRPr="00BA3912">
              <w:rPr>
                <w:rFonts w:ascii="Arial" w:hAnsi="Arial" w:cs="Arial"/>
              </w:rPr>
              <w:t xml:space="preserve"> have split the region to be able to have meaningful conversations</w:t>
            </w:r>
            <w:r>
              <w:rPr>
                <w:rFonts w:ascii="Arial" w:hAnsi="Arial" w:cs="Arial"/>
              </w:rPr>
              <w:t xml:space="preserve">, </w:t>
            </w:r>
            <w:r w:rsidR="007F0E24">
              <w:rPr>
                <w:rFonts w:ascii="Arial" w:hAnsi="Arial" w:cs="Arial"/>
              </w:rPr>
              <w:t>Sue taking the north of the Region and Adeline the south. Intending to h</w:t>
            </w:r>
            <w:r>
              <w:rPr>
                <w:rFonts w:ascii="Arial" w:hAnsi="Arial" w:cs="Arial"/>
              </w:rPr>
              <w:t>ave more clarity on</w:t>
            </w:r>
            <w:r w:rsidR="00443F0F" w:rsidRPr="00BA3912">
              <w:rPr>
                <w:rFonts w:ascii="Arial" w:hAnsi="Arial" w:cs="Arial"/>
              </w:rPr>
              <w:t xml:space="preserve"> how they might go forward in reporting good areas of practice</w:t>
            </w:r>
            <w:r>
              <w:rPr>
                <w:rFonts w:ascii="Arial" w:hAnsi="Arial" w:cs="Arial"/>
              </w:rPr>
              <w:t>,</w:t>
            </w:r>
            <w:r w:rsidR="00443F0F" w:rsidRPr="00BA3912">
              <w:rPr>
                <w:rFonts w:ascii="Arial" w:hAnsi="Arial" w:cs="Arial"/>
              </w:rPr>
              <w:t xml:space="preserve"> collating</w:t>
            </w:r>
            <w:r>
              <w:rPr>
                <w:rFonts w:ascii="Arial" w:hAnsi="Arial" w:cs="Arial"/>
              </w:rPr>
              <w:t xml:space="preserve">, </w:t>
            </w:r>
            <w:r w:rsidR="00443F0F" w:rsidRPr="00BA3912">
              <w:rPr>
                <w:rFonts w:ascii="Arial" w:hAnsi="Arial" w:cs="Arial"/>
              </w:rPr>
              <w:t xml:space="preserve">reporting and ensuring that data is more standardised form a health </w:t>
            </w:r>
            <w:r w:rsidRPr="00BA3912">
              <w:rPr>
                <w:rFonts w:ascii="Arial" w:hAnsi="Arial" w:cs="Arial"/>
              </w:rPr>
              <w:t>perspective</w:t>
            </w:r>
            <w:r w:rsidR="00443F0F" w:rsidRPr="00BA3912">
              <w:rPr>
                <w:rFonts w:ascii="Arial" w:hAnsi="Arial" w:cs="Arial"/>
              </w:rPr>
              <w:t xml:space="preserve">.  </w:t>
            </w:r>
          </w:p>
          <w:p w14:paraId="48C23C91" w14:textId="233D8AA6" w:rsidR="00CF4BC1" w:rsidRDefault="00443F0F" w:rsidP="00CF4BC1">
            <w:pPr>
              <w:pStyle w:val="ListParagraph"/>
              <w:numPr>
                <w:ilvl w:val="0"/>
                <w:numId w:val="9"/>
              </w:numPr>
              <w:spacing w:after="120"/>
              <w:ind w:left="589" w:hanging="357"/>
              <w:contextualSpacing w:val="0"/>
              <w:rPr>
                <w:rFonts w:ascii="Arial" w:hAnsi="Arial" w:cs="Arial"/>
              </w:rPr>
            </w:pPr>
            <w:r w:rsidRPr="006F38E7">
              <w:rPr>
                <w:rFonts w:ascii="Arial" w:hAnsi="Arial" w:cs="Arial"/>
              </w:rPr>
              <w:t xml:space="preserve">Just come to the end of the pilot for the </w:t>
            </w:r>
            <w:r w:rsidR="006F38E7">
              <w:rPr>
                <w:rFonts w:ascii="Arial" w:hAnsi="Arial" w:cs="Arial"/>
              </w:rPr>
              <w:t>SEND</w:t>
            </w:r>
            <w:r w:rsidRPr="006F38E7">
              <w:rPr>
                <w:rFonts w:ascii="Arial" w:hAnsi="Arial" w:cs="Arial"/>
              </w:rPr>
              <w:t xml:space="preserve"> training assurance framework</w:t>
            </w:r>
            <w:r w:rsidR="006F38E7">
              <w:rPr>
                <w:rFonts w:ascii="Arial" w:hAnsi="Arial" w:cs="Arial"/>
              </w:rPr>
              <w:t>. A report was received yesterday from CDC. The initial findings show</w:t>
            </w:r>
            <w:r w:rsidR="007D6D3A">
              <w:rPr>
                <w:rFonts w:ascii="Arial" w:hAnsi="Arial" w:cs="Arial"/>
              </w:rPr>
              <w:t xml:space="preserve"> a p</w:t>
            </w:r>
            <w:r w:rsidR="007D6D3A" w:rsidRPr="007D6D3A">
              <w:rPr>
                <w:rFonts w:ascii="Arial" w:hAnsi="Arial" w:cs="Arial"/>
              </w:rPr>
              <w:t xml:space="preserve">ositive improvement in knowledge and understanding </w:t>
            </w:r>
            <w:r w:rsidR="007F0E24">
              <w:rPr>
                <w:rFonts w:ascii="Arial" w:hAnsi="Arial" w:cs="Arial"/>
              </w:rPr>
              <w:t xml:space="preserve">after accessing the </w:t>
            </w:r>
            <w:r w:rsidR="007D6D3A" w:rsidRPr="007D6D3A">
              <w:rPr>
                <w:rFonts w:ascii="Arial" w:hAnsi="Arial" w:cs="Arial"/>
              </w:rPr>
              <w:t>basic awareness</w:t>
            </w:r>
            <w:r w:rsidR="007F0E24">
              <w:rPr>
                <w:rFonts w:ascii="Arial" w:hAnsi="Arial" w:cs="Arial"/>
              </w:rPr>
              <w:t>/</w:t>
            </w:r>
            <w:r w:rsidR="007D6D3A" w:rsidRPr="007D6D3A">
              <w:rPr>
                <w:rFonts w:ascii="Arial" w:hAnsi="Arial" w:cs="Arial"/>
              </w:rPr>
              <w:t xml:space="preserve"> level 1</w:t>
            </w:r>
            <w:r w:rsidR="007F0E24">
              <w:rPr>
                <w:rFonts w:ascii="Arial" w:hAnsi="Arial" w:cs="Arial"/>
              </w:rPr>
              <w:t xml:space="preserve"> training</w:t>
            </w:r>
            <w:r w:rsidR="007D6D3A">
              <w:rPr>
                <w:rFonts w:ascii="Arial" w:hAnsi="Arial" w:cs="Arial"/>
              </w:rPr>
              <w:t>.</w:t>
            </w:r>
          </w:p>
          <w:p w14:paraId="432B5259" w14:textId="3BA046F3" w:rsidR="00CF4BC1" w:rsidRDefault="007F0E24" w:rsidP="00CF4BC1">
            <w:pPr>
              <w:pStyle w:val="ListParagraph"/>
              <w:spacing w:after="120"/>
              <w:ind w:left="589"/>
              <w:contextualSpacing w:val="0"/>
              <w:rPr>
                <w:rFonts w:ascii="Arial" w:hAnsi="Arial" w:cs="Arial"/>
              </w:rPr>
            </w:pPr>
            <w:r>
              <w:rPr>
                <w:rFonts w:ascii="Arial" w:hAnsi="Arial" w:cs="Arial"/>
              </w:rPr>
              <w:t xml:space="preserve">The results will be evaluated and inform </w:t>
            </w:r>
            <w:r w:rsidR="00CF4BC1">
              <w:rPr>
                <w:rFonts w:ascii="Arial" w:hAnsi="Arial" w:cs="Arial"/>
              </w:rPr>
              <w:t>phase 2</w:t>
            </w:r>
            <w:r w:rsidR="000612E6">
              <w:rPr>
                <w:rFonts w:ascii="Arial" w:hAnsi="Arial" w:cs="Arial"/>
              </w:rPr>
              <w:t xml:space="preserve"> of introducing the training framework</w:t>
            </w:r>
            <w:r w:rsidR="00CF4BC1">
              <w:rPr>
                <w:rFonts w:ascii="Arial" w:hAnsi="Arial" w:cs="Arial"/>
              </w:rPr>
              <w:t>. The e-learning has received interest nationally.</w:t>
            </w:r>
          </w:p>
          <w:p w14:paraId="3E3291FC" w14:textId="67CAE547" w:rsidR="00214C0F" w:rsidRPr="00A35CF4" w:rsidRDefault="00443F0F" w:rsidP="001C1D21">
            <w:pPr>
              <w:pStyle w:val="ListParagraph"/>
              <w:numPr>
                <w:ilvl w:val="0"/>
                <w:numId w:val="9"/>
              </w:numPr>
              <w:spacing w:after="120"/>
              <w:ind w:left="589" w:hanging="357"/>
              <w:contextualSpacing w:val="0"/>
              <w:rPr>
                <w:rFonts w:ascii="Arial" w:hAnsi="Arial" w:cs="Arial"/>
              </w:rPr>
            </w:pPr>
            <w:r w:rsidRPr="00A35CF4">
              <w:rPr>
                <w:rFonts w:ascii="Arial" w:hAnsi="Arial" w:cs="Arial"/>
              </w:rPr>
              <w:t xml:space="preserve">One of the priorities was to reduce health inequalities for </w:t>
            </w:r>
            <w:r w:rsidR="00CF4BC1" w:rsidRPr="00A35CF4">
              <w:rPr>
                <w:rFonts w:ascii="Arial" w:hAnsi="Arial" w:cs="Arial"/>
              </w:rPr>
              <w:t>children and young people with an EHCP</w:t>
            </w:r>
            <w:r w:rsidR="000612E6" w:rsidRPr="00A35CF4">
              <w:rPr>
                <w:rFonts w:ascii="Arial" w:hAnsi="Arial" w:cs="Arial"/>
              </w:rPr>
              <w:t xml:space="preserve"> and they are looking at how health </w:t>
            </w:r>
            <w:r w:rsidR="00A35CF4" w:rsidRPr="00A35CF4">
              <w:rPr>
                <w:rFonts w:ascii="Arial" w:hAnsi="Arial" w:cs="Arial"/>
              </w:rPr>
              <w:t>receive</w:t>
            </w:r>
            <w:r w:rsidR="00A35CF4">
              <w:rPr>
                <w:rFonts w:ascii="Arial" w:hAnsi="Arial" w:cs="Arial"/>
              </w:rPr>
              <w:t xml:space="preserve"> </w:t>
            </w:r>
            <w:r w:rsidR="000612E6" w:rsidRPr="00A35CF4">
              <w:rPr>
                <w:rFonts w:ascii="Arial" w:hAnsi="Arial" w:cs="Arial"/>
              </w:rPr>
              <w:t>information about young people in custody</w:t>
            </w:r>
            <w:r w:rsidR="00A35CF4">
              <w:rPr>
                <w:rFonts w:ascii="Arial" w:hAnsi="Arial" w:cs="Arial"/>
              </w:rPr>
              <w:t xml:space="preserve"> with an EHCP</w:t>
            </w:r>
            <w:r w:rsidR="00A35CF4" w:rsidRPr="00A35CF4">
              <w:rPr>
                <w:rFonts w:ascii="Arial" w:hAnsi="Arial" w:cs="Arial"/>
              </w:rPr>
              <w:t>.</w:t>
            </w:r>
            <w:r w:rsidRPr="00A35CF4">
              <w:rPr>
                <w:rFonts w:ascii="Arial" w:hAnsi="Arial" w:cs="Arial"/>
              </w:rPr>
              <w:t xml:space="preserve"> </w:t>
            </w:r>
            <w:r w:rsidR="00A35CF4">
              <w:rPr>
                <w:rFonts w:ascii="Arial" w:hAnsi="Arial" w:cs="Arial"/>
              </w:rPr>
              <w:t xml:space="preserve">The formal process is </w:t>
            </w:r>
            <w:r w:rsidRPr="00A35CF4">
              <w:rPr>
                <w:rFonts w:ascii="Arial" w:hAnsi="Arial" w:cs="Arial"/>
              </w:rPr>
              <w:t xml:space="preserve">from the </w:t>
            </w:r>
            <w:r w:rsidR="00096078" w:rsidRPr="00A35CF4">
              <w:rPr>
                <w:rFonts w:ascii="Arial" w:hAnsi="Arial" w:cs="Arial"/>
              </w:rPr>
              <w:t>youth</w:t>
            </w:r>
            <w:r w:rsidRPr="00A35CF4">
              <w:rPr>
                <w:rFonts w:ascii="Arial" w:hAnsi="Arial" w:cs="Arial"/>
              </w:rPr>
              <w:t xml:space="preserve"> offending teams within LA</w:t>
            </w:r>
            <w:r w:rsidR="00096078" w:rsidRPr="00A35CF4">
              <w:rPr>
                <w:rFonts w:ascii="Arial" w:hAnsi="Arial" w:cs="Arial"/>
              </w:rPr>
              <w:t>s</w:t>
            </w:r>
            <w:r w:rsidR="00A35CF4">
              <w:rPr>
                <w:rFonts w:ascii="Arial" w:hAnsi="Arial" w:cs="Arial"/>
              </w:rPr>
              <w:t xml:space="preserve"> to notify the custodial </w:t>
            </w:r>
            <w:r w:rsidR="007602ED" w:rsidRPr="00A35CF4">
              <w:rPr>
                <w:rFonts w:ascii="Arial" w:hAnsi="Arial" w:cs="Arial"/>
              </w:rPr>
              <w:t>youth accommodation and the health commissioner within 5 days of the young person being detained.</w:t>
            </w:r>
          </w:p>
          <w:p w14:paraId="18390CC2" w14:textId="010F1A60" w:rsidR="00605335" w:rsidRDefault="00AD4E18" w:rsidP="00096078">
            <w:pPr>
              <w:pStyle w:val="ListParagraph"/>
              <w:spacing w:after="120"/>
              <w:ind w:left="589"/>
              <w:contextualSpacing w:val="0"/>
              <w:rPr>
                <w:rFonts w:ascii="Arial" w:hAnsi="Arial" w:cs="Arial"/>
              </w:rPr>
            </w:pPr>
            <w:r>
              <w:rPr>
                <w:rFonts w:ascii="Arial" w:hAnsi="Arial" w:cs="Arial"/>
              </w:rPr>
              <w:t>They asked LA reps for any good practice in their areas</w:t>
            </w:r>
            <w:r w:rsidR="00443F0F" w:rsidRPr="00CF4BC1">
              <w:rPr>
                <w:rFonts w:ascii="Arial" w:hAnsi="Arial" w:cs="Arial"/>
              </w:rPr>
              <w:t xml:space="preserve">. </w:t>
            </w:r>
            <w:r>
              <w:rPr>
                <w:rFonts w:ascii="Arial" w:hAnsi="Arial" w:cs="Arial"/>
              </w:rPr>
              <w:t>The following comments were made:</w:t>
            </w:r>
          </w:p>
          <w:p w14:paraId="3B73789E" w14:textId="26850BE7" w:rsidR="00AD4E18" w:rsidRDefault="00AD4E18" w:rsidP="005049FC">
            <w:pPr>
              <w:pStyle w:val="ListParagraph"/>
              <w:numPr>
                <w:ilvl w:val="1"/>
                <w:numId w:val="9"/>
              </w:numPr>
              <w:spacing w:after="120"/>
              <w:ind w:left="1019"/>
              <w:contextualSpacing w:val="0"/>
              <w:rPr>
                <w:rFonts w:ascii="Arial" w:hAnsi="Arial" w:cs="Arial"/>
              </w:rPr>
            </w:pPr>
            <w:r>
              <w:rPr>
                <w:rFonts w:ascii="Arial" w:hAnsi="Arial" w:cs="Arial"/>
              </w:rPr>
              <w:t xml:space="preserve">It was noted that </w:t>
            </w:r>
            <w:r w:rsidR="00A35CF4">
              <w:rPr>
                <w:rFonts w:ascii="Arial" w:hAnsi="Arial" w:cs="Arial"/>
              </w:rPr>
              <w:t xml:space="preserve">not all </w:t>
            </w:r>
            <w:r w:rsidR="001610D8">
              <w:rPr>
                <w:rFonts w:ascii="Arial" w:hAnsi="Arial" w:cs="Arial"/>
              </w:rPr>
              <w:t xml:space="preserve">youth offending teams are </w:t>
            </w:r>
            <w:r w:rsidR="00A35CF4">
              <w:rPr>
                <w:rFonts w:ascii="Arial" w:hAnsi="Arial" w:cs="Arial"/>
              </w:rPr>
              <w:t xml:space="preserve">part of LAs </w:t>
            </w:r>
            <w:r w:rsidR="00A21F5D">
              <w:rPr>
                <w:rFonts w:ascii="Arial" w:hAnsi="Arial" w:cs="Arial"/>
              </w:rPr>
              <w:t>so it will look very different according to local arrangements.</w:t>
            </w:r>
          </w:p>
          <w:p w14:paraId="3125BEFD" w14:textId="5DC65619" w:rsidR="00C54456" w:rsidRDefault="00A21F5D" w:rsidP="000612E6">
            <w:pPr>
              <w:pStyle w:val="ListParagraph"/>
              <w:numPr>
                <w:ilvl w:val="1"/>
                <w:numId w:val="9"/>
              </w:numPr>
              <w:spacing w:after="120"/>
              <w:ind w:left="1019"/>
              <w:contextualSpacing w:val="0"/>
              <w:rPr>
                <w:rFonts w:ascii="Arial" w:hAnsi="Arial" w:cs="Arial"/>
              </w:rPr>
            </w:pPr>
            <w:r>
              <w:rPr>
                <w:rFonts w:ascii="Arial" w:hAnsi="Arial" w:cs="Arial"/>
              </w:rPr>
              <w:t>Jo Hill, West Sussex, mentioned that they have a protocol for the youth offending team, which requires that they have a notification system where the</w:t>
            </w:r>
            <w:r w:rsidR="005049FC">
              <w:rPr>
                <w:rFonts w:ascii="Arial" w:hAnsi="Arial" w:cs="Arial"/>
              </w:rPr>
              <w:t>y would be advised to provide the EHCP and notify NHSE. Jo agreed to share the protocol.</w:t>
            </w:r>
            <w:r w:rsidR="000B3888">
              <w:rPr>
                <w:rFonts w:ascii="Arial" w:hAnsi="Arial" w:cs="Arial"/>
              </w:rPr>
              <w:t xml:space="preserve"> Embedded below.</w:t>
            </w:r>
          </w:p>
          <w:bookmarkStart w:id="1" w:name="_MON_1709017274"/>
          <w:bookmarkEnd w:id="1"/>
          <w:p w14:paraId="6463C76E" w14:textId="0AD56B0D" w:rsidR="00A35CF4" w:rsidRPr="00A35CF4" w:rsidRDefault="000B3888" w:rsidP="00A35CF4">
            <w:pPr>
              <w:pStyle w:val="ListParagraph"/>
              <w:spacing w:after="120"/>
              <w:ind w:left="1019"/>
              <w:contextualSpacing w:val="0"/>
              <w:rPr>
                <w:rFonts w:ascii="Arial" w:hAnsi="Arial" w:cs="Arial"/>
                <w:color w:val="FF0000"/>
              </w:rPr>
            </w:pPr>
            <w:r>
              <w:rPr>
                <w:rFonts w:ascii="Arial" w:hAnsi="Arial" w:cs="Arial"/>
                <w:color w:val="FF0000"/>
              </w:rPr>
              <w:object w:dxaOrig="1508" w:dyaOrig="983" w14:anchorId="38788832">
                <v:shape id="_x0000_i1026" type="#_x0000_t75" style="width:75.5pt;height:49pt" o:ole="">
                  <v:imagedata r:id="rId11" o:title=""/>
                </v:shape>
                <o:OLEObject Type="Embed" ProgID="Word.Document.12" ShapeID="_x0000_i1026" DrawAspect="Icon" ObjectID="_1709041807" r:id="rId12">
                  <o:FieldCodes>\s</o:FieldCodes>
                </o:OLEObject>
              </w:object>
            </w:r>
          </w:p>
        </w:tc>
      </w:tr>
      <w:tr w:rsidR="00F064DA" w14:paraId="1F264290" w14:textId="77777777" w:rsidTr="00443F0F">
        <w:tc>
          <w:tcPr>
            <w:tcW w:w="571" w:type="dxa"/>
          </w:tcPr>
          <w:p w14:paraId="1AD24EBF" w14:textId="7A0BBC3F" w:rsidR="00F064DA" w:rsidRPr="009812E9" w:rsidRDefault="00443F0F" w:rsidP="00C9187F">
            <w:pPr>
              <w:spacing w:after="120"/>
              <w:rPr>
                <w:rFonts w:ascii="Arial" w:hAnsi="Arial" w:cs="Arial"/>
                <w:b/>
                <w:bCs/>
              </w:rPr>
            </w:pPr>
            <w:r>
              <w:rPr>
                <w:rFonts w:ascii="Arial" w:hAnsi="Arial" w:cs="Arial"/>
                <w:b/>
                <w:bCs/>
              </w:rPr>
              <w:lastRenderedPageBreak/>
              <w:t>6.</w:t>
            </w:r>
          </w:p>
        </w:tc>
        <w:tc>
          <w:tcPr>
            <w:tcW w:w="9630" w:type="dxa"/>
          </w:tcPr>
          <w:p w14:paraId="7465EA56" w14:textId="0F241641" w:rsidR="00443F0F" w:rsidRPr="00443F0F" w:rsidRDefault="00443F0F" w:rsidP="00443F0F">
            <w:pPr>
              <w:pStyle w:val="ListParagraph"/>
              <w:spacing w:after="120"/>
              <w:ind w:left="27"/>
              <w:contextualSpacing w:val="0"/>
              <w:rPr>
                <w:rFonts w:ascii="Arial" w:hAnsi="Arial" w:cs="Arial"/>
                <w:b/>
              </w:rPr>
            </w:pPr>
            <w:r w:rsidRPr="00443F0F">
              <w:rPr>
                <w:rFonts w:ascii="Arial" w:hAnsi="Arial" w:cs="Arial"/>
                <w:b/>
                <w:bCs/>
                <w:lang w:val="en-US"/>
              </w:rPr>
              <w:t>Discussion: Impact of Staff Absence and Recruitment Challenges on the delivery of provision in EHCPs - regional experience of pressures</w:t>
            </w:r>
            <w:r w:rsidRPr="00443F0F">
              <w:rPr>
                <w:rFonts w:ascii="Arial" w:hAnsi="Arial" w:cs="Arial"/>
                <w:b/>
                <w:lang w:val="en-US"/>
              </w:rPr>
              <w:t xml:space="preserve"> </w:t>
            </w:r>
          </w:p>
          <w:p w14:paraId="0FBD80F8" w14:textId="2E77530F" w:rsidR="00AB60F4" w:rsidRDefault="00524CAD" w:rsidP="00443F0F">
            <w:pPr>
              <w:spacing w:after="120"/>
              <w:ind w:left="27"/>
              <w:rPr>
                <w:rFonts w:ascii="Arial" w:hAnsi="Arial" w:cs="Arial"/>
              </w:rPr>
            </w:pPr>
            <w:r>
              <w:rPr>
                <w:rFonts w:ascii="Arial" w:hAnsi="Arial" w:cs="Arial"/>
              </w:rPr>
              <w:t>Tammy Marks</w:t>
            </w:r>
            <w:r w:rsidR="00A35CF4">
              <w:rPr>
                <w:rFonts w:ascii="Arial" w:hAnsi="Arial" w:cs="Arial"/>
              </w:rPr>
              <w:t>, who raised the query, has</w:t>
            </w:r>
            <w:r>
              <w:rPr>
                <w:rFonts w:ascii="Arial" w:hAnsi="Arial" w:cs="Arial"/>
              </w:rPr>
              <w:t xml:space="preserve"> had to send apologies. </w:t>
            </w:r>
          </w:p>
          <w:p w14:paraId="04DBDA5C" w14:textId="404770C1" w:rsidR="00443F0F" w:rsidRDefault="00FF7094" w:rsidP="00443F0F">
            <w:pPr>
              <w:spacing w:after="120"/>
              <w:ind w:left="27"/>
              <w:rPr>
                <w:rFonts w:ascii="Arial" w:hAnsi="Arial" w:cs="Arial"/>
              </w:rPr>
            </w:pPr>
            <w:r>
              <w:rPr>
                <w:rFonts w:ascii="Arial" w:hAnsi="Arial" w:cs="Arial"/>
              </w:rPr>
              <w:t>The following comments were made:</w:t>
            </w:r>
          </w:p>
          <w:p w14:paraId="3EA13EC9" w14:textId="6D947B71" w:rsidR="00FF7094" w:rsidRDefault="00FF7094" w:rsidP="00AB60F4">
            <w:pPr>
              <w:pStyle w:val="ListParagraph"/>
              <w:numPr>
                <w:ilvl w:val="0"/>
                <w:numId w:val="9"/>
              </w:numPr>
              <w:spacing w:after="120"/>
              <w:ind w:left="589" w:hanging="357"/>
              <w:contextualSpacing w:val="0"/>
              <w:rPr>
                <w:rFonts w:ascii="Arial" w:hAnsi="Arial" w:cs="Arial"/>
              </w:rPr>
            </w:pPr>
            <w:r>
              <w:rPr>
                <w:rFonts w:ascii="Arial" w:hAnsi="Arial" w:cs="Arial"/>
              </w:rPr>
              <w:t>A question was posed whether there is a national standard of pay structure or if there would be something that could be agreed on as a group.</w:t>
            </w:r>
            <w:r w:rsidR="006C308F">
              <w:rPr>
                <w:rFonts w:ascii="Arial" w:hAnsi="Arial" w:cs="Arial"/>
              </w:rPr>
              <w:t xml:space="preserve"> </w:t>
            </w:r>
            <w:r w:rsidR="00D82F05">
              <w:rPr>
                <w:rFonts w:ascii="Arial" w:hAnsi="Arial" w:cs="Arial"/>
              </w:rPr>
              <w:t>Replies as follows</w:t>
            </w:r>
            <w:r w:rsidR="006C308F">
              <w:rPr>
                <w:rFonts w:ascii="Arial" w:hAnsi="Arial" w:cs="Arial"/>
              </w:rPr>
              <w:t>:</w:t>
            </w:r>
          </w:p>
          <w:p w14:paraId="5ED85DBC" w14:textId="69EEDF2F" w:rsidR="006C308F" w:rsidRDefault="006C308F" w:rsidP="00D82F05">
            <w:pPr>
              <w:pStyle w:val="ListParagraph"/>
              <w:numPr>
                <w:ilvl w:val="1"/>
                <w:numId w:val="9"/>
              </w:numPr>
              <w:spacing w:after="120"/>
              <w:ind w:left="878"/>
              <w:contextualSpacing w:val="0"/>
              <w:rPr>
                <w:rFonts w:ascii="Arial" w:hAnsi="Arial" w:cs="Arial"/>
              </w:rPr>
            </w:pPr>
            <w:r>
              <w:rPr>
                <w:rFonts w:ascii="Arial" w:hAnsi="Arial" w:cs="Arial"/>
              </w:rPr>
              <w:t>There is not a national guidance. The challenge locally is that our pay scales are not aligned.</w:t>
            </w:r>
          </w:p>
          <w:p w14:paraId="0BF4F541" w14:textId="55C18935" w:rsidR="006C308F" w:rsidRDefault="006C308F" w:rsidP="00D82F05">
            <w:pPr>
              <w:pStyle w:val="ListParagraph"/>
              <w:numPr>
                <w:ilvl w:val="1"/>
                <w:numId w:val="9"/>
              </w:numPr>
              <w:spacing w:after="120"/>
              <w:ind w:left="878"/>
              <w:contextualSpacing w:val="0"/>
              <w:rPr>
                <w:rFonts w:ascii="Arial" w:hAnsi="Arial" w:cs="Arial"/>
              </w:rPr>
            </w:pPr>
            <w:r>
              <w:rPr>
                <w:rFonts w:ascii="Arial" w:hAnsi="Arial" w:cs="Arial"/>
              </w:rPr>
              <w:t>Another challenge is that many staff work in a matrix fashion and are not full time in one role.</w:t>
            </w:r>
          </w:p>
          <w:p w14:paraId="7CB98B85" w14:textId="457FD7F8" w:rsidR="00A32FF8" w:rsidRPr="00FF7094" w:rsidRDefault="00A32FF8" w:rsidP="00D82F05">
            <w:pPr>
              <w:pStyle w:val="ListParagraph"/>
              <w:numPr>
                <w:ilvl w:val="1"/>
                <w:numId w:val="9"/>
              </w:numPr>
              <w:spacing w:after="120"/>
              <w:ind w:left="878"/>
              <w:contextualSpacing w:val="0"/>
              <w:rPr>
                <w:rFonts w:ascii="Arial" w:hAnsi="Arial" w:cs="Arial"/>
              </w:rPr>
            </w:pPr>
            <w:r>
              <w:rPr>
                <w:rFonts w:ascii="Arial" w:hAnsi="Arial" w:cs="Arial"/>
              </w:rPr>
              <w:lastRenderedPageBreak/>
              <w:t xml:space="preserve">Tracey </w:t>
            </w:r>
            <w:r w:rsidR="00A35CF4">
              <w:rPr>
                <w:rFonts w:ascii="Arial" w:hAnsi="Arial" w:cs="Arial"/>
              </w:rPr>
              <w:t xml:space="preserve">reported </w:t>
            </w:r>
            <w:r>
              <w:rPr>
                <w:rFonts w:ascii="Arial" w:hAnsi="Arial" w:cs="Arial"/>
              </w:rPr>
              <w:t xml:space="preserve">that a survey has been </w:t>
            </w:r>
            <w:r w:rsidR="00A35CF4">
              <w:rPr>
                <w:rFonts w:ascii="Arial" w:hAnsi="Arial" w:cs="Arial"/>
              </w:rPr>
              <w:t>undertaken</w:t>
            </w:r>
            <w:r>
              <w:rPr>
                <w:rFonts w:ascii="Arial" w:hAnsi="Arial" w:cs="Arial"/>
              </w:rPr>
              <w:t xml:space="preserve"> by the SE19 SEND Operational Managers Group around team structures and pay scales. 13 LAs have </w:t>
            </w:r>
            <w:r w:rsidR="00D82F05">
              <w:rPr>
                <w:rFonts w:ascii="Arial" w:hAnsi="Arial" w:cs="Arial"/>
              </w:rPr>
              <w:t>responded</w:t>
            </w:r>
            <w:r w:rsidR="00A04FEA">
              <w:rPr>
                <w:rFonts w:ascii="Arial" w:hAnsi="Arial" w:cs="Arial"/>
              </w:rPr>
              <w:t>.</w:t>
            </w:r>
            <w:r w:rsidR="00D82F05">
              <w:rPr>
                <w:rFonts w:ascii="Arial" w:hAnsi="Arial" w:cs="Arial"/>
              </w:rPr>
              <w:t xml:space="preserve"> A meeting will be held at the beginning of March to finalise th</w:t>
            </w:r>
            <w:r w:rsidR="00A04FEA">
              <w:rPr>
                <w:rFonts w:ascii="Arial" w:hAnsi="Arial" w:cs="Arial"/>
              </w:rPr>
              <w:t>e report generated</w:t>
            </w:r>
            <w:r w:rsidR="00D82F05">
              <w:rPr>
                <w:rFonts w:ascii="Arial" w:hAnsi="Arial" w:cs="Arial"/>
              </w:rPr>
              <w:t xml:space="preserve"> and the information will be shared with the SEND Operational Managers to share with their </w:t>
            </w:r>
            <w:r w:rsidR="00A04FEA">
              <w:rPr>
                <w:rFonts w:ascii="Arial" w:hAnsi="Arial" w:cs="Arial"/>
              </w:rPr>
              <w:t xml:space="preserve">SEND </w:t>
            </w:r>
            <w:r w:rsidR="00D82F05">
              <w:rPr>
                <w:rFonts w:ascii="Arial" w:hAnsi="Arial" w:cs="Arial"/>
              </w:rPr>
              <w:t>leads.</w:t>
            </w:r>
          </w:p>
          <w:p w14:paraId="1B92BAAF" w14:textId="3C364677" w:rsidR="00443F0F" w:rsidRPr="00F86D5F" w:rsidRDefault="00443F0F" w:rsidP="00F86D5F">
            <w:pPr>
              <w:pStyle w:val="ListParagraph"/>
              <w:numPr>
                <w:ilvl w:val="0"/>
                <w:numId w:val="10"/>
              </w:numPr>
              <w:spacing w:after="120"/>
              <w:ind w:left="595"/>
              <w:contextualSpacing w:val="0"/>
              <w:rPr>
                <w:rFonts w:ascii="Arial" w:hAnsi="Arial" w:cs="Arial"/>
              </w:rPr>
            </w:pPr>
            <w:r w:rsidRPr="001D6ED6">
              <w:rPr>
                <w:rFonts w:ascii="Arial" w:hAnsi="Arial" w:cs="Arial"/>
              </w:rPr>
              <w:t>Helen</w:t>
            </w:r>
            <w:r w:rsidR="00D82F05">
              <w:rPr>
                <w:rFonts w:ascii="Arial" w:hAnsi="Arial" w:cs="Arial"/>
              </w:rPr>
              <w:t xml:space="preserve"> Johns, West Sussex,</w:t>
            </w:r>
            <w:r w:rsidR="00F86D5F">
              <w:rPr>
                <w:rFonts w:ascii="Arial" w:hAnsi="Arial" w:cs="Arial"/>
              </w:rPr>
              <w:t xml:space="preserve"> remarked that they have experienced s</w:t>
            </w:r>
            <w:r w:rsidRPr="001D6ED6">
              <w:rPr>
                <w:rFonts w:ascii="Arial" w:hAnsi="Arial" w:cs="Arial"/>
              </w:rPr>
              <w:t>ome refusal to take children in special schools b</w:t>
            </w:r>
            <w:r w:rsidR="00F86D5F">
              <w:rPr>
                <w:rFonts w:ascii="Arial" w:hAnsi="Arial" w:cs="Arial"/>
              </w:rPr>
              <w:t>e</w:t>
            </w:r>
            <w:r w:rsidRPr="001D6ED6">
              <w:rPr>
                <w:rFonts w:ascii="Arial" w:hAnsi="Arial" w:cs="Arial"/>
              </w:rPr>
              <w:t>c</w:t>
            </w:r>
            <w:r w:rsidR="00F86D5F">
              <w:rPr>
                <w:rFonts w:ascii="Arial" w:hAnsi="Arial" w:cs="Arial"/>
              </w:rPr>
              <w:t>ause</w:t>
            </w:r>
            <w:r w:rsidRPr="001D6ED6">
              <w:rPr>
                <w:rFonts w:ascii="Arial" w:hAnsi="Arial" w:cs="Arial"/>
              </w:rPr>
              <w:t xml:space="preserve"> they are unable to recruit </w:t>
            </w:r>
            <w:r w:rsidR="00A04FEA" w:rsidRPr="00F86D5F">
              <w:rPr>
                <w:rFonts w:ascii="Arial" w:hAnsi="Arial" w:cs="Arial"/>
              </w:rPr>
              <w:t>teaching assistants</w:t>
            </w:r>
            <w:r w:rsidRPr="001D6ED6">
              <w:rPr>
                <w:rFonts w:ascii="Arial" w:hAnsi="Arial" w:cs="Arial"/>
              </w:rPr>
              <w:t>.</w:t>
            </w:r>
            <w:r w:rsidR="00F86D5F">
              <w:rPr>
                <w:rFonts w:ascii="Arial" w:hAnsi="Arial" w:cs="Arial"/>
              </w:rPr>
              <w:t xml:space="preserve"> </w:t>
            </w:r>
            <w:r w:rsidRPr="00F86D5F">
              <w:rPr>
                <w:rFonts w:ascii="Arial" w:hAnsi="Arial" w:cs="Arial"/>
              </w:rPr>
              <w:t>They have looked at diff</w:t>
            </w:r>
            <w:r w:rsidR="00F86D5F" w:rsidRPr="00F86D5F">
              <w:rPr>
                <w:rFonts w:ascii="Arial" w:hAnsi="Arial" w:cs="Arial"/>
              </w:rPr>
              <w:t>erent</w:t>
            </w:r>
            <w:r w:rsidRPr="00F86D5F">
              <w:rPr>
                <w:rFonts w:ascii="Arial" w:hAnsi="Arial" w:cs="Arial"/>
              </w:rPr>
              <w:t xml:space="preserve"> ways to attract people to that role</w:t>
            </w:r>
            <w:r w:rsidR="00F86D5F" w:rsidRPr="00F86D5F">
              <w:rPr>
                <w:rFonts w:ascii="Arial" w:hAnsi="Arial" w:cs="Arial"/>
              </w:rPr>
              <w:t>. I</w:t>
            </w:r>
            <w:r w:rsidRPr="00F86D5F">
              <w:rPr>
                <w:rFonts w:ascii="Arial" w:hAnsi="Arial" w:cs="Arial"/>
              </w:rPr>
              <w:t xml:space="preserve">t was raised to unions and it relates to </w:t>
            </w:r>
            <w:r w:rsidR="00F86D5F" w:rsidRPr="00F86D5F">
              <w:rPr>
                <w:rFonts w:ascii="Arial" w:hAnsi="Arial" w:cs="Arial"/>
              </w:rPr>
              <w:t>pay scales</w:t>
            </w:r>
            <w:r w:rsidRPr="00F86D5F">
              <w:rPr>
                <w:rFonts w:ascii="Arial" w:hAnsi="Arial" w:cs="Arial"/>
              </w:rPr>
              <w:t xml:space="preserve">, </w:t>
            </w:r>
            <w:r w:rsidR="00F86D5F" w:rsidRPr="00F86D5F">
              <w:rPr>
                <w:rFonts w:ascii="Arial" w:hAnsi="Arial" w:cs="Arial"/>
              </w:rPr>
              <w:t>because</w:t>
            </w:r>
            <w:r w:rsidRPr="00F86D5F">
              <w:rPr>
                <w:rFonts w:ascii="Arial" w:hAnsi="Arial" w:cs="Arial"/>
              </w:rPr>
              <w:t xml:space="preserve"> </w:t>
            </w:r>
            <w:r w:rsidR="00A04FEA">
              <w:rPr>
                <w:rFonts w:ascii="Arial" w:hAnsi="Arial" w:cs="Arial"/>
              </w:rPr>
              <w:t>TA</w:t>
            </w:r>
            <w:r w:rsidRPr="00F86D5F">
              <w:rPr>
                <w:rFonts w:ascii="Arial" w:hAnsi="Arial" w:cs="Arial"/>
              </w:rPr>
              <w:t>s are paid at quite a low rate.</w:t>
            </w:r>
          </w:p>
          <w:p w14:paraId="67107C5A" w14:textId="4FEE84BD" w:rsidR="00443F0F" w:rsidRPr="001D6ED6" w:rsidRDefault="00443F0F" w:rsidP="00F86D5F">
            <w:pPr>
              <w:pStyle w:val="ListParagraph"/>
              <w:numPr>
                <w:ilvl w:val="0"/>
                <w:numId w:val="10"/>
              </w:numPr>
              <w:spacing w:after="120"/>
              <w:ind w:left="589" w:hanging="357"/>
              <w:contextualSpacing w:val="0"/>
              <w:rPr>
                <w:rFonts w:ascii="Arial" w:hAnsi="Arial" w:cs="Arial"/>
              </w:rPr>
            </w:pPr>
            <w:r w:rsidRPr="001D6ED6">
              <w:rPr>
                <w:rFonts w:ascii="Arial" w:hAnsi="Arial" w:cs="Arial"/>
              </w:rPr>
              <w:t xml:space="preserve">Deborah </w:t>
            </w:r>
            <w:r w:rsidR="00F86D5F">
              <w:rPr>
                <w:rFonts w:ascii="Arial" w:hAnsi="Arial" w:cs="Arial"/>
              </w:rPr>
              <w:t>B</w:t>
            </w:r>
            <w:r w:rsidRPr="001D6ED6">
              <w:rPr>
                <w:rFonts w:ascii="Arial" w:hAnsi="Arial" w:cs="Arial"/>
              </w:rPr>
              <w:t>owers</w:t>
            </w:r>
            <w:r w:rsidR="00F86D5F">
              <w:rPr>
                <w:rFonts w:ascii="Arial" w:hAnsi="Arial" w:cs="Arial"/>
              </w:rPr>
              <w:t>, Slough,</w:t>
            </w:r>
            <w:r w:rsidRPr="001D6ED6">
              <w:rPr>
                <w:rFonts w:ascii="Arial" w:hAnsi="Arial" w:cs="Arial"/>
              </w:rPr>
              <w:t xml:space="preserve"> said that they are focusing on the </w:t>
            </w:r>
            <w:r w:rsidR="00C444DA" w:rsidRPr="001D6ED6">
              <w:rPr>
                <w:rFonts w:ascii="Arial" w:hAnsi="Arial" w:cs="Arial"/>
              </w:rPr>
              <w:t>development</w:t>
            </w:r>
            <w:r w:rsidRPr="001D6ED6">
              <w:rPr>
                <w:rFonts w:ascii="Arial" w:hAnsi="Arial" w:cs="Arial"/>
              </w:rPr>
              <w:t xml:space="preserve"> of the workforce in schools</w:t>
            </w:r>
            <w:r w:rsidR="00C444DA">
              <w:rPr>
                <w:rFonts w:ascii="Arial" w:hAnsi="Arial" w:cs="Arial"/>
              </w:rPr>
              <w:t xml:space="preserve">, </w:t>
            </w:r>
            <w:r w:rsidRPr="001D6ED6">
              <w:rPr>
                <w:rFonts w:ascii="Arial" w:hAnsi="Arial" w:cs="Arial"/>
              </w:rPr>
              <w:t xml:space="preserve">looking at </w:t>
            </w:r>
            <w:r w:rsidR="00C444DA" w:rsidRPr="001D6ED6">
              <w:rPr>
                <w:rFonts w:ascii="Arial" w:hAnsi="Arial" w:cs="Arial"/>
              </w:rPr>
              <w:t>additionality</w:t>
            </w:r>
            <w:r w:rsidRPr="001D6ED6">
              <w:rPr>
                <w:rFonts w:ascii="Arial" w:hAnsi="Arial" w:cs="Arial"/>
              </w:rPr>
              <w:t xml:space="preserve"> and also at baselines for what a class teacher be able to do within a classroom.</w:t>
            </w:r>
          </w:p>
          <w:p w14:paraId="1123A2B9" w14:textId="42E22AFA" w:rsidR="00F064DA" w:rsidRPr="00F86D5F" w:rsidRDefault="00443F0F" w:rsidP="00F86D5F">
            <w:pPr>
              <w:pStyle w:val="ListParagraph"/>
              <w:numPr>
                <w:ilvl w:val="0"/>
                <w:numId w:val="10"/>
              </w:numPr>
              <w:spacing w:after="120"/>
              <w:ind w:left="589" w:hanging="357"/>
              <w:contextualSpacing w:val="0"/>
              <w:rPr>
                <w:rFonts w:ascii="Arial" w:hAnsi="Arial" w:cs="Arial"/>
                <w:b/>
                <w:bCs/>
              </w:rPr>
            </w:pPr>
            <w:r w:rsidRPr="001D6ED6">
              <w:rPr>
                <w:rFonts w:ascii="Arial" w:hAnsi="Arial" w:cs="Arial"/>
                <w:b/>
                <w:bCs/>
              </w:rPr>
              <w:t xml:space="preserve">It was agreed to bring </w:t>
            </w:r>
            <w:r w:rsidR="001D6ED6" w:rsidRPr="001D6ED6">
              <w:rPr>
                <w:rFonts w:ascii="Arial" w:hAnsi="Arial" w:cs="Arial"/>
                <w:b/>
                <w:bCs/>
              </w:rPr>
              <w:t xml:space="preserve">this item back </w:t>
            </w:r>
            <w:r w:rsidRPr="001D6ED6">
              <w:rPr>
                <w:rFonts w:ascii="Arial" w:hAnsi="Arial" w:cs="Arial"/>
                <w:b/>
                <w:bCs/>
              </w:rPr>
              <w:t>to next joint meeting in May.</w:t>
            </w:r>
          </w:p>
        </w:tc>
      </w:tr>
      <w:tr w:rsidR="00F064DA" w14:paraId="3BAD892A" w14:textId="77777777" w:rsidTr="00443F0F">
        <w:tc>
          <w:tcPr>
            <w:tcW w:w="571" w:type="dxa"/>
          </w:tcPr>
          <w:p w14:paraId="19FD19DE" w14:textId="2FC6FBA3" w:rsidR="00F064DA" w:rsidRPr="009812E9" w:rsidRDefault="00443F0F" w:rsidP="00C9187F">
            <w:pPr>
              <w:spacing w:after="120"/>
              <w:rPr>
                <w:rFonts w:ascii="Arial" w:hAnsi="Arial" w:cs="Arial"/>
                <w:b/>
                <w:bCs/>
              </w:rPr>
            </w:pPr>
            <w:r>
              <w:rPr>
                <w:rFonts w:ascii="Arial" w:hAnsi="Arial" w:cs="Arial"/>
                <w:b/>
                <w:bCs/>
              </w:rPr>
              <w:lastRenderedPageBreak/>
              <w:t>7.</w:t>
            </w:r>
          </w:p>
        </w:tc>
        <w:tc>
          <w:tcPr>
            <w:tcW w:w="9630" w:type="dxa"/>
          </w:tcPr>
          <w:p w14:paraId="15458299" w14:textId="0DAA6C15" w:rsidR="00443F0F" w:rsidRPr="00443F0F" w:rsidRDefault="00443F0F" w:rsidP="00443F0F">
            <w:pPr>
              <w:pStyle w:val="ListParagraph"/>
              <w:spacing w:after="120"/>
              <w:ind w:left="27"/>
              <w:contextualSpacing w:val="0"/>
              <w:rPr>
                <w:rFonts w:ascii="Arial" w:hAnsi="Arial" w:cs="Arial"/>
                <w:b/>
              </w:rPr>
            </w:pPr>
            <w:r w:rsidRPr="00443F0F">
              <w:rPr>
                <w:rFonts w:ascii="Arial" w:hAnsi="Arial" w:cs="Arial"/>
                <w:b/>
                <w:bCs/>
              </w:rPr>
              <w:t xml:space="preserve">SEND Review Activity; health and LAs - sharing information </w:t>
            </w:r>
          </w:p>
          <w:p w14:paraId="26AFE639" w14:textId="707D2C0E" w:rsidR="00443F0F" w:rsidRDefault="00335360" w:rsidP="00443F0F">
            <w:pPr>
              <w:pStyle w:val="ListParagraph"/>
              <w:spacing w:after="120"/>
              <w:ind w:left="27"/>
              <w:contextualSpacing w:val="0"/>
              <w:rPr>
                <w:rFonts w:ascii="Arial" w:hAnsi="Arial" w:cs="Arial"/>
              </w:rPr>
            </w:pPr>
            <w:r>
              <w:rPr>
                <w:rFonts w:ascii="Arial" w:hAnsi="Arial" w:cs="Arial"/>
              </w:rPr>
              <w:t>Sally explained that</w:t>
            </w:r>
            <w:r w:rsidR="006937EC">
              <w:rPr>
                <w:rFonts w:ascii="Arial" w:hAnsi="Arial" w:cs="Arial"/>
              </w:rPr>
              <w:t xml:space="preserve"> she attended the </w:t>
            </w:r>
            <w:r w:rsidR="002D5526">
              <w:rPr>
                <w:rFonts w:ascii="Arial" w:hAnsi="Arial" w:cs="Arial"/>
              </w:rPr>
              <w:t>Health C</w:t>
            </w:r>
            <w:r w:rsidR="006937EC">
              <w:rPr>
                <w:rFonts w:ascii="Arial" w:hAnsi="Arial" w:cs="Arial"/>
              </w:rPr>
              <w:t>ommissioners focus group for the SEND review set up by</w:t>
            </w:r>
            <w:r>
              <w:rPr>
                <w:rFonts w:ascii="Arial" w:hAnsi="Arial" w:cs="Arial"/>
              </w:rPr>
              <w:t xml:space="preserve"> </w:t>
            </w:r>
            <w:r w:rsidR="00443F0F">
              <w:rPr>
                <w:rFonts w:ascii="Arial" w:hAnsi="Arial" w:cs="Arial"/>
              </w:rPr>
              <w:t xml:space="preserve">Lorraine </w:t>
            </w:r>
            <w:r>
              <w:rPr>
                <w:rFonts w:ascii="Arial" w:hAnsi="Arial" w:cs="Arial"/>
              </w:rPr>
              <w:t>Mulroney</w:t>
            </w:r>
            <w:r w:rsidR="00524CAD">
              <w:rPr>
                <w:rFonts w:ascii="Arial" w:hAnsi="Arial" w:cs="Arial"/>
              </w:rPr>
              <w:t>.</w:t>
            </w:r>
          </w:p>
          <w:p w14:paraId="3E60909D" w14:textId="0DC4F665" w:rsidR="00B10D6E" w:rsidRDefault="00B10D6E" w:rsidP="00257BF9">
            <w:pPr>
              <w:pStyle w:val="ListParagraph"/>
              <w:numPr>
                <w:ilvl w:val="0"/>
                <w:numId w:val="11"/>
              </w:numPr>
              <w:spacing w:after="120"/>
              <w:ind w:left="594"/>
              <w:contextualSpacing w:val="0"/>
              <w:rPr>
                <w:rFonts w:ascii="Arial" w:hAnsi="Arial" w:cs="Arial"/>
              </w:rPr>
            </w:pPr>
            <w:r>
              <w:rPr>
                <w:rFonts w:ascii="Arial" w:hAnsi="Arial" w:cs="Arial"/>
              </w:rPr>
              <w:t>The expectation is that it will be published by the end of March.</w:t>
            </w:r>
            <w:r w:rsidR="00257BF9">
              <w:rPr>
                <w:rFonts w:ascii="Arial" w:hAnsi="Arial" w:cs="Arial"/>
              </w:rPr>
              <w:t xml:space="preserve"> It will take a while to </w:t>
            </w:r>
            <w:r w:rsidR="002D5526">
              <w:rPr>
                <w:rFonts w:ascii="Arial" w:hAnsi="Arial" w:cs="Arial"/>
              </w:rPr>
              <w:t>go</w:t>
            </w:r>
            <w:r w:rsidR="00257BF9">
              <w:rPr>
                <w:rFonts w:ascii="Arial" w:hAnsi="Arial" w:cs="Arial"/>
              </w:rPr>
              <w:t xml:space="preserve"> through Parliament.</w:t>
            </w:r>
          </w:p>
          <w:p w14:paraId="31C5B4D6" w14:textId="1B473E82" w:rsidR="00257BF9" w:rsidRDefault="00257BF9" w:rsidP="00257BF9">
            <w:pPr>
              <w:pStyle w:val="ListParagraph"/>
              <w:numPr>
                <w:ilvl w:val="0"/>
                <w:numId w:val="11"/>
              </w:numPr>
              <w:spacing w:after="120"/>
              <w:ind w:left="594"/>
              <w:contextualSpacing w:val="0"/>
              <w:rPr>
                <w:rFonts w:ascii="Arial" w:hAnsi="Arial" w:cs="Arial"/>
              </w:rPr>
            </w:pPr>
            <w:r>
              <w:rPr>
                <w:rFonts w:ascii="Arial" w:hAnsi="Arial" w:cs="Arial"/>
              </w:rPr>
              <w:t>S</w:t>
            </w:r>
            <w:r w:rsidR="002D5526">
              <w:rPr>
                <w:rFonts w:ascii="Arial" w:hAnsi="Arial" w:cs="Arial"/>
              </w:rPr>
              <w:t xml:space="preserve">ally felt that her group was actively </w:t>
            </w:r>
            <w:r>
              <w:rPr>
                <w:rFonts w:ascii="Arial" w:hAnsi="Arial" w:cs="Arial"/>
              </w:rPr>
              <w:t>listen</w:t>
            </w:r>
            <w:r w:rsidR="002D5526">
              <w:rPr>
                <w:rFonts w:ascii="Arial" w:hAnsi="Arial" w:cs="Arial"/>
              </w:rPr>
              <w:t>ed to</w:t>
            </w:r>
            <w:r>
              <w:rPr>
                <w:rFonts w:ascii="Arial" w:hAnsi="Arial" w:cs="Arial"/>
              </w:rPr>
              <w:t xml:space="preserve">. She had </w:t>
            </w:r>
            <w:r w:rsidR="002D5526">
              <w:rPr>
                <w:rFonts w:ascii="Arial" w:hAnsi="Arial" w:cs="Arial"/>
              </w:rPr>
              <w:t xml:space="preserve">also </w:t>
            </w:r>
            <w:r>
              <w:rPr>
                <w:rFonts w:ascii="Arial" w:hAnsi="Arial" w:cs="Arial"/>
              </w:rPr>
              <w:t>sent some thoughts to Lorraine in advance of the meeting.</w:t>
            </w:r>
          </w:p>
          <w:p w14:paraId="4709E487" w14:textId="4F4E6318" w:rsidR="006F688A" w:rsidRDefault="006F688A" w:rsidP="00257BF9">
            <w:pPr>
              <w:pStyle w:val="ListParagraph"/>
              <w:numPr>
                <w:ilvl w:val="0"/>
                <w:numId w:val="11"/>
              </w:numPr>
              <w:spacing w:after="120"/>
              <w:ind w:left="594"/>
              <w:contextualSpacing w:val="0"/>
              <w:rPr>
                <w:rFonts w:ascii="Arial" w:hAnsi="Arial" w:cs="Arial"/>
              </w:rPr>
            </w:pPr>
            <w:r>
              <w:rPr>
                <w:rFonts w:ascii="Arial" w:hAnsi="Arial" w:cs="Arial"/>
              </w:rPr>
              <w:t>There was a good amount of discussion in terms of demand, particularly around children unknown to services, children for assessment.</w:t>
            </w:r>
          </w:p>
          <w:p w14:paraId="18CA7F2A" w14:textId="77777777" w:rsidR="007B6412" w:rsidRDefault="007B6412" w:rsidP="007B6412">
            <w:pPr>
              <w:pStyle w:val="ListParagraph"/>
              <w:spacing w:after="120"/>
              <w:ind w:left="27"/>
              <w:contextualSpacing w:val="0"/>
              <w:rPr>
                <w:rFonts w:ascii="Arial" w:hAnsi="Arial" w:cs="Arial"/>
              </w:rPr>
            </w:pPr>
            <w:r>
              <w:rPr>
                <w:rFonts w:ascii="Arial" w:hAnsi="Arial" w:cs="Arial"/>
              </w:rPr>
              <w:t xml:space="preserve">Members of the SE </w:t>
            </w:r>
            <w:r w:rsidR="001F4991">
              <w:rPr>
                <w:rFonts w:ascii="Arial" w:hAnsi="Arial" w:cs="Arial"/>
              </w:rPr>
              <w:t>PfA forum</w:t>
            </w:r>
            <w:r>
              <w:rPr>
                <w:rFonts w:ascii="Arial" w:hAnsi="Arial" w:cs="Arial"/>
              </w:rPr>
              <w:t xml:space="preserve"> have been invited to contribute with the West Sussex PfA rep and Chichester College SEND manager meeting with members of the SEND Review team</w:t>
            </w:r>
            <w:r w:rsidR="00D25AF4">
              <w:rPr>
                <w:rFonts w:ascii="Arial" w:hAnsi="Arial" w:cs="Arial"/>
              </w:rPr>
              <w:t>.</w:t>
            </w:r>
            <w:r>
              <w:rPr>
                <w:rFonts w:ascii="Arial" w:hAnsi="Arial" w:cs="Arial"/>
              </w:rPr>
              <w:t xml:space="preserve"> They reported back that </w:t>
            </w:r>
          </w:p>
          <w:p w14:paraId="72BCD4C3" w14:textId="5C223282" w:rsidR="00257BF9" w:rsidRPr="00907B56" w:rsidRDefault="007B6412" w:rsidP="00907B56">
            <w:pPr>
              <w:pStyle w:val="ListParagraph"/>
              <w:numPr>
                <w:ilvl w:val="0"/>
                <w:numId w:val="15"/>
              </w:numPr>
              <w:spacing w:after="120"/>
              <w:contextualSpacing w:val="0"/>
              <w:rPr>
                <w:rFonts w:ascii="Arial" w:hAnsi="Arial" w:cs="Arial"/>
              </w:rPr>
            </w:pPr>
            <w:r w:rsidRPr="00907B56">
              <w:rPr>
                <w:rFonts w:ascii="Arial" w:hAnsi="Arial" w:cs="Arial"/>
              </w:rPr>
              <w:t xml:space="preserve">They felt </w:t>
            </w:r>
            <w:r w:rsidR="0055530F" w:rsidRPr="00907B56">
              <w:rPr>
                <w:rFonts w:ascii="Arial" w:hAnsi="Arial" w:cs="Arial"/>
              </w:rPr>
              <w:t>that h</w:t>
            </w:r>
            <w:r w:rsidRPr="00907B56">
              <w:rPr>
                <w:rFonts w:ascii="Arial" w:hAnsi="Arial" w:cs="Arial"/>
              </w:rPr>
              <w:t>ow th</w:t>
            </w:r>
            <w:r w:rsidR="001F4991" w:rsidRPr="00907B56">
              <w:rPr>
                <w:rFonts w:ascii="Arial" w:hAnsi="Arial" w:cs="Arial"/>
              </w:rPr>
              <w:t>ey work together</w:t>
            </w:r>
            <w:r w:rsidRPr="00907B56">
              <w:rPr>
                <w:rFonts w:ascii="Arial" w:hAnsi="Arial" w:cs="Arial"/>
              </w:rPr>
              <w:t xml:space="preserve"> is </w:t>
            </w:r>
            <w:r w:rsidR="001F4991" w:rsidRPr="00907B56">
              <w:rPr>
                <w:rFonts w:ascii="Arial" w:hAnsi="Arial" w:cs="Arial"/>
              </w:rPr>
              <w:t xml:space="preserve">good </w:t>
            </w:r>
            <w:r w:rsidR="0055530F" w:rsidRPr="00907B56">
              <w:rPr>
                <w:rFonts w:ascii="Arial" w:hAnsi="Arial" w:cs="Arial"/>
              </w:rPr>
              <w:t>practice</w:t>
            </w:r>
            <w:r w:rsidR="001F4991" w:rsidRPr="00907B56">
              <w:rPr>
                <w:rFonts w:ascii="Arial" w:hAnsi="Arial" w:cs="Arial"/>
              </w:rPr>
              <w:t xml:space="preserve"> but not uncommon in the South East, however the</w:t>
            </w:r>
            <w:r w:rsidR="0055530F" w:rsidRPr="00907B56">
              <w:rPr>
                <w:rFonts w:ascii="Arial" w:hAnsi="Arial" w:cs="Arial"/>
              </w:rPr>
              <w:t xml:space="preserve"> Reviewers felt it was both excellent and unusual </w:t>
            </w:r>
            <w:r w:rsidR="00907B56" w:rsidRPr="00907B56">
              <w:rPr>
                <w:rFonts w:ascii="Arial" w:hAnsi="Arial" w:cs="Arial"/>
              </w:rPr>
              <w:t>from</w:t>
            </w:r>
            <w:r w:rsidR="0055530F" w:rsidRPr="00907B56">
              <w:rPr>
                <w:rFonts w:ascii="Arial" w:hAnsi="Arial" w:cs="Arial"/>
              </w:rPr>
              <w:t xml:space="preserve"> what they had heard previously</w:t>
            </w:r>
            <w:r w:rsidR="009B2822" w:rsidRPr="00907B56">
              <w:rPr>
                <w:rFonts w:ascii="Arial" w:hAnsi="Arial" w:cs="Arial"/>
              </w:rPr>
              <w:t xml:space="preserve">. </w:t>
            </w:r>
          </w:p>
          <w:p w14:paraId="18BADE73" w14:textId="34029359" w:rsidR="000972E7" w:rsidRDefault="000972E7" w:rsidP="00907B56">
            <w:pPr>
              <w:pStyle w:val="ListParagraph"/>
              <w:numPr>
                <w:ilvl w:val="0"/>
                <w:numId w:val="12"/>
              </w:numPr>
              <w:spacing w:after="120"/>
              <w:ind w:left="594"/>
              <w:contextualSpacing w:val="0"/>
              <w:rPr>
                <w:rFonts w:ascii="Arial" w:hAnsi="Arial" w:cs="Arial"/>
              </w:rPr>
            </w:pPr>
            <w:r>
              <w:rPr>
                <w:rFonts w:ascii="Arial" w:hAnsi="Arial" w:cs="Arial"/>
              </w:rPr>
              <w:t>There was good listening.</w:t>
            </w:r>
          </w:p>
          <w:p w14:paraId="61DB7E4B" w14:textId="5CBDB91F" w:rsidR="000972E7" w:rsidRDefault="00F757A1" w:rsidP="00907B56">
            <w:pPr>
              <w:pStyle w:val="ListParagraph"/>
              <w:numPr>
                <w:ilvl w:val="0"/>
                <w:numId w:val="12"/>
              </w:numPr>
              <w:spacing w:after="120"/>
              <w:ind w:left="594"/>
              <w:contextualSpacing w:val="0"/>
              <w:rPr>
                <w:rFonts w:ascii="Arial" w:hAnsi="Arial" w:cs="Arial"/>
              </w:rPr>
            </w:pPr>
            <w:r>
              <w:rPr>
                <w:rFonts w:ascii="Arial" w:hAnsi="Arial" w:cs="Arial"/>
              </w:rPr>
              <w:t>T</w:t>
            </w:r>
            <w:r w:rsidR="000972E7">
              <w:rPr>
                <w:rFonts w:ascii="Arial" w:hAnsi="Arial" w:cs="Arial"/>
              </w:rPr>
              <w:t xml:space="preserve">here seems to be determination to get the SEND review out by </w:t>
            </w:r>
            <w:r>
              <w:rPr>
                <w:rFonts w:ascii="Arial" w:hAnsi="Arial" w:cs="Arial"/>
              </w:rPr>
              <w:t xml:space="preserve">the </w:t>
            </w:r>
            <w:r w:rsidR="000972E7">
              <w:rPr>
                <w:rFonts w:ascii="Arial" w:hAnsi="Arial" w:cs="Arial"/>
              </w:rPr>
              <w:t>end of March</w:t>
            </w:r>
            <w:r w:rsidR="009F20B2">
              <w:rPr>
                <w:rFonts w:ascii="Arial" w:hAnsi="Arial" w:cs="Arial"/>
              </w:rPr>
              <w:t>, but it will be a green paper which will go to consultation</w:t>
            </w:r>
            <w:r w:rsidR="00125B67">
              <w:rPr>
                <w:rFonts w:ascii="Arial" w:hAnsi="Arial" w:cs="Arial"/>
              </w:rPr>
              <w:t>,</w:t>
            </w:r>
            <w:r w:rsidR="009F20B2">
              <w:rPr>
                <w:rFonts w:ascii="Arial" w:hAnsi="Arial" w:cs="Arial"/>
              </w:rPr>
              <w:t xml:space="preserve"> then the white paper and to be signed off in Parliament.</w:t>
            </w:r>
          </w:p>
          <w:p w14:paraId="36ED9023" w14:textId="78102845" w:rsidR="00165F76" w:rsidRDefault="00165F76" w:rsidP="00443F0F">
            <w:pPr>
              <w:pStyle w:val="ListParagraph"/>
              <w:spacing w:after="120"/>
              <w:ind w:left="27"/>
              <w:contextualSpacing w:val="0"/>
              <w:rPr>
                <w:rFonts w:ascii="Arial" w:hAnsi="Arial" w:cs="Arial"/>
              </w:rPr>
            </w:pPr>
            <w:r>
              <w:rPr>
                <w:rFonts w:ascii="Arial" w:hAnsi="Arial" w:cs="Arial"/>
              </w:rPr>
              <w:t xml:space="preserve">Adeline attended the DCO </w:t>
            </w:r>
            <w:r w:rsidR="00125B67">
              <w:rPr>
                <w:rFonts w:ascii="Arial" w:hAnsi="Arial" w:cs="Arial"/>
              </w:rPr>
              <w:t>group</w:t>
            </w:r>
            <w:r>
              <w:rPr>
                <w:rFonts w:ascii="Arial" w:hAnsi="Arial" w:cs="Arial"/>
              </w:rPr>
              <w:t>:</w:t>
            </w:r>
          </w:p>
          <w:p w14:paraId="402A9BCB" w14:textId="6CE25C1B" w:rsidR="00165F76" w:rsidRDefault="00165F76" w:rsidP="00165F76">
            <w:pPr>
              <w:pStyle w:val="ListParagraph"/>
              <w:numPr>
                <w:ilvl w:val="0"/>
                <w:numId w:val="13"/>
              </w:numPr>
              <w:spacing w:after="120"/>
              <w:ind w:left="594"/>
              <w:contextualSpacing w:val="0"/>
              <w:rPr>
                <w:rFonts w:ascii="Arial" w:hAnsi="Arial" w:cs="Arial"/>
              </w:rPr>
            </w:pPr>
            <w:r>
              <w:rPr>
                <w:rFonts w:ascii="Arial" w:hAnsi="Arial" w:cs="Arial"/>
              </w:rPr>
              <w:t>Nationally all DCOs were reporting the same themes and challenges.</w:t>
            </w:r>
          </w:p>
          <w:p w14:paraId="42F45CBD" w14:textId="14A4F2EF" w:rsidR="00165F76" w:rsidRDefault="00165F76" w:rsidP="00165F76">
            <w:pPr>
              <w:pStyle w:val="ListParagraph"/>
              <w:numPr>
                <w:ilvl w:val="0"/>
                <w:numId w:val="13"/>
              </w:numPr>
              <w:spacing w:after="120"/>
              <w:ind w:left="594"/>
              <w:contextualSpacing w:val="0"/>
              <w:rPr>
                <w:rFonts w:ascii="Arial" w:hAnsi="Arial" w:cs="Arial"/>
              </w:rPr>
            </w:pPr>
            <w:r>
              <w:rPr>
                <w:rFonts w:ascii="Arial" w:hAnsi="Arial" w:cs="Arial"/>
              </w:rPr>
              <w:t>There was active listening as well and took a lot of notes.</w:t>
            </w:r>
          </w:p>
          <w:p w14:paraId="25FFE81C" w14:textId="63E2D27C" w:rsidR="00F064DA" w:rsidRDefault="00907B56" w:rsidP="00165F76">
            <w:pPr>
              <w:pStyle w:val="ListParagraph"/>
              <w:numPr>
                <w:ilvl w:val="0"/>
                <w:numId w:val="13"/>
              </w:numPr>
              <w:spacing w:after="120"/>
              <w:ind w:left="594"/>
              <w:contextualSpacing w:val="0"/>
              <w:rPr>
                <w:rFonts w:ascii="Arial" w:hAnsi="Arial" w:cs="Arial"/>
              </w:rPr>
            </w:pPr>
            <w:r>
              <w:rPr>
                <w:rFonts w:ascii="Arial" w:hAnsi="Arial" w:cs="Arial"/>
              </w:rPr>
              <w:t xml:space="preserve">The areas covered were </w:t>
            </w:r>
            <w:r w:rsidR="00165F76">
              <w:rPr>
                <w:rFonts w:ascii="Arial" w:hAnsi="Arial" w:cs="Arial"/>
              </w:rPr>
              <w:t>mainly around the role of the DCO, what that role might</w:t>
            </w:r>
            <w:r>
              <w:rPr>
                <w:rFonts w:ascii="Arial" w:hAnsi="Arial" w:cs="Arial"/>
              </w:rPr>
              <w:t xml:space="preserve"> need to</w:t>
            </w:r>
            <w:r w:rsidR="00165F76">
              <w:rPr>
                <w:rFonts w:ascii="Arial" w:hAnsi="Arial" w:cs="Arial"/>
              </w:rPr>
              <w:t xml:space="preserve"> look like and seeking feedback</w:t>
            </w:r>
            <w:r>
              <w:rPr>
                <w:rFonts w:ascii="Arial" w:hAnsi="Arial" w:cs="Arial"/>
              </w:rPr>
              <w:t xml:space="preserve"> on current working</w:t>
            </w:r>
            <w:r w:rsidR="00165F76">
              <w:rPr>
                <w:rFonts w:ascii="Arial" w:hAnsi="Arial" w:cs="Arial"/>
              </w:rPr>
              <w:t xml:space="preserve">. </w:t>
            </w:r>
          </w:p>
          <w:p w14:paraId="1DD62747" w14:textId="07D8DF6C" w:rsidR="00907B56" w:rsidRPr="00165F76" w:rsidRDefault="00907B56" w:rsidP="00907B56">
            <w:pPr>
              <w:pStyle w:val="ListParagraph"/>
              <w:spacing w:after="120"/>
              <w:ind w:left="594"/>
              <w:contextualSpacing w:val="0"/>
              <w:rPr>
                <w:rFonts w:ascii="Arial" w:hAnsi="Arial" w:cs="Arial"/>
              </w:rPr>
            </w:pPr>
          </w:p>
        </w:tc>
      </w:tr>
      <w:tr w:rsidR="00443F0F" w14:paraId="36CDEE8E" w14:textId="77777777" w:rsidTr="00443F0F">
        <w:tc>
          <w:tcPr>
            <w:tcW w:w="571" w:type="dxa"/>
          </w:tcPr>
          <w:p w14:paraId="76351D09" w14:textId="75D59A86" w:rsidR="00443F0F" w:rsidRPr="009812E9" w:rsidRDefault="00443F0F" w:rsidP="00C9187F">
            <w:pPr>
              <w:spacing w:after="120"/>
              <w:rPr>
                <w:rFonts w:ascii="Arial" w:hAnsi="Arial" w:cs="Arial"/>
                <w:b/>
                <w:bCs/>
              </w:rPr>
            </w:pPr>
            <w:r>
              <w:rPr>
                <w:rFonts w:ascii="Arial" w:hAnsi="Arial" w:cs="Arial"/>
                <w:b/>
                <w:bCs/>
              </w:rPr>
              <w:t>8.</w:t>
            </w:r>
          </w:p>
        </w:tc>
        <w:tc>
          <w:tcPr>
            <w:tcW w:w="9630" w:type="dxa"/>
          </w:tcPr>
          <w:p w14:paraId="00454473" w14:textId="77777777" w:rsidR="00443F0F" w:rsidRPr="00A636F0" w:rsidRDefault="00443F0F" w:rsidP="00443F0F">
            <w:pPr>
              <w:pStyle w:val="ListParagraph"/>
              <w:spacing w:after="120"/>
              <w:ind w:left="27"/>
              <w:contextualSpacing w:val="0"/>
              <w:rPr>
                <w:rFonts w:ascii="Arial" w:hAnsi="Arial" w:cs="Arial"/>
                <w:b/>
                <w:u w:val="single"/>
                <w:lang w:val="en-US"/>
              </w:rPr>
            </w:pPr>
            <w:r w:rsidRPr="00A636F0">
              <w:rPr>
                <w:rFonts w:ascii="Arial" w:hAnsi="Arial" w:cs="Arial"/>
                <w:b/>
                <w:u w:val="single"/>
              </w:rPr>
              <w:t>New Joint Inspection framework - Update from latest meeting &amp; any regional input required</w:t>
            </w:r>
            <w:r w:rsidRPr="00BC3FB2">
              <w:rPr>
                <w:rFonts w:ascii="Arial" w:hAnsi="Arial" w:cs="Arial"/>
                <w:b/>
                <w:u w:val="single"/>
              </w:rPr>
              <w:t xml:space="preserve"> </w:t>
            </w:r>
            <w:r w:rsidRPr="00A636F0">
              <w:rPr>
                <w:rFonts w:ascii="Arial" w:hAnsi="Arial" w:cs="Arial"/>
                <w:b/>
                <w:i/>
                <w:u w:val="single"/>
              </w:rPr>
              <w:t>(Standing item)</w:t>
            </w:r>
          </w:p>
          <w:p w14:paraId="7C5F9277" w14:textId="77777777" w:rsidR="00443F0F" w:rsidRDefault="00443F0F" w:rsidP="00443F0F">
            <w:pPr>
              <w:pStyle w:val="ListParagraph"/>
              <w:spacing w:after="120"/>
              <w:ind w:left="27"/>
              <w:contextualSpacing w:val="0"/>
              <w:rPr>
                <w:rFonts w:ascii="Arial" w:hAnsi="Arial" w:cs="Arial"/>
                <w:bCs/>
                <w:lang w:val="en-US"/>
              </w:rPr>
            </w:pPr>
            <w:r>
              <w:rPr>
                <w:rFonts w:ascii="Arial" w:hAnsi="Arial" w:cs="Arial"/>
                <w:bCs/>
                <w:lang w:val="en-US"/>
              </w:rPr>
              <w:t>There has not been another meeting, so no update can be provided. This is becoming an area for concern.</w:t>
            </w:r>
          </w:p>
          <w:p w14:paraId="6EA7CF70" w14:textId="023E303B" w:rsidR="00443F0F" w:rsidRPr="00B025C1" w:rsidRDefault="004841E8" w:rsidP="00B025C1">
            <w:pPr>
              <w:pStyle w:val="ListParagraph"/>
              <w:spacing w:after="120"/>
              <w:ind w:left="27"/>
              <w:contextualSpacing w:val="0"/>
              <w:rPr>
                <w:rFonts w:ascii="Arial" w:hAnsi="Arial" w:cs="Arial"/>
                <w:bCs/>
                <w:lang w:val="en-US"/>
              </w:rPr>
            </w:pPr>
            <w:r>
              <w:rPr>
                <w:rFonts w:ascii="Arial" w:hAnsi="Arial" w:cs="Arial"/>
                <w:bCs/>
                <w:lang w:val="en-US"/>
              </w:rPr>
              <w:t xml:space="preserve">It was noted that some LAs have been asked to take part in a second round of Pilot inspections. </w:t>
            </w:r>
            <w:r w:rsidR="00F72A02" w:rsidRPr="00F72A02">
              <w:rPr>
                <w:rFonts w:ascii="Arial" w:hAnsi="Arial" w:cs="Arial"/>
                <w:b/>
                <w:lang w:val="en-US"/>
              </w:rPr>
              <w:t>Action:</w:t>
            </w:r>
            <w:r w:rsidR="00F72A02">
              <w:rPr>
                <w:rFonts w:ascii="Arial" w:hAnsi="Arial" w:cs="Arial"/>
                <w:bCs/>
                <w:lang w:val="en-US"/>
              </w:rPr>
              <w:t xml:space="preserve"> </w:t>
            </w:r>
            <w:r w:rsidR="00443F0F" w:rsidRPr="004841E8">
              <w:rPr>
                <w:rFonts w:ascii="Arial" w:hAnsi="Arial" w:cs="Arial"/>
                <w:bCs/>
                <w:lang w:val="en-US"/>
              </w:rPr>
              <w:t>A request/plea was</w:t>
            </w:r>
            <w:r w:rsidR="00443F0F">
              <w:rPr>
                <w:rFonts w:ascii="Arial" w:hAnsi="Arial" w:cs="Arial"/>
                <w:bCs/>
                <w:lang w:val="en-US"/>
              </w:rPr>
              <w:t xml:space="preserve"> made for any</w:t>
            </w:r>
            <w:r>
              <w:rPr>
                <w:rFonts w:ascii="Arial" w:hAnsi="Arial" w:cs="Arial"/>
                <w:bCs/>
                <w:lang w:val="en-US"/>
              </w:rPr>
              <w:t xml:space="preserve"> SE19</w:t>
            </w:r>
            <w:r w:rsidR="00443F0F">
              <w:rPr>
                <w:rFonts w:ascii="Arial" w:hAnsi="Arial" w:cs="Arial"/>
                <w:bCs/>
                <w:lang w:val="en-US"/>
              </w:rPr>
              <w:t xml:space="preserve"> LA who is a pilot to feed in after it is done, if </w:t>
            </w:r>
            <w:r>
              <w:rPr>
                <w:rFonts w:ascii="Arial" w:hAnsi="Arial" w:cs="Arial"/>
                <w:bCs/>
                <w:lang w:val="en-US"/>
              </w:rPr>
              <w:t>permitted to do so</w:t>
            </w:r>
            <w:r w:rsidR="00443F0F">
              <w:rPr>
                <w:rFonts w:ascii="Arial" w:hAnsi="Arial" w:cs="Arial"/>
                <w:bCs/>
                <w:lang w:val="en-US"/>
              </w:rPr>
              <w:t>.</w:t>
            </w:r>
          </w:p>
        </w:tc>
      </w:tr>
      <w:tr w:rsidR="00443F0F" w14:paraId="3A6999FD" w14:textId="77777777" w:rsidTr="00443F0F">
        <w:tc>
          <w:tcPr>
            <w:tcW w:w="571" w:type="dxa"/>
          </w:tcPr>
          <w:p w14:paraId="455FD521" w14:textId="4C1FC82C" w:rsidR="00443F0F" w:rsidRPr="009812E9" w:rsidRDefault="00443F0F" w:rsidP="00C9187F">
            <w:pPr>
              <w:spacing w:after="120"/>
              <w:rPr>
                <w:rFonts w:ascii="Arial" w:hAnsi="Arial" w:cs="Arial"/>
                <w:b/>
                <w:bCs/>
              </w:rPr>
            </w:pPr>
            <w:r>
              <w:rPr>
                <w:rFonts w:ascii="Arial" w:hAnsi="Arial" w:cs="Arial"/>
                <w:b/>
                <w:bCs/>
              </w:rPr>
              <w:lastRenderedPageBreak/>
              <w:t>9.</w:t>
            </w:r>
          </w:p>
        </w:tc>
        <w:tc>
          <w:tcPr>
            <w:tcW w:w="9630" w:type="dxa"/>
          </w:tcPr>
          <w:p w14:paraId="463175C0" w14:textId="71577C3A" w:rsidR="00443F0F" w:rsidRPr="00443F0F" w:rsidRDefault="00443F0F" w:rsidP="00A52DDB">
            <w:pPr>
              <w:spacing w:after="120"/>
              <w:rPr>
                <w:rFonts w:ascii="Arial" w:hAnsi="Arial" w:cs="Arial"/>
                <w:b/>
              </w:rPr>
            </w:pPr>
            <w:r w:rsidRPr="00443F0F">
              <w:rPr>
                <w:rFonts w:ascii="Arial" w:hAnsi="Arial" w:cs="Arial"/>
                <w:b/>
              </w:rPr>
              <w:t xml:space="preserve">CDC 'Recovery' workshop: Exploring &amp; Mitigating Pinch Points in the EHCP Process; - purpose of the workshop, key learning points, outcomes &amp; next steps </w:t>
            </w:r>
          </w:p>
          <w:p w14:paraId="17154F41" w14:textId="71CA97C0" w:rsidR="00A52DDB" w:rsidRDefault="00A7226F" w:rsidP="00A52DDB">
            <w:pPr>
              <w:spacing w:after="120"/>
              <w:rPr>
                <w:rFonts w:ascii="Arial" w:hAnsi="Arial" w:cs="Arial"/>
                <w:bCs/>
                <w:lang w:val="en-US"/>
              </w:rPr>
            </w:pPr>
            <w:r>
              <w:rPr>
                <w:rFonts w:ascii="Arial" w:hAnsi="Arial" w:cs="Arial"/>
                <w:bCs/>
                <w:lang w:val="en-US"/>
              </w:rPr>
              <w:t xml:space="preserve">Philippa Watts, Principal Officer (Health) Council for Disabled Children, </w:t>
            </w:r>
            <w:r w:rsidR="004841E8">
              <w:rPr>
                <w:rFonts w:ascii="Arial" w:hAnsi="Arial" w:cs="Arial"/>
                <w:bCs/>
                <w:lang w:val="en-US"/>
              </w:rPr>
              <w:t xml:space="preserve">introduced the workshop, explaining it was developed with the SE19 </w:t>
            </w:r>
            <w:r w:rsidR="007D3203">
              <w:rPr>
                <w:rFonts w:ascii="Arial" w:hAnsi="Arial" w:cs="Arial"/>
                <w:bCs/>
                <w:lang w:val="en-US"/>
              </w:rPr>
              <w:t>region</w:t>
            </w:r>
            <w:r w:rsidR="004841E8">
              <w:rPr>
                <w:rFonts w:ascii="Arial" w:hAnsi="Arial" w:cs="Arial"/>
                <w:bCs/>
                <w:lang w:val="en-US"/>
              </w:rPr>
              <w:t xml:space="preserve"> specifically</w:t>
            </w:r>
            <w:r w:rsidR="00A52DDB">
              <w:rPr>
                <w:rFonts w:ascii="Arial" w:hAnsi="Arial" w:cs="Arial"/>
                <w:bCs/>
                <w:lang w:val="en-US"/>
              </w:rPr>
              <w:t xml:space="preserve"> around identifying pinch points</w:t>
            </w:r>
            <w:r w:rsidR="007D3203">
              <w:rPr>
                <w:rFonts w:ascii="Arial" w:hAnsi="Arial" w:cs="Arial"/>
                <w:bCs/>
                <w:lang w:val="en-US"/>
              </w:rPr>
              <w:t xml:space="preserve"> in the EHCP process</w:t>
            </w:r>
            <w:r w:rsidR="004841E8">
              <w:rPr>
                <w:rFonts w:ascii="Arial" w:hAnsi="Arial" w:cs="Arial"/>
                <w:bCs/>
                <w:lang w:val="en-US"/>
              </w:rPr>
              <w:t>,</w:t>
            </w:r>
            <w:r w:rsidR="00A52DDB">
              <w:rPr>
                <w:rFonts w:ascii="Arial" w:hAnsi="Arial" w:cs="Arial"/>
                <w:bCs/>
                <w:lang w:val="en-US"/>
              </w:rPr>
              <w:t xml:space="preserve"> to try to </w:t>
            </w:r>
            <w:r w:rsidR="004841E8">
              <w:rPr>
                <w:rFonts w:ascii="Arial" w:hAnsi="Arial" w:cs="Arial"/>
                <w:bCs/>
                <w:lang w:val="en-US"/>
              </w:rPr>
              <w:t>form</w:t>
            </w:r>
            <w:r w:rsidR="00A52DDB">
              <w:rPr>
                <w:rFonts w:ascii="Arial" w:hAnsi="Arial" w:cs="Arial"/>
                <w:bCs/>
                <w:lang w:val="en-US"/>
              </w:rPr>
              <w:t xml:space="preserve"> a comprehensive picture of challenges health and </w:t>
            </w:r>
            <w:r w:rsidR="007D3203">
              <w:rPr>
                <w:rFonts w:ascii="Arial" w:hAnsi="Arial" w:cs="Arial"/>
                <w:bCs/>
                <w:lang w:val="en-US"/>
              </w:rPr>
              <w:t>LAs</w:t>
            </w:r>
            <w:r w:rsidR="00A52DDB">
              <w:rPr>
                <w:rFonts w:ascii="Arial" w:hAnsi="Arial" w:cs="Arial"/>
                <w:bCs/>
                <w:lang w:val="en-US"/>
              </w:rPr>
              <w:t xml:space="preserve"> are facing and what is the impact for other partners in the process.</w:t>
            </w:r>
          </w:p>
          <w:p w14:paraId="43FFA4B2" w14:textId="2CA22575" w:rsidR="005811D3" w:rsidRDefault="005811D3" w:rsidP="005811D3">
            <w:pPr>
              <w:spacing w:after="120"/>
              <w:rPr>
                <w:rFonts w:ascii="Arial" w:hAnsi="Arial" w:cs="Arial"/>
                <w:bCs/>
                <w:lang w:val="en-US"/>
              </w:rPr>
            </w:pPr>
            <w:r>
              <w:rPr>
                <w:rFonts w:ascii="Arial" w:hAnsi="Arial" w:cs="Arial"/>
                <w:bCs/>
                <w:lang w:val="en-US"/>
              </w:rPr>
              <w:t>CDC have been delivering training for EHCPs for a long time</w:t>
            </w:r>
            <w:r w:rsidR="00567566">
              <w:rPr>
                <w:rFonts w:ascii="Arial" w:hAnsi="Arial" w:cs="Arial"/>
                <w:bCs/>
                <w:lang w:val="en-US"/>
              </w:rPr>
              <w:t xml:space="preserve">, </w:t>
            </w:r>
            <w:r w:rsidR="00567566">
              <w:rPr>
                <w:rFonts w:ascii="Arial" w:hAnsi="Arial" w:cs="Arial"/>
                <w:bCs/>
                <w:lang w:val="en-US"/>
              </w:rPr>
              <w:t xml:space="preserve">focused </w:t>
            </w:r>
            <w:r w:rsidR="00567566">
              <w:rPr>
                <w:rFonts w:ascii="Arial" w:hAnsi="Arial" w:cs="Arial"/>
                <w:bCs/>
                <w:lang w:val="en-US"/>
              </w:rPr>
              <w:t>on</w:t>
            </w:r>
            <w:r w:rsidR="00567566">
              <w:rPr>
                <w:rFonts w:ascii="Arial" w:hAnsi="Arial" w:cs="Arial"/>
                <w:bCs/>
                <w:lang w:val="en-US"/>
              </w:rPr>
              <w:t xml:space="preserve"> providing skills and knowledge</w:t>
            </w:r>
            <w:r>
              <w:rPr>
                <w:rFonts w:ascii="Arial" w:hAnsi="Arial" w:cs="Arial"/>
                <w:bCs/>
                <w:lang w:val="en-US"/>
              </w:rPr>
              <w:t xml:space="preserve">. This session </w:t>
            </w:r>
            <w:r w:rsidR="00567566">
              <w:rPr>
                <w:rFonts w:ascii="Arial" w:hAnsi="Arial" w:cs="Arial"/>
                <w:bCs/>
                <w:lang w:val="en-US"/>
              </w:rPr>
              <w:t>provided</w:t>
            </w:r>
            <w:r>
              <w:rPr>
                <w:rFonts w:ascii="Arial" w:hAnsi="Arial" w:cs="Arial"/>
                <w:bCs/>
                <w:lang w:val="en-US"/>
              </w:rPr>
              <w:t xml:space="preserve"> an opportunity to understand where the challenges are</w:t>
            </w:r>
            <w:r w:rsidR="001F4742">
              <w:rPr>
                <w:rFonts w:ascii="Arial" w:hAnsi="Arial" w:cs="Arial"/>
                <w:bCs/>
                <w:lang w:val="en-US"/>
              </w:rPr>
              <w:t xml:space="preserve">. It was </w:t>
            </w:r>
            <w:r w:rsidR="00567566">
              <w:rPr>
                <w:rFonts w:ascii="Arial" w:hAnsi="Arial" w:cs="Arial"/>
                <w:bCs/>
                <w:lang w:val="en-US"/>
              </w:rPr>
              <w:t>used to gain perspectives from all stakeholders,</w:t>
            </w:r>
            <w:r>
              <w:rPr>
                <w:rFonts w:ascii="Arial" w:hAnsi="Arial" w:cs="Arial"/>
                <w:bCs/>
                <w:lang w:val="en-US"/>
              </w:rPr>
              <w:t xml:space="preserve"> interact with diff</w:t>
            </w:r>
            <w:r w:rsidR="001F4742">
              <w:rPr>
                <w:rFonts w:ascii="Arial" w:hAnsi="Arial" w:cs="Arial"/>
                <w:bCs/>
                <w:lang w:val="en-US"/>
              </w:rPr>
              <w:t>erent</w:t>
            </w:r>
            <w:r>
              <w:rPr>
                <w:rFonts w:ascii="Arial" w:hAnsi="Arial" w:cs="Arial"/>
                <w:bCs/>
                <w:lang w:val="en-US"/>
              </w:rPr>
              <w:t xml:space="preserve"> colleagues</w:t>
            </w:r>
            <w:r w:rsidR="00567566">
              <w:rPr>
                <w:rFonts w:ascii="Arial" w:hAnsi="Arial" w:cs="Arial"/>
                <w:bCs/>
                <w:lang w:val="en-US"/>
              </w:rPr>
              <w:t xml:space="preserve">, </w:t>
            </w:r>
            <w:r w:rsidR="001F4742">
              <w:rPr>
                <w:rFonts w:ascii="Arial" w:hAnsi="Arial" w:cs="Arial"/>
                <w:bCs/>
                <w:lang w:val="en-US"/>
              </w:rPr>
              <w:t>share</w:t>
            </w:r>
            <w:r>
              <w:rPr>
                <w:rFonts w:ascii="Arial" w:hAnsi="Arial" w:cs="Arial"/>
                <w:bCs/>
                <w:lang w:val="en-US"/>
              </w:rPr>
              <w:t xml:space="preserve"> experiences</w:t>
            </w:r>
            <w:r w:rsidR="00567566">
              <w:rPr>
                <w:rFonts w:ascii="Arial" w:hAnsi="Arial" w:cs="Arial"/>
                <w:bCs/>
                <w:lang w:val="en-US"/>
              </w:rPr>
              <w:t xml:space="preserve"> and collate</w:t>
            </w:r>
            <w:r w:rsidR="00567566">
              <w:rPr>
                <w:rFonts w:ascii="Arial" w:hAnsi="Arial" w:cs="Arial"/>
                <w:bCs/>
                <w:lang w:val="en-US"/>
              </w:rPr>
              <w:t xml:space="preserve"> the challenges</w:t>
            </w:r>
            <w:r w:rsidR="001F4742">
              <w:rPr>
                <w:rFonts w:ascii="Arial" w:hAnsi="Arial" w:cs="Arial"/>
                <w:bCs/>
                <w:lang w:val="en-US"/>
              </w:rPr>
              <w:t>.</w:t>
            </w:r>
          </w:p>
          <w:p w14:paraId="27432689" w14:textId="77777777" w:rsidR="008F0483" w:rsidRDefault="008F0483" w:rsidP="00A52DDB">
            <w:pPr>
              <w:spacing w:after="120"/>
              <w:rPr>
                <w:rFonts w:ascii="Arial" w:hAnsi="Arial" w:cs="Arial"/>
                <w:bCs/>
                <w:lang w:val="en-US"/>
              </w:rPr>
            </w:pPr>
            <w:r>
              <w:rPr>
                <w:rFonts w:ascii="Arial" w:hAnsi="Arial" w:cs="Arial"/>
                <w:bCs/>
                <w:lang w:val="en-US"/>
              </w:rPr>
              <w:t>Philippa talked to the embedded slides.</w:t>
            </w:r>
          </w:p>
          <w:p w14:paraId="4AFA9DC5" w14:textId="12FDF191" w:rsidR="0053380B" w:rsidRPr="0053380B" w:rsidRDefault="00B76709" w:rsidP="00A52DDB">
            <w:pPr>
              <w:spacing w:after="120"/>
              <w:rPr>
                <w:rFonts w:ascii="Arial" w:hAnsi="Arial" w:cs="Arial"/>
                <w:bCs/>
                <w:highlight w:val="yellow"/>
                <w:lang w:val="en-US"/>
              </w:rPr>
            </w:pPr>
            <w:r w:rsidRPr="0053380B">
              <w:rPr>
                <w:rFonts w:ascii="Arial" w:hAnsi="Arial" w:cs="Arial"/>
                <w:bCs/>
                <w:lang w:val="en-US"/>
              </w:rPr>
              <w:object w:dxaOrig="1508" w:dyaOrig="983" w14:anchorId="39D022F1">
                <v:shape id="_x0000_i1027" type="#_x0000_t75" style="width:75.5pt;height:49pt" o:ole="">
                  <v:imagedata r:id="rId13" o:title=""/>
                </v:shape>
                <o:OLEObject Type="Embed" ProgID="AcroExch.Document.DC" ShapeID="_x0000_i1027" DrawAspect="Icon" ObjectID="_1709041808" r:id="rId14"/>
              </w:object>
            </w:r>
          </w:p>
          <w:p w14:paraId="5F734DE9" w14:textId="599DB45C" w:rsidR="00A52DDB" w:rsidRDefault="00AF0CAA" w:rsidP="00A52DDB">
            <w:pPr>
              <w:spacing w:after="120"/>
              <w:rPr>
                <w:rFonts w:ascii="Arial" w:hAnsi="Arial" w:cs="Arial"/>
                <w:bCs/>
                <w:lang w:val="en-US"/>
              </w:rPr>
            </w:pPr>
            <w:r>
              <w:rPr>
                <w:rFonts w:ascii="Arial" w:hAnsi="Arial" w:cs="Arial"/>
                <w:bCs/>
                <w:lang w:val="en-US"/>
              </w:rPr>
              <w:t>This piece of work has enabled CDC to map the different challenges/barriers, how they intersect with each other</w:t>
            </w:r>
            <w:r w:rsidR="00612863">
              <w:rPr>
                <w:rFonts w:ascii="Arial" w:hAnsi="Arial" w:cs="Arial"/>
                <w:bCs/>
                <w:lang w:val="en-US"/>
              </w:rPr>
              <w:t xml:space="preserve"> and</w:t>
            </w:r>
            <w:r>
              <w:rPr>
                <w:rFonts w:ascii="Arial" w:hAnsi="Arial" w:cs="Arial"/>
                <w:bCs/>
                <w:lang w:val="en-US"/>
              </w:rPr>
              <w:t xml:space="preserve"> how they link with each other</w:t>
            </w:r>
            <w:r w:rsidR="00567566">
              <w:rPr>
                <w:rFonts w:ascii="Arial" w:hAnsi="Arial" w:cs="Arial"/>
                <w:bCs/>
                <w:lang w:val="en-US"/>
              </w:rPr>
              <w:t xml:space="preserve">. This should </w:t>
            </w:r>
            <w:r>
              <w:rPr>
                <w:rFonts w:ascii="Arial" w:hAnsi="Arial" w:cs="Arial"/>
                <w:bCs/>
                <w:lang w:val="en-US"/>
              </w:rPr>
              <w:t>identify some root causes</w:t>
            </w:r>
            <w:r w:rsidR="00612863">
              <w:rPr>
                <w:rFonts w:ascii="Arial" w:hAnsi="Arial" w:cs="Arial"/>
                <w:bCs/>
                <w:lang w:val="en-US"/>
              </w:rPr>
              <w:t xml:space="preserve"> and what is needed from the system - locally, regionally and nationally - to overcome these barriers</w:t>
            </w:r>
            <w:r>
              <w:rPr>
                <w:rFonts w:ascii="Arial" w:hAnsi="Arial" w:cs="Arial"/>
                <w:bCs/>
                <w:lang w:val="en-US"/>
              </w:rPr>
              <w:t xml:space="preserve">. </w:t>
            </w:r>
            <w:r w:rsidR="00567566">
              <w:rPr>
                <w:rFonts w:ascii="Arial" w:hAnsi="Arial" w:cs="Arial"/>
                <w:bCs/>
                <w:lang w:val="en-US"/>
              </w:rPr>
              <w:t xml:space="preserve">CDC are feeding the work into </w:t>
            </w:r>
            <w:r w:rsidR="00A52DDB">
              <w:rPr>
                <w:rFonts w:ascii="Arial" w:hAnsi="Arial" w:cs="Arial"/>
                <w:bCs/>
                <w:lang w:val="en-US"/>
              </w:rPr>
              <w:t xml:space="preserve">the </w:t>
            </w:r>
            <w:r w:rsidR="00612863">
              <w:rPr>
                <w:rFonts w:ascii="Arial" w:hAnsi="Arial" w:cs="Arial"/>
                <w:bCs/>
                <w:lang w:val="en-US"/>
              </w:rPr>
              <w:t>SEND</w:t>
            </w:r>
            <w:r w:rsidR="00A52DDB">
              <w:rPr>
                <w:rFonts w:ascii="Arial" w:hAnsi="Arial" w:cs="Arial"/>
                <w:bCs/>
                <w:lang w:val="en-US"/>
              </w:rPr>
              <w:t xml:space="preserve"> review as well. </w:t>
            </w:r>
          </w:p>
          <w:p w14:paraId="19B52FE8" w14:textId="384847B0" w:rsidR="00A52DDB" w:rsidRDefault="00567566" w:rsidP="00A52DDB">
            <w:pPr>
              <w:spacing w:after="120"/>
              <w:rPr>
                <w:rFonts w:ascii="Arial" w:hAnsi="Arial" w:cs="Arial"/>
                <w:bCs/>
                <w:lang w:val="en-US"/>
              </w:rPr>
            </w:pPr>
            <w:r>
              <w:rPr>
                <w:rFonts w:ascii="Arial" w:hAnsi="Arial" w:cs="Arial"/>
                <w:bCs/>
                <w:lang w:val="en-US"/>
              </w:rPr>
              <w:t xml:space="preserve">The meeting </w:t>
            </w:r>
            <w:r w:rsidR="0066434D">
              <w:rPr>
                <w:rFonts w:ascii="Arial" w:hAnsi="Arial" w:cs="Arial"/>
                <w:bCs/>
                <w:lang w:val="en-US"/>
              </w:rPr>
              <w:t>concurred th</w:t>
            </w:r>
            <w:r w:rsidR="00612863">
              <w:rPr>
                <w:rFonts w:ascii="Arial" w:hAnsi="Arial" w:cs="Arial"/>
                <w:bCs/>
                <w:lang w:val="en-US"/>
              </w:rPr>
              <w:t>at it is positive</w:t>
            </w:r>
            <w:r w:rsidR="00A52DDB">
              <w:rPr>
                <w:rFonts w:ascii="Arial" w:hAnsi="Arial" w:cs="Arial"/>
                <w:bCs/>
                <w:lang w:val="en-US"/>
              </w:rPr>
              <w:t xml:space="preserve"> that the issue with timelines </w:t>
            </w:r>
            <w:r w:rsidR="0066434D">
              <w:rPr>
                <w:rFonts w:ascii="Arial" w:hAnsi="Arial" w:cs="Arial"/>
                <w:bCs/>
                <w:lang w:val="en-US"/>
              </w:rPr>
              <w:t>is being raised.</w:t>
            </w:r>
            <w:r w:rsidR="00A52DDB">
              <w:rPr>
                <w:rFonts w:ascii="Arial" w:hAnsi="Arial" w:cs="Arial"/>
                <w:bCs/>
                <w:lang w:val="en-US"/>
              </w:rPr>
              <w:t xml:space="preserve"> Where </w:t>
            </w:r>
            <w:r w:rsidR="0066434D">
              <w:rPr>
                <w:rFonts w:ascii="Arial" w:hAnsi="Arial" w:cs="Arial"/>
                <w:bCs/>
                <w:lang w:val="en-US"/>
              </w:rPr>
              <w:t xml:space="preserve">timelines for providing information and advice </w:t>
            </w:r>
            <w:r w:rsidR="00A52DDB">
              <w:rPr>
                <w:rFonts w:ascii="Arial" w:hAnsi="Arial" w:cs="Arial"/>
                <w:bCs/>
                <w:lang w:val="en-US"/>
              </w:rPr>
              <w:t>are not alig</w:t>
            </w:r>
            <w:r w:rsidR="00612863">
              <w:rPr>
                <w:rFonts w:ascii="Arial" w:hAnsi="Arial" w:cs="Arial"/>
                <w:bCs/>
                <w:lang w:val="en-US"/>
              </w:rPr>
              <w:t>n</w:t>
            </w:r>
            <w:r w:rsidR="00A52DDB">
              <w:rPr>
                <w:rFonts w:ascii="Arial" w:hAnsi="Arial" w:cs="Arial"/>
                <w:bCs/>
                <w:lang w:val="en-US"/>
              </w:rPr>
              <w:t>ed</w:t>
            </w:r>
            <w:r w:rsidR="0066434D">
              <w:rPr>
                <w:rFonts w:ascii="Arial" w:hAnsi="Arial" w:cs="Arial"/>
                <w:bCs/>
                <w:lang w:val="en-US"/>
              </w:rPr>
              <w:t xml:space="preserve"> between education, health and </w:t>
            </w:r>
            <w:r w:rsidR="00A52DDB">
              <w:rPr>
                <w:rFonts w:ascii="Arial" w:hAnsi="Arial" w:cs="Arial"/>
                <w:bCs/>
                <w:lang w:val="en-US"/>
              </w:rPr>
              <w:t>social care</w:t>
            </w:r>
            <w:r w:rsidR="00B6115C">
              <w:rPr>
                <w:rFonts w:ascii="Arial" w:hAnsi="Arial" w:cs="Arial"/>
                <w:bCs/>
                <w:lang w:val="en-US"/>
              </w:rPr>
              <w:t xml:space="preserve"> it does not work and LAs </w:t>
            </w:r>
            <w:r w:rsidR="0066434D">
              <w:rPr>
                <w:rFonts w:ascii="Arial" w:hAnsi="Arial" w:cs="Arial"/>
                <w:bCs/>
                <w:lang w:val="en-US"/>
              </w:rPr>
              <w:t>are obliged to meet the ones in the SEND C</w:t>
            </w:r>
            <w:r w:rsidR="00B6115C">
              <w:rPr>
                <w:rFonts w:ascii="Arial" w:hAnsi="Arial" w:cs="Arial"/>
                <w:bCs/>
                <w:lang w:val="en-US"/>
              </w:rPr>
              <w:t>ode of Practice.</w:t>
            </w:r>
            <w:r w:rsidR="00A52DDB">
              <w:rPr>
                <w:rFonts w:ascii="Arial" w:hAnsi="Arial" w:cs="Arial"/>
                <w:bCs/>
                <w:lang w:val="en-US"/>
              </w:rPr>
              <w:t xml:space="preserve"> </w:t>
            </w:r>
          </w:p>
          <w:p w14:paraId="50BC925E" w14:textId="1C677DAA" w:rsidR="00B6115C" w:rsidRDefault="00A52DDB" w:rsidP="00A52DDB">
            <w:pPr>
              <w:spacing w:after="120"/>
              <w:rPr>
                <w:rFonts w:ascii="Arial" w:hAnsi="Arial" w:cs="Arial"/>
                <w:bCs/>
                <w:lang w:val="en-US"/>
              </w:rPr>
            </w:pPr>
            <w:r>
              <w:rPr>
                <w:rFonts w:ascii="Arial" w:hAnsi="Arial" w:cs="Arial"/>
                <w:bCs/>
                <w:lang w:val="en-US"/>
              </w:rPr>
              <w:t xml:space="preserve">Sally </w:t>
            </w:r>
            <w:r w:rsidR="00B6115C">
              <w:rPr>
                <w:rFonts w:ascii="Arial" w:hAnsi="Arial" w:cs="Arial"/>
                <w:bCs/>
                <w:lang w:val="en-US"/>
              </w:rPr>
              <w:t>remarked</w:t>
            </w:r>
            <w:r>
              <w:rPr>
                <w:rFonts w:ascii="Arial" w:hAnsi="Arial" w:cs="Arial"/>
                <w:bCs/>
                <w:lang w:val="en-US"/>
              </w:rPr>
              <w:t xml:space="preserve"> that feedback from </w:t>
            </w:r>
            <w:r w:rsidR="00B6115C">
              <w:rPr>
                <w:rFonts w:ascii="Arial" w:hAnsi="Arial" w:cs="Arial"/>
                <w:bCs/>
                <w:lang w:val="en-US"/>
              </w:rPr>
              <w:t>colleagues</w:t>
            </w:r>
            <w:r>
              <w:rPr>
                <w:rFonts w:ascii="Arial" w:hAnsi="Arial" w:cs="Arial"/>
                <w:bCs/>
                <w:lang w:val="en-US"/>
              </w:rPr>
              <w:t xml:space="preserve"> </w:t>
            </w:r>
            <w:r w:rsidR="00B6115C">
              <w:rPr>
                <w:rFonts w:ascii="Arial" w:hAnsi="Arial" w:cs="Arial"/>
                <w:bCs/>
                <w:lang w:val="en-US"/>
              </w:rPr>
              <w:t>who attended the workshop said that it</w:t>
            </w:r>
            <w:r>
              <w:rPr>
                <w:rFonts w:ascii="Arial" w:hAnsi="Arial" w:cs="Arial"/>
                <w:bCs/>
                <w:lang w:val="en-US"/>
              </w:rPr>
              <w:t xml:space="preserve"> was</w:t>
            </w:r>
            <w:r w:rsidR="0066434D">
              <w:rPr>
                <w:rFonts w:ascii="Arial" w:hAnsi="Arial" w:cs="Arial"/>
                <w:bCs/>
                <w:lang w:val="en-US"/>
              </w:rPr>
              <w:t xml:space="preserve"> much needed and theraputic</w:t>
            </w:r>
            <w:r w:rsidR="00B6115C">
              <w:rPr>
                <w:rFonts w:ascii="Arial" w:hAnsi="Arial" w:cs="Arial"/>
                <w:bCs/>
                <w:lang w:val="en-US"/>
              </w:rPr>
              <w:t xml:space="preserve">. </w:t>
            </w:r>
          </w:p>
          <w:p w14:paraId="44910DDD" w14:textId="77777777" w:rsidR="00114A16" w:rsidRDefault="00B6115C" w:rsidP="00A52DDB">
            <w:pPr>
              <w:spacing w:after="120"/>
              <w:rPr>
                <w:rFonts w:ascii="Arial" w:hAnsi="Arial" w:cs="Arial"/>
                <w:bCs/>
                <w:lang w:val="en-US"/>
              </w:rPr>
            </w:pPr>
            <w:r>
              <w:rPr>
                <w:rFonts w:ascii="Arial" w:hAnsi="Arial" w:cs="Arial"/>
                <w:bCs/>
                <w:lang w:val="en-US"/>
              </w:rPr>
              <w:t>I</w:t>
            </w:r>
            <w:r w:rsidR="00A52DDB">
              <w:rPr>
                <w:rFonts w:ascii="Arial" w:hAnsi="Arial" w:cs="Arial"/>
                <w:bCs/>
                <w:lang w:val="en-US"/>
              </w:rPr>
              <w:t>t feels that some of the element</w:t>
            </w:r>
            <w:r>
              <w:rPr>
                <w:rFonts w:ascii="Arial" w:hAnsi="Arial" w:cs="Arial"/>
                <w:bCs/>
                <w:lang w:val="en-US"/>
              </w:rPr>
              <w:t>s</w:t>
            </w:r>
            <w:r w:rsidR="00A52DDB">
              <w:rPr>
                <w:rFonts w:ascii="Arial" w:hAnsi="Arial" w:cs="Arial"/>
                <w:bCs/>
                <w:lang w:val="en-US"/>
              </w:rPr>
              <w:t xml:space="preserve"> discussed in th</w:t>
            </w:r>
            <w:r w:rsidR="0066434D">
              <w:rPr>
                <w:rFonts w:ascii="Arial" w:hAnsi="Arial" w:cs="Arial"/>
                <w:bCs/>
                <w:lang w:val="en-US"/>
              </w:rPr>
              <w:t>e workshop</w:t>
            </w:r>
            <w:r w:rsidR="00A52DDB">
              <w:rPr>
                <w:rFonts w:ascii="Arial" w:hAnsi="Arial" w:cs="Arial"/>
                <w:bCs/>
                <w:lang w:val="en-US"/>
              </w:rPr>
              <w:t xml:space="preserve"> have been the </w:t>
            </w:r>
            <w:r w:rsidR="00B2649E">
              <w:rPr>
                <w:rFonts w:ascii="Arial" w:hAnsi="Arial" w:cs="Arial"/>
                <w:bCs/>
                <w:lang w:val="en-US"/>
              </w:rPr>
              <w:t>'</w:t>
            </w:r>
            <w:r>
              <w:rPr>
                <w:rFonts w:ascii="Arial" w:hAnsi="Arial" w:cs="Arial"/>
                <w:bCs/>
                <w:lang w:val="en-US"/>
              </w:rPr>
              <w:t>elephants</w:t>
            </w:r>
            <w:r w:rsidR="00A52DDB">
              <w:rPr>
                <w:rFonts w:ascii="Arial" w:hAnsi="Arial" w:cs="Arial"/>
                <w:bCs/>
                <w:lang w:val="en-US"/>
              </w:rPr>
              <w:t xml:space="preserve"> in the room</w:t>
            </w:r>
            <w:r w:rsidR="00B2649E">
              <w:rPr>
                <w:rFonts w:ascii="Arial" w:hAnsi="Arial" w:cs="Arial"/>
                <w:bCs/>
                <w:lang w:val="en-US"/>
              </w:rPr>
              <w:t>'</w:t>
            </w:r>
            <w:r w:rsidR="00A52DDB">
              <w:rPr>
                <w:rFonts w:ascii="Arial" w:hAnsi="Arial" w:cs="Arial"/>
                <w:bCs/>
                <w:lang w:val="en-US"/>
              </w:rPr>
              <w:t xml:space="preserve"> for a long </w:t>
            </w:r>
            <w:r>
              <w:rPr>
                <w:rFonts w:ascii="Arial" w:hAnsi="Arial" w:cs="Arial"/>
                <w:bCs/>
                <w:lang w:val="en-US"/>
              </w:rPr>
              <w:t>time</w:t>
            </w:r>
            <w:r w:rsidR="00A52DDB">
              <w:rPr>
                <w:rFonts w:ascii="Arial" w:hAnsi="Arial" w:cs="Arial"/>
                <w:bCs/>
                <w:lang w:val="en-US"/>
              </w:rPr>
              <w:t xml:space="preserve">. When demand </w:t>
            </w:r>
            <w:r w:rsidR="00114A16">
              <w:rPr>
                <w:rFonts w:ascii="Arial" w:hAnsi="Arial" w:cs="Arial"/>
                <w:bCs/>
                <w:lang w:val="en-US"/>
              </w:rPr>
              <w:t xml:space="preserve">for assessments </w:t>
            </w:r>
            <w:r w:rsidR="00A52DDB">
              <w:rPr>
                <w:rFonts w:ascii="Arial" w:hAnsi="Arial" w:cs="Arial"/>
                <w:bCs/>
                <w:lang w:val="en-US"/>
              </w:rPr>
              <w:t xml:space="preserve">goes up by </w:t>
            </w:r>
            <w:r w:rsidR="00114A16">
              <w:rPr>
                <w:rFonts w:ascii="Arial" w:hAnsi="Arial" w:cs="Arial"/>
                <w:bCs/>
                <w:lang w:val="en-US"/>
              </w:rPr>
              <w:t>1</w:t>
            </w:r>
            <w:r w:rsidR="00A52DDB">
              <w:rPr>
                <w:rFonts w:ascii="Arial" w:hAnsi="Arial" w:cs="Arial"/>
                <w:bCs/>
                <w:lang w:val="en-US"/>
              </w:rPr>
              <w:t>00% in the c</w:t>
            </w:r>
            <w:r w:rsidR="00114A16">
              <w:rPr>
                <w:rFonts w:ascii="Arial" w:hAnsi="Arial" w:cs="Arial"/>
                <w:bCs/>
                <w:lang w:val="en-US"/>
              </w:rPr>
              <w:t>ourse</w:t>
            </w:r>
            <w:r w:rsidR="00A52DDB">
              <w:rPr>
                <w:rFonts w:ascii="Arial" w:hAnsi="Arial" w:cs="Arial"/>
                <w:bCs/>
                <w:lang w:val="en-US"/>
              </w:rPr>
              <w:t xml:space="preserve"> of 2 years and it coincides with the</w:t>
            </w:r>
            <w:r>
              <w:rPr>
                <w:rFonts w:ascii="Arial" w:hAnsi="Arial" w:cs="Arial"/>
                <w:bCs/>
                <w:lang w:val="en-US"/>
              </w:rPr>
              <w:t xml:space="preserve"> </w:t>
            </w:r>
            <w:r w:rsidR="00A52DDB">
              <w:rPr>
                <w:rFonts w:ascii="Arial" w:hAnsi="Arial" w:cs="Arial"/>
                <w:bCs/>
                <w:lang w:val="en-US"/>
              </w:rPr>
              <w:t xml:space="preserve">pandemic, there are things that are </w:t>
            </w:r>
            <w:r>
              <w:rPr>
                <w:rFonts w:ascii="Arial" w:hAnsi="Arial" w:cs="Arial"/>
                <w:bCs/>
                <w:lang w:val="en-US"/>
              </w:rPr>
              <w:t>g</w:t>
            </w:r>
            <w:r w:rsidR="00A52DDB">
              <w:rPr>
                <w:rFonts w:ascii="Arial" w:hAnsi="Arial" w:cs="Arial"/>
                <w:bCs/>
                <w:lang w:val="en-US"/>
              </w:rPr>
              <w:t xml:space="preserve">oing to create pinch points. </w:t>
            </w:r>
          </w:p>
          <w:p w14:paraId="56FBA056" w14:textId="021EE2C5" w:rsidR="00A52DDB" w:rsidRDefault="00114A16" w:rsidP="00A52DDB">
            <w:pPr>
              <w:spacing w:after="120"/>
              <w:rPr>
                <w:rFonts w:ascii="Arial" w:hAnsi="Arial" w:cs="Arial"/>
                <w:bCs/>
                <w:lang w:val="en-US"/>
              </w:rPr>
            </w:pPr>
            <w:r>
              <w:rPr>
                <w:rFonts w:ascii="Arial" w:hAnsi="Arial" w:cs="Arial"/>
                <w:bCs/>
                <w:lang w:val="en-US"/>
              </w:rPr>
              <w:t xml:space="preserve">It was mentioned that </w:t>
            </w:r>
            <w:r w:rsidR="00A52DDB">
              <w:rPr>
                <w:rFonts w:ascii="Arial" w:hAnsi="Arial" w:cs="Arial"/>
                <w:bCs/>
                <w:lang w:val="en-US"/>
              </w:rPr>
              <w:t xml:space="preserve">money is not always the answer </w:t>
            </w:r>
            <w:r w:rsidR="00B6115C">
              <w:rPr>
                <w:rFonts w:ascii="Arial" w:hAnsi="Arial" w:cs="Arial"/>
                <w:bCs/>
                <w:lang w:val="en-US"/>
              </w:rPr>
              <w:t>because</w:t>
            </w:r>
            <w:r w:rsidR="00A52DDB">
              <w:rPr>
                <w:rFonts w:ascii="Arial" w:hAnsi="Arial" w:cs="Arial"/>
                <w:bCs/>
                <w:lang w:val="en-US"/>
              </w:rPr>
              <w:t xml:space="preserve"> there is a shortage of staff</w:t>
            </w:r>
            <w:r>
              <w:rPr>
                <w:rFonts w:ascii="Arial" w:hAnsi="Arial" w:cs="Arial"/>
                <w:bCs/>
                <w:lang w:val="en-US"/>
              </w:rPr>
              <w:t xml:space="preserve"> to recruit even if you have funding</w:t>
            </w:r>
            <w:r w:rsidR="00A52DDB">
              <w:rPr>
                <w:rFonts w:ascii="Arial" w:hAnsi="Arial" w:cs="Arial"/>
                <w:bCs/>
                <w:lang w:val="en-US"/>
              </w:rPr>
              <w:t xml:space="preserve">. </w:t>
            </w:r>
          </w:p>
          <w:p w14:paraId="1CEBC4B4" w14:textId="77777777" w:rsidR="008B53A3" w:rsidRDefault="00B6115C" w:rsidP="00F72A02">
            <w:pPr>
              <w:spacing w:after="120"/>
              <w:rPr>
                <w:rFonts w:ascii="Arial" w:hAnsi="Arial" w:cs="Arial"/>
                <w:bCs/>
                <w:lang w:val="en-US"/>
              </w:rPr>
            </w:pPr>
            <w:r>
              <w:rPr>
                <w:rFonts w:ascii="Arial" w:hAnsi="Arial" w:cs="Arial"/>
                <w:bCs/>
                <w:lang w:val="en-US"/>
              </w:rPr>
              <w:t xml:space="preserve">Philippa went through the </w:t>
            </w:r>
            <w:r w:rsidR="00A52DDB">
              <w:rPr>
                <w:rFonts w:ascii="Arial" w:hAnsi="Arial" w:cs="Arial"/>
                <w:bCs/>
                <w:lang w:val="en-US"/>
              </w:rPr>
              <w:t xml:space="preserve">14 </w:t>
            </w:r>
            <w:r w:rsidR="00114A16">
              <w:rPr>
                <w:rFonts w:ascii="Arial" w:hAnsi="Arial" w:cs="Arial"/>
                <w:bCs/>
                <w:lang w:val="en-US"/>
              </w:rPr>
              <w:t xml:space="preserve">points in </w:t>
            </w:r>
            <w:r w:rsidR="00A52DDB">
              <w:rPr>
                <w:rFonts w:ascii="Arial" w:hAnsi="Arial" w:cs="Arial"/>
                <w:bCs/>
                <w:lang w:val="en-US"/>
              </w:rPr>
              <w:t>key barriers and solutions</w:t>
            </w:r>
            <w:r w:rsidR="003E7D4E">
              <w:rPr>
                <w:rFonts w:ascii="Arial" w:hAnsi="Arial" w:cs="Arial"/>
                <w:bCs/>
                <w:lang w:val="en-US"/>
              </w:rPr>
              <w:t xml:space="preserve"> </w:t>
            </w:r>
            <w:r w:rsidR="00F72A02">
              <w:rPr>
                <w:rFonts w:ascii="Arial" w:hAnsi="Arial" w:cs="Arial"/>
                <w:bCs/>
                <w:lang w:val="en-US"/>
              </w:rPr>
              <w:t>document:</w:t>
            </w:r>
            <w:r w:rsidR="00070F26">
              <w:rPr>
                <w:rFonts w:ascii="Arial" w:hAnsi="Arial" w:cs="Arial"/>
                <w:bCs/>
                <w:lang w:val="en-US"/>
              </w:rPr>
              <w:t xml:space="preserve"> </w:t>
            </w:r>
          </w:p>
          <w:p w14:paraId="541F4F91" w14:textId="5AAB3766" w:rsidR="008B53A3" w:rsidRPr="008B53A3" w:rsidRDefault="00070F26" w:rsidP="008B53A3">
            <w:pPr>
              <w:pStyle w:val="ListParagraph"/>
              <w:numPr>
                <w:ilvl w:val="0"/>
                <w:numId w:val="14"/>
              </w:numPr>
              <w:spacing w:after="120"/>
              <w:rPr>
                <w:rFonts w:ascii="Arial" w:hAnsi="Arial" w:cs="Arial"/>
                <w:bCs/>
                <w:lang w:val="en-US"/>
              </w:rPr>
            </w:pPr>
            <w:r w:rsidRPr="008B53A3">
              <w:rPr>
                <w:rFonts w:ascii="Arial" w:hAnsi="Arial" w:cs="Arial"/>
                <w:bCs/>
                <w:lang w:val="en-US"/>
              </w:rPr>
              <w:t>Person-</w:t>
            </w:r>
            <w:r w:rsidR="00114A16" w:rsidRPr="008B53A3">
              <w:rPr>
                <w:rFonts w:ascii="Arial" w:hAnsi="Arial" w:cs="Arial"/>
                <w:bCs/>
                <w:lang w:val="en-US"/>
              </w:rPr>
              <w:t>centred</w:t>
            </w:r>
            <w:r w:rsidRPr="008B53A3">
              <w:rPr>
                <w:rFonts w:ascii="Arial" w:hAnsi="Arial" w:cs="Arial"/>
                <w:bCs/>
                <w:lang w:val="en-US"/>
              </w:rPr>
              <w:t xml:space="preserve"> conversation</w:t>
            </w:r>
            <w:r w:rsidR="008B53A3">
              <w:rPr>
                <w:rFonts w:ascii="Arial" w:hAnsi="Arial" w:cs="Arial"/>
                <w:bCs/>
                <w:lang w:val="en-US"/>
              </w:rPr>
              <w:t>s</w:t>
            </w:r>
          </w:p>
          <w:p w14:paraId="3B7B2A28" w14:textId="2FAA8280" w:rsidR="005B5D4D" w:rsidRDefault="005B5D4D" w:rsidP="008B53A3">
            <w:pPr>
              <w:pStyle w:val="ListParagraph"/>
              <w:numPr>
                <w:ilvl w:val="0"/>
                <w:numId w:val="14"/>
              </w:numPr>
              <w:spacing w:after="120"/>
              <w:ind w:left="589" w:hanging="357"/>
              <w:contextualSpacing w:val="0"/>
              <w:rPr>
                <w:rFonts w:ascii="Arial" w:hAnsi="Arial" w:cs="Arial"/>
                <w:bCs/>
                <w:lang w:val="en-US"/>
              </w:rPr>
            </w:pPr>
            <w:r>
              <w:rPr>
                <w:rFonts w:ascii="Arial" w:hAnsi="Arial" w:cs="Arial"/>
                <w:bCs/>
                <w:lang w:val="en-US"/>
              </w:rPr>
              <w:t xml:space="preserve">Lack of clarity as to who is responsible </w:t>
            </w:r>
            <w:r w:rsidR="00114A16">
              <w:rPr>
                <w:rFonts w:ascii="Arial" w:hAnsi="Arial" w:cs="Arial"/>
                <w:bCs/>
                <w:lang w:val="en-US"/>
              </w:rPr>
              <w:t xml:space="preserve">for </w:t>
            </w:r>
            <w:r>
              <w:rPr>
                <w:rFonts w:ascii="Arial" w:hAnsi="Arial" w:cs="Arial"/>
                <w:bCs/>
                <w:lang w:val="en-US"/>
              </w:rPr>
              <w:t>th</w:t>
            </w:r>
            <w:r w:rsidR="00310529">
              <w:rPr>
                <w:rFonts w:ascii="Arial" w:hAnsi="Arial" w:cs="Arial"/>
                <w:bCs/>
                <w:lang w:val="en-US"/>
              </w:rPr>
              <w:t>e person-centred</w:t>
            </w:r>
            <w:r>
              <w:rPr>
                <w:rFonts w:ascii="Arial" w:hAnsi="Arial" w:cs="Arial"/>
                <w:bCs/>
                <w:lang w:val="en-US"/>
              </w:rPr>
              <w:t xml:space="preserve"> conversation</w:t>
            </w:r>
          </w:p>
          <w:p w14:paraId="7F0B8218" w14:textId="6B8D981F" w:rsidR="005B5D4D" w:rsidRDefault="00310529" w:rsidP="008B53A3">
            <w:pPr>
              <w:pStyle w:val="ListParagraph"/>
              <w:numPr>
                <w:ilvl w:val="0"/>
                <w:numId w:val="14"/>
              </w:numPr>
              <w:spacing w:after="120"/>
              <w:ind w:left="589" w:hanging="357"/>
              <w:contextualSpacing w:val="0"/>
              <w:rPr>
                <w:rFonts w:ascii="Arial" w:hAnsi="Arial" w:cs="Arial"/>
                <w:bCs/>
                <w:lang w:val="en-US"/>
              </w:rPr>
            </w:pPr>
            <w:r>
              <w:rPr>
                <w:rFonts w:ascii="Arial" w:hAnsi="Arial" w:cs="Arial"/>
                <w:bCs/>
                <w:lang w:val="en-US"/>
              </w:rPr>
              <w:t>Unawareness of the purpose of the person-centred conversation</w:t>
            </w:r>
          </w:p>
          <w:p w14:paraId="3211DD51" w14:textId="3771E0B6" w:rsidR="00D44B2B" w:rsidRDefault="00D44B2B" w:rsidP="004E3041">
            <w:pPr>
              <w:pStyle w:val="ListParagraph"/>
              <w:numPr>
                <w:ilvl w:val="0"/>
                <w:numId w:val="14"/>
              </w:numPr>
              <w:spacing w:after="120"/>
              <w:ind w:left="589" w:hanging="357"/>
              <w:contextualSpacing w:val="0"/>
              <w:rPr>
                <w:rFonts w:ascii="Arial" w:hAnsi="Arial" w:cs="Arial"/>
                <w:bCs/>
                <w:lang w:val="en-US"/>
              </w:rPr>
            </w:pPr>
            <w:r>
              <w:rPr>
                <w:rFonts w:ascii="Arial" w:hAnsi="Arial" w:cs="Arial"/>
                <w:bCs/>
                <w:lang w:val="en-US"/>
              </w:rPr>
              <w:t xml:space="preserve">Advice givers not having </w:t>
            </w:r>
            <w:r w:rsidR="00114A16">
              <w:rPr>
                <w:rFonts w:ascii="Arial" w:hAnsi="Arial" w:cs="Arial"/>
                <w:bCs/>
                <w:lang w:val="en-US"/>
              </w:rPr>
              <w:t xml:space="preserve">seen </w:t>
            </w:r>
            <w:r>
              <w:rPr>
                <w:rFonts w:ascii="Arial" w:hAnsi="Arial" w:cs="Arial"/>
                <w:bCs/>
                <w:lang w:val="en-US"/>
              </w:rPr>
              <w:t xml:space="preserve">the </w:t>
            </w:r>
            <w:r w:rsidR="009272D1">
              <w:rPr>
                <w:rFonts w:ascii="Arial" w:hAnsi="Arial" w:cs="Arial"/>
                <w:bCs/>
                <w:lang w:val="en-US"/>
              </w:rPr>
              <w:t>aspirations and outcomes sought</w:t>
            </w:r>
            <w:r w:rsidR="00114A16">
              <w:rPr>
                <w:rFonts w:ascii="Arial" w:hAnsi="Arial" w:cs="Arial"/>
                <w:bCs/>
                <w:lang w:val="en-US"/>
              </w:rPr>
              <w:t xml:space="preserve"> from the family</w:t>
            </w:r>
            <w:r w:rsidR="00FD4825">
              <w:rPr>
                <w:rFonts w:ascii="Arial" w:hAnsi="Arial" w:cs="Arial"/>
                <w:bCs/>
                <w:lang w:val="en-US"/>
              </w:rPr>
              <w:t xml:space="preserve"> with the request for advice</w:t>
            </w:r>
          </w:p>
          <w:p w14:paraId="553A00AD" w14:textId="62C4860C" w:rsidR="00FD4825" w:rsidRDefault="001972DA" w:rsidP="004E3041">
            <w:pPr>
              <w:pStyle w:val="ListParagraph"/>
              <w:numPr>
                <w:ilvl w:val="0"/>
                <w:numId w:val="14"/>
              </w:numPr>
              <w:spacing w:after="120"/>
              <w:ind w:left="589" w:hanging="357"/>
              <w:contextualSpacing w:val="0"/>
              <w:rPr>
                <w:rFonts w:ascii="Arial" w:hAnsi="Arial" w:cs="Arial"/>
                <w:bCs/>
                <w:lang w:val="en-US"/>
              </w:rPr>
            </w:pPr>
            <w:r>
              <w:rPr>
                <w:rFonts w:ascii="Arial" w:hAnsi="Arial" w:cs="Arial"/>
                <w:bCs/>
                <w:lang w:val="en-US"/>
              </w:rPr>
              <w:t>Statutory timescales do not allow</w:t>
            </w:r>
            <w:r w:rsidR="00CC1211">
              <w:rPr>
                <w:rFonts w:ascii="Arial" w:hAnsi="Arial" w:cs="Arial"/>
                <w:bCs/>
                <w:lang w:val="en-US"/>
              </w:rPr>
              <w:t xml:space="preserve"> sufficient time</w:t>
            </w:r>
            <w:r w:rsidR="00072A45">
              <w:rPr>
                <w:rFonts w:ascii="Arial" w:hAnsi="Arial" w:cs="Arial"/>
                <w:bCs/>
                <w:lang w:val="en-US"/>
              </w:rPr>
              <w:t xml:space="preserve"> for assessment</w:t>
            </w:r>
          </w:p>
          <w:p w14:paraId="187771E0" w14:textId="7A3B24A4" w:rsidR="00CC1211" w:rsidRDefault="00CE3515" w:rsidP="004E3041">
            <w:pPr>
              <w:pStyle w:val="ListParagraph"/>
              <w:numPr>
                <w:ilvl w:val="0"/>
                <w:numId w:val="14"/>
              </w:numPr>
              <w:spacing w:after="120"/>
              <w:ind w:left="589" w:hanging="357"/>
              <w:contextualSpacing w:val="0"/>
              <w:rPr>
                <w:rFonts w:ascii="Arial" w:hAnsi="Arial" w:cs="Arial"/>
                <w:bCs/>
                <w:lang w:val="en-US"/>
              </w:rPr>
            </w:pPr>
            <w:r>
              <w:rPr>
                <w:rFonts w:ascii="Arial" w:hAnsi="Arial" w:cs="Arial"/>
                <w:bCs/>
                <w:lang w:val="en-US"/>
              </w:rPr>
              <w:t>Advice givers have insufficient</w:t>
            </w:r>
            <w:r w:rsidR="00C03BBC">
              <w:rPr>
                <w:rFonts w:ascii="Arial" w:hAnsi="Arial" w:cs="Arial"/>
                <w:bCs/>
                <w:lang w:val="en-US"/>
              </w:rPr>
              <w:t xml:space="preserve"> capacity to respond</w:t>
            </w:r>
          </w:p>
          <w:p w14:paraId="49F9A1A3" w14:textId="27E86E86" w:rsidR="00CC4C5B" w:rsidRDefault="00FC5CE3" w:rsidP="004E3041">
            <w:pPr>
              <w:pStyle w:val="ListParagraph"/>
              <w:numPr>
                <w:ilvl w:val="0"/>
                <w:numId w:val="14"/>
              </w:numPr>
              <w:spacing w:after="120"/>
              <w:ind w:left="589" w:hanging="357"/>
              <w:contextualSpacing w:val="0"/>
              <w:rPr>
                <w:rFonts w:ascii="Arial" w:hAnsi="Arial" w:cs="Arial"/>
                <w:bCs/>
                <w:lang w:val="en-US"/>
              </w:rPr>
            </w:pPr>
            <w:r>
              <w:rPr>
                <w:rFonts w:ascii="Arial" w:hAnsi="Arial" w:cs="Arial"/>
                <w:bCs/>
                <w:lang w:val="en-US"/>
              </w:rPr>
              <w:t xml:space="preserve">Advice givers have insufficient capacity to </w:t>
            </w:r>
            <w:r w:rsidR="00161D9C">
              <w:rPr>
                <w:rFonts w:ascii="Arial" w:hAnsi="Arial" w:cs="Arial"/>
                <w:bCs/>
                <w:lang w:val="en-US"/>
              </w:rPr>
              <w:t>coordinate and align</w:t>
            </w:r>
            <w:r w:rsidR="0066703C">
              <w:rPr>
                <w:rFonts w:ascii="Arial" w:hAnsi="Arial" w:cs="Arial"/>
                <w:bCs/>
                <w:lang w:val="en-US"/>
              </w:rPr>
              <w:t xml:space="preserve"> advice</w:t>
            </w:r>
          </w:p>
          <w:p w14:paraId="2E85945A" w14:textId="2E4BF6C6" w:rsidR="0066703C" w:rsidRDefault="00BD4728" w:rsidP="004E3041">
            <w:pPr>
              <w:pStyle w:val="ListParagraph"/>
              <w:numPr>
                <w:ilvl w:val="0"/>
                <w:numId w:val="14"/>
              </w:numPr>
              <w:spacing w:after="120"/>
              <w:ind w:left="589" w:hanging="357"/>
              <w:contextualSpacing w:val="0"/>
              <w:rPr>
                <w:rFonts w:ascii="Arial" w:hAnsi="Arial" w:cs="Arial"/>
                <w:bCs/>
                <w:lang w:val="en-US"/>
              </w:rPr>
            </w:pPr>
            <w:r>
              <w:rPr>
                <w:rFonts w:ascii="Arial" w:hAnsi="Arial" w:cs="Arial"/>
                <w:bCs/>
                <w:lang w:val="en-US"/>
              </w:rPr>
              <w:t xml:space="preserve">Advice givers </w:t>
            </w:r>
            <w:r w:rsidR="00F72A02">
              <w:rPr>
                <w:rFonts w:ascii="Arial" w:hAnsi="Arial" w:cs="Arial"/>
                <w:bCs/>
                <w:lang w:val="en-US"/>
              </w:rPr>
              <w:t>are under</w:t>
            </w:r>
            <w:r>
              <w:rPr>
                <w:rFonts w:ascii="Arial" w:hAnsi="Arial" w:cs="Arial"/>
                <w:bCs/>
                <w:lang w:val="en-US"/>
              </w:rPr>
              <w:t xml:space="preserve"> pressure to </w:t>
            </w:r>
            <w:r w:rsidR="004B07DF">
              <w:rPr>
                <w:rFonts w:ascii="Arial" w:hAnsi="Arial" w:cs="Arial"/>
                <w:bCs/>
                <w:lang w:val="en-US"/>
              </w:rPr>
              <w:t>recommend local provision</w:t>
            </w:r>
            <w:r w:rsidR="00440B70">
              <w:rPr>
                <w:rFonts w:ascii="Arial" w:hAnsi="Arial" w:cs="Arial"/>
                <w:bCs/>
                <w:lang w:val="en-US"/>
              </w:rPr>
              <w:t xml:space="preserve"> rather than what is most</w:t>
            </w:r>
            <w:r w:rsidR="00983EA2">
              <w:rPr>
                <w:rFonts w:ascii="Arial" w:hAnsi="Arial" w:cs="Arial"/>
                <w:bCs/>
                <w:lang w:val="en-US"/>
              </w:rPr>
              <w:t xml:space="preserve"> appropriate to meet needs</w:t>
            </w:r>
          </w:p>
          <w:p w14:paraId="161472DA" w14:textId="23C3000A" w:rsidR="00983EA2" w:rsidRDefault="00055C9F" w:rsidP="004E3041">
            <w:pPr>
              <w:pStyle w:val="ListParagraph"/>
              <w:numPr>
                <w:ilvl w:val="0"/>
                <w:numId w:val="14"/>
              </w:numPr>
              <w:spacing w:after="120"/>
              <w:ind w:left="589" w:hanging="357"/>
              <w:contextualSpacing w:val="0"/>
              <w:rPr>
                <w:rFonts w:ascii="Arial" w:hAnsi="Arial" w:cs="Arial"/>
                <w:bCs/>
                <w:lang w:val="en-US"/>
              </w:rPr>
            </w:pPr>
            <w:r>
              <w:rPr>
                <w:rFonts w:ascii="Arial" w:hAnsi="Arial" w:cs="Arial"/>
                <w:bCs/>
                <w:lang w:val="en-US"/>
              </w:rPr>
              <w:t>Parent</w:t>
            </w:r>
            <w:r w:rsidR="00F72A02">
              <w:rPr>
                <w:rFonts w:ascii="Arial" w:hAnsi="Arial" w:cs="Arial"/>
                <w:bCs/>
                <w:lang w:val="en-US"/>
              </w:rPr>
              <w:t>/</w:t>
            </w:r>
            <w:r>
              <w:rPr>
                <w:rFonts w:ascii="Arial" w:hAnsi="Arial" w:cs="Arial"/>
                <w:bCs/>
                <w:lang w:val="en-US"/>
              </w:rPr>
              <w:t xml:space="preserve">carers lack of confidence on </w:t>
            </w:r>
            <w:r w:rsidR="005649E4">
              <w:rPr>
                <w:rFonts w:ascii="Arial" w:hAnsi="Arial" w:cs="Arial"/>
                <w:bCs/>
                <w:lang w:val="en-US"/>
              </w:rPr>
              <w:t xml:space="preserve">state-funded SEND system to </w:t>
            </w:r>
            <w:r w:rsidR="00695C35">
              <w:rPr>
                <w:rFonts w:ascii="Arial" w:hAnsi="Arial" w:cs="Arial"/>
                <w:bCs/>
                <w:lang w:val="en-US"/>
              </w:rPr>
              <w:t>meet their child's needs</w:t>
            </w:r>
            <w:r w:rsidR="00F72A02">
              <w:rPr>
                <w:rFonts w:ascii="Arial" w:hAnsi="Arial" w:cs="Arial"/>
                <w:bCs/>
                <w:lang w:val="en-US"/>
              </w:rPr>
              <w:t xml:space="preserve"> and see 'private' (independent) schools as better</w:t>
            </w:r>
          </w:p>
          <w:p w14:paraId="2610D120" w14:textId="5C8A804E" w:rsidR="00695C35" w:rsidRDefault="00D22230" w:rsidP="004E3041">
            <w:pPr>
              <w:pStyle w:val="ListParagraph"/>
              <w:numPr>
                <w:ilvl w:val="0"/>
                <w:numId w:val="14"/>
              </w:numPr>
              <w:spacing w:after="120"/>
              <w:ind w:left="589" w:hanging="357"/>
              <w:contextualSpacing w:val="0"/>
              <w:rPr>
                <w:rFonts w:ascii="Arial" w:hAnsi="Arial" w:cs="Arial"/>
                <w:bCs/>
                <w:lang w:val="en-US"/>
              </w:rPr>
            </w:pPr>
            <w:r>
              <w:rPr>
                <w:rFonts w:ascii="Arial" w:hAnsi="Arial" w:cs="Arial"/>
                <w:bCs/>
                <w:lang w:val="en-US"/>
              </w:rPr>
              <w:t xml:space="preserve">Plan writers do not receive </w:t>
            </w:r>
            <w:r w:rsidR="000F6E0C">
              <w:rPr>
                <w:rFonts w:ascii="Arial" w:hAnsi="Arial" w:cs="Arial"/>
                <w:bCs/>
                <w:lang w:val="en-US"/>
              </w:rPr>
              <w:t xml:space="preserve">sufficiently specific </w:t>
            </w:r>
            <w:r w:rsidR="00980061">
              <w:rPr>
                <w:rFonts w:ascii="Arial" w:hAnsi="Arial" w:cs="Arial"/>
                <w:bCs/>
                <w:lang w:val="en-US"/>
              </w:rPr>
              <w:t>information from advice givers</w:t>
            </w:r>
            <w:r w:rsidR="00B355DC">
              <w:rPr>
                <w:rFonts w:ascii="Arial" w:hAnsi="Arial" w:cs="Arial"/>
                <w:bCs/>
                <w:lang w:val="en-US"/>
              </w:rPr>
              <w:t xml:space="preserve"> to write SMART outcomes</w:t>
            </w:r>
          </w:p>
          <w:p w14:paraId="5889E6E6" w14:textId="19DE2561" w:rsidR="00980061" w:rsidRDefault="00B355DC" w:rsidP="004E3041">
            <w:pPr>
              <w:pStyle w:val="ListParagraph"/>
              <w:numPr>
                <w:ilvl w:val="0"/>
                <w:numId w:val="14"/>
              </w:numPr>
              <w:spacing w:after="120"/>
              <w:ind w:left="589" w:hanging="357"/>
              <w:contextualSpacing w:val="0"/>
              <w:rPr>
                <w:rFonts w:ascii="Arial" w:hAnsi="Arial" w:cs="Arial"/>
                <w:bCs/>
                <w:lang w:val="en-US"/>
              </w:rPr>
            </w:pPr>
            <w:r>
              <w:rPr>
                <w:rFonts w:ascii="Arial" w:hAnsi="Arial" w:cs="Arial"/>
                <w:bCs/>
                <w:lang w:val="en-US"/>
              </w:rPr>
              <w:t>Plan writers do not receive sufficiently specific information from advice givers to</w:t>
            </w:r>
            <w:r w:rsidR="00C1344D">
              <w:rPr>
                <w:rFonts w:ascii="Arial" w:hAnsi="Arial" w:cs="Arial"/>
                <w:bCs/>
                <w:lang w:val="en-US"/>
              </w:rPr>
              <w:t xml:space="preserve"> specify provision</w:t>
            </w:r>
          </w:p>
          <w:p w14:paraId="7A4CC098" w14:textId="441B62A5" w:rsidR="0064710F" w:rsidRDefault="0064710F" w:rsidP="004E3041">
            <w:pPr>
              <w:pStyle w:val="ListParagraph"/>
              <w:numPr>
                <w:ilvl w:val="0"/>
                <w:numId w:val="14"/>
              </w:numPr>
              <w:spacing w:after="120"/>
              <w:ind w:left="589" w:hanging="357"/>
              <w:contextualSpacing w:val="0"/>
              <w:rPr>
                <w:rFonts w:ascii="Arial" w:hAnsi="Arial" w:cs="Arial"/>
                <w:bCs/>
                <w:lang w:val="en-US"/>
              </w:rPr>
            </w:pPr>
            <w:r>
              <w:rPr>
                <w:rFonts w:ascii="Arial" w:hAnsi="Arial" w:cs="Arial"/>
                <w:bCs/>
                <w:lang w:val="en-US"/>
              </w:rPr>
              <w:lastRenderedPageBreak/>
              <w:t xml:space="preserve">Practitioners receive insufficient warning </w:t>
            </w:r>
            <w:r w:rsidR="00B7684D">
              <w:rPr>
                <w:rFonts w:ascii="Arial" w:hAnsi="Arial" w:cs="Arial"/>
                <w:bCs/>
                <w:lang w:val="en-US"/>
              </w:rPr>
              <w:t>of the Annual Review</w:t>
            </w:r>
          </w:p>
          <w:p w14:paraId="69A420F7" w14:textId="59CC1728" w:rsidR="00B7684D" w:rsidRDefault="00B86D9B" w:rsidP="004E3041">
            <w:pPr>
              <w:pStyle w:val="ListParagraph"/>
              <w:numPr>
                <w:ilvl w:val="0"/>
                <w:numId w:val="14"/>
              </w:numPr>
              <w:spacing w:after="120"/>
              <w:ind w:left="589" w:hanging="357"/>
              <w:contextualSpacing w:val="0"/>
              <w:rPr>
                <w:rFonts w:ascii="Arial" w:hAnsi="Arial" w:cs="Arial"/>
                <w:bCs/>
                <w:lang w:val="en-US"/>
              </w:rPr>
            </w:pPr>
            <w:r>
              <w:rPr>
                <w:rFonts w:ascii="Arial" w:hAnsi="Arial" w:cs="Arial"/>
                <w:bCs/>
                <w:lang w:val="en-US"/>
              </w:rPr>
              <w:t>Practitioners have insufficient capacity to attend/</w:t>
            </w:r>
            <w:r w:rsidR="00C234BE">
              <w:rPr>
                <w:rFonts w:ascii="Arial" w:hAnsi="Arial" w:cs="Arial"/>
                <w:bCs/>
                <w:lang w:val="en-US"/>
              </w:rPr>
              <w:t>meaningfully contribute to Annual Reviews</w:t>
            </w:r>
          </w:p>
          <w:p w14:paraId="05A1353F" w14:textId="36F238C4" w:rsidR="00C234BE" w:rsidRPr="005B5D4D" w:rsidRDefault="004E3041" w:rsidP="004E3041">
            <w:pPr>
              <w:pStyle w:val="ListParagraph"/>
              <w:numPr>
                <w:ilvl w:val="0"/>
                <w:numId w:val="14"/>
              </w:numPr>
              <w:spacing w:after="120"/>
              <w:ind w:left="589" w:hanging="357"/>
              <w:contextualSpacing w:val="0"/>
              <w:rPr>
                <w:rFonts w:ascii="Arial" w:hAnsi="Arial" w:cs="Arial"/>
                <w:bCs/>
                <w:lang w:val="en-US"/>
              </w:rPr>
            </w:pPr>
            <w:r>
              <w:rPr>
                <w:rFonts w:ascii="Arial" w:hAnsi="Arial" w:cs="Arial"/>
                <w:bCs/>
                <w:lang w:val="en-US"/>
              </w:rPr>
              <w:t>Annual Reviews are insufficiently person-centred</w:t>
            </w:r>
          </w:p>
          <w:p w14:paraId="08803B24" w14:textId="0AC65930" w:rsidR="008B53A3" w:rsidRPr="00A839F6" w:rsidRDefault="008B53A3" w:rsidP="008B53A3">
            <w:pPr>
              <w:spacing w:after="120"/>
              <w:rPr>
                <w:rFonts w:ascii="Arial" w:hAnsi="Arial" w:cs="Arial"/>
                <w:bCs/>
                <w:lang w:val="en-US"/>
              </w:rPr>
            </w:pPr>
            <w:r>
              <w:rPr>
                <w:rFonts w:ascii="Arial" w:hAnsi="Arial" w:cs="Arial"/>
                <w:bCs/>
                <w:lang w:val="en-US"/>
              </w:rPr>
              <w:t xml:space="preserve">The mapping document is </w:t>
            </w:r>
            <w:r>
              <w:rPr>
                <w:rFonts w:ascii="Arial" w:hAnsi="Arial" w:cs="Arial"/>
                <w:bCs/>
                <w:lang w:val="en-US"/>
              </w:rPr>
              <w:t>not finalised yet</w:t>
            </w:r>
            <w:r>
              <w:rPr>
                <w:rFonts w:ascii="Arial" w:hAnsi="Arial" w:cs="Arial"/>
                <w:bCs/>
                <w:lang w:val="en-US"/>
              </w:rPr>
              <w:t xml:space="preserve"> but will be shared when it is.</w:t>
            </w:r>
          </w:p>
        </w:tc>
      </w:tr>
      <w:tr w:rsidR="00443F0F" w14:paraId="584F0682" w14:textId="77777777" w:rsidTr="00443F0F">
        <w:tc>
          <w:tcPr>
            <w:tcW w:w="571" w:type="dxa"/>
          </w:tcPr>
          <w:p w14:paraId="01F87C9C" w14:textId="77777777" w:rsidR="00443F0F" w:rsidRPr="009812E9" w:rsidRDefault="00443F0F" w:rsidP="00C9187F">
            <w:pPr>
              <w:spacing w:after="120"/>
              <w:rPr>
                <w:rFonts w:ascii="Arial" w:hAnsi="Arial" w:cs="Arial"/>
                <w:b/>
                <w:bCs/>
              </w:rPr>
            </w:pPr>
          </w:p>
        </w:tc>
        <w:tc>
          <w:tcPr>
            <w:tcW w:w="9630" w:type="dxa"/>
          </w:tcPr>
          <w:p w14:paraId="4292C9DC" w14:textId="77777777" w:rsidR="00443F0F" w:rsidRPr="00443F0F" w:rsidRDefault="00443F0F" w:rsidP="00443F0F">
            <w:pPr>
              <w:spacing w:after="120"/>
              <w:rPr>
                <w:rFonts w:ascii="Arial" w:hAnsi="Arial" w:cs="Arial"/>
                <w:b/>
                <w:u w:val="single"/>
                <w:lang w:val="en-US"/>
              </w:rPr>
            </w:pPr>
            <w:r w:rsidRPr="00443F0F">
              <w:rPr>
                <w:rFonts w:ascii="Arial" w:hAnsi="Arial" w:cs="Arial"/>
                <w:b/>
                <w:u w:val="single"/>
              </w:rPr>
              <w:t>AOB</w:t>
            </w:r>
          </w:p>
          <w:p w14:paraId="1456DC3C" w14:textId="252A7E92" w:rsidR="00443F0F" w:rsidRDefault="00443F0F" w:rsidP="0034007C">
            <w:pPr>
              <w:pStyle w:val="ListParagraph"/>
              <w:numPr>
                <w:ilvl w:val="0"/>
                <w:numId w:val="4"/>
              </w:numPr>
              <w:spacing w:after="120"/>
              <w:ind w:left="311"/>
              <w:contextualSpacing w:val="0"/>
              <w:rPr>
                <w:rFonts w:ascii="Arial" w:hAnsi="Arial" w:cs="Arial"/>
                <w:bCs/>
                <w:lang w:val="en-US"/>
              </w:rPr>
            </w:pPr>
            <w:r w:rsidRPr="00392203">
              <w:rPr>
                <w:rFonts w:ascii="Arial" w:hAnsi="Arial" w:cs="Arial"/>
                <w:bCs/>
              </w:rPr>
              <w:t>Tri-partite funding agreements for INMSS place costs</w:t>
            </w:r>
          </w:p>
          <w:p w14:paraId="2E307358" w14:textId="77777777" w:rsidR="00B30987" w:rsidRDefault="00684A02" w:rsidP="00443F0F">
            <w:pPr>
              <w:pStyle w:val="ListParagraph"/>
              <w:spacing w:after="120"/>
              <w:ind w:left="311"/>
              <w:contextualSpacing w:val="0"/>
              <w:rPr>
                <w:rFonts w:ascii="Arial" w:hAnsi="Arial" w:cs="Arial"/>
                <w:bCs/>
                <w:lang w:val="en-US"/>
              </w:rPr>
            </w:pPr>
            <w:r>
              <w:rPr>
                <w:rFonts w:ascii="Arial" w:hAnsi="Arial" w:cs="Arial"/>
                <w:bCs/>
                <w:lang w:val="en-US"/>
              </w:rPr>
              <w:t>Liz Flaherty</w:t>
            </w:r>
            <w:r w:rsidR="00443F0F">
              <w:rPr>
                <w:rFonts w:ascii="Arial" w:hAnsi="Arial" w:cs="Arial"/>
                <w:bCs/>
                <w:lang w:val="en-US"/>
              </w:rPr>
              <w:t xml:space="preserve"> is looking for any </w:t>
            </w:r>
            <w:r>
              <w:rPr>
                <w:rFonts w:ascii="Arial" w:hAnsi="Arial" w:cs="Arial"/>
                <w:bCs/>
                <w:lang w:val="en-US"/>
              </w:rPr>
              <w:t>LA</w:t>
            </w:r>
            <w:r w:rsidR="00443F0F">
              <w:rPr>
                <w:rFonts w:ascii="Arial" w:hAnsi="Arial" w:cs="Arial"/>
                <w:bCs/>
                <w:lang w:val="en-US"/>
              </w:rPr>
              <w:t xml:space="preserve"> that have tri-partite funding agreements in place for </w:t>
            </w:r>
            <w:r>
              <w:rPr>
                <w:rFonts w:ascii="Arial" w:hAnsi="Arial" w:cs="Arial"/>
                <w:bCs/>
                <w:lang w:val="en-US"/>
              </w:rPr>
              <w:t>young people</w:t>
            </w:r>
            <w:r w:rsidR="00443F0F">
              <w:rPr>
                <w:rFonts w:ascii="Arial" w:hAnsi="Arial" w:cs="Arial"/>
                <w:bCs/>
                <w:lang w:val="en-US"/>
              </w:rPr>
              <w:t xml:space="preserve"> who go into specialist private </w:t>
            </w:r>
            <w:r>
              <w:rPr>
                <w:rFonts w:ascii="Arial" w:hAnsi="Arial" w:cs="Arial"/>
                <w:bCs/>
                <w:lang w:val="en-US"/>
              </w:rPr>
              <w:t>placements</w:t>
            </w:r>
            <w:r w:rsidR="00443F0F">
              <w:rPr>
                <w:rFonts w:ascii="Arial" w:hAnsi="Arial" w:cs="Arial"/>
                <w:bCs/>
                <w:lang w:val="en-US"/>
              </w:rPr>
              <w:t xml:space="preserve">. </w:t>
            </w:r>
            <w:r>
              <w:rPr>
                <w:rFonts w:ascii="Arial" w:hAnsi="Arial" w:cs="Arial"/>
                <w:bCs/>
                <w:lang w:val="en-US"/>
              </w:rPr>
              <w:t xml:space="preserve">An appeal was put out to contact Tracey </w:t>
            </w:r>
            <w:r w:rsidR="00B30987">
              <w:rPr>
                <w:rFonts w:ascii="Arial" w:hAnsi="Arial" w:cs="Arial"/>
                <w:bCs/>
                <w:lang w:val="en-US"/>
              </w:rPr>
              <w:t>if you could contribute.</w:t>
            </w:r>
          </w:p>
          <w:p w14:paraId="634B9F12" w14:textId="0BFB357B" w:rsidR="00443F0F" w:rsidRPr="00E63315" w:rsidRDefault="00E63315" w:rsidP="00443F0F">
            <w:pPr>
              <w:pStyle w:val="ListParagraph"/>
              <w:spacing w:after="120"/>
              <w:ind w:left="311"/>
              <w:contextualSpacing w:val="0"/>
              <w:rPr>
                <w:rFonts w:ascii="Arial" w:hAnsi="Arial" w:cs="Arial"/>
                <w:b/>
                <w:lang w:val="en-US"/>
              </w:rPr>
            </w:pPr>
            <w:r w:rsidRPr="00E63315">
              <w:rPr>
                <w:rFonts w:ascii="Arial" w:hAnsi="Arial" w:cs="Arial"/>
                <w:b/>
                <w:lang w:val="en-US"/>
              </w:rPr>
              <w:t>Tracey to forward to Liz Flaherty the names of the people who could provide her with information around tri-partite funding agreements for INMSS place costs: Sally Murray, David Griffiths, Rosemary Henn-Macrae.</w:t>
            </w:r>
          </w:p>
          <w:p w14:paraId="115F82D6" w14:textId="0C34AF9B" w:rsidR="00443F0F" w:rsidRDefault="00443F0F" w:rsidP="0034007C">
            <w:pPr>
              <w:pStyle w:val="ListParagraph"/>
              <w:numPr>
                <w:ilvl w:val="0"/>
                <w:numId w:val="4"/>
              </w:numPr>
              <w:spacing w:after="120"/>
              <w:ind w:left="311"/>
              <w:contextualSpacing w:val="0"/>
              <w:rPr>
                <w:rFonts w:ascii="Arial" w:hAnsi="Arial" w:cs="Arial"/>
                <w:bCs/>
                <w:lang w:val="en-US"/>
              </w:rPr>
            </w:pPr>
            <w:r w:rsidRPr="00392203">
              <w:rPr>
                <w:rFonts w:ascii="Arial" w:hAnsi="Arial" w:cs="Arial"/>
                <w:bCs/>
              </w:rPr>
              <w:t>Key stage transfer decisions deadline - sharing numbers</w:t>
            </w:r>
          </w:p>
          <w:p w14:paraId="5A4B2F4B" w14:textId="6FB28458" w:rsidR="00415D23" w:rsidRDefault="00443F0F" w:rsidP="00415D23">
            <w:pPr>
              <w:pStyle w:val="ListParagraph"/>
              <w:spacing w:after="120"/>
              <w:ind w:left="312"/>
              <w:contextualSpacing w:val="0"/>
              <w:rPr>
                <w:rFonts w:ascii="Arial" w:hAnsi="Arial" w:cs="Arial"/>
                <w:bCs/>
                <w:lang w:val="en-US"/>
              </w:rPr>
            </w:pPr>
            <w:r>
              <w:rPr>
                <w:rFonts w:ascii="Arial" w:hAnsi="Arial" w:cs="Arial"/>
                <w:bCs/>
                <w:lang w:val="en-US"/>
              </w:rPr>
              <w:t>Nick</w:t>
            </w:r>
            <w:r w:rsidR="00305083">
              <w:rPr>
                <w:rFonts w:ascii="Arial" w:hAnsi="Arial" w:cs="Arial"/>
                <w:bCs/>
                <w:lang w:val="en-US"/>
              </w:rPr>
              <w:t xml:space="preserve"> King, Surrey,</w:t>
            </w:r>
            <w:r>
              <w:rPr>
                <w:rFonts w:ascii="Arial" w:hAnsi="Arial" w:cs="Arial"/>
                <w:bCs/>
                <w:lang w:val="en-US"/>
              </w:rPr>
              <w:t xml:space="preserve"> said that</w:t>
            </w:r>
            <w:r w:rsidR="00305083">
              <w:rPr>
                <w:rFonts w:ascii="Arial" w:hAnsi="Arial" w:cs="Arial"/>
                <w:bCs/>
                <w:lang w:val="en-US"/>
              </w:rPr>
              <w:t xml:space="preserve"> </w:t>
            </w:r>
            <w:r w:rsidR="005371C0">
              <w:rPr>
                <w:rFonts w:ascii="Arial" w:hAnsi="Arial" w:cs="Arial"/>
                <w:bCs/>
                <w:lang w:val="en-US"/>
              </w:rPr>
              <w:t xml:space="preserve">he would be interested in </w:t>
            </w:r>
            <w:r w:rsidR="00E21463">
              <w:rPr>
                <w:rFonts w:ascii="Arial" w:hAnsi="Arial" w:cs="Arial"/>
                <w:bCs/>
                <w:lang w:val="en-US"/>
              </w:rPr>
              <w:t xml:space="preserve">comparing their performance in terms of making the decisions for naming schools by type or naming provisions, the number they have completed </w:t>
            </w:r>
            <w:r w:rsidR="00415D23">
              <w:rPr>
                <w:rFonts w:ascii="Arial" w:hAnsi="Arial" w:cs="Arial"/>
                <w:bCs/>
                <w:lang w:val="en-US"/>
              </w:rPr>
              <w:t>on time with other LAs.</w:t>
            </w:r>
          </w:p>
          <w:p w14:paraId="2E8C21A0" w14:textId="2534DB0D" w:rsidR="00415D23" w:rsidRPr="00415D23" w:rsidRDefault="00415D23" w:rsidP="00415D23">
            <w:pPr>
              <w:pStyle w:val="ListParagraph"/>
              <w:spacing w:after="120"/>
              <w:ind w:left="312"/>
              <w:contextualSpacing w:val="0"/>
              <w:rPr>
                <w:rFonts w:ascii="Arial" w:hAnsi="Arial" w:cs="Arial"/>
                <w:bCs/>
                <w:lang w:val="en-US"/>
              </w:rPr>
            </w:pPr>
            <w:r>
              <w:rPr>
                <w:rFonts w:ascii="Arial" w:hAnsi="Arial" w:cs="Arial"/>
                <w:bCs/>
                <w:lang w:val="en-US"/>
              </w:rPr>
              <w:t xml:space="preserve">He asked colleagues if they could complete the embedded proforma. </w:t>
            </w:r>
          </w:p>
          <w:p w14:paraId="2BA0C583" w14:textId="77C44036" w:rsidR="008337F9" w:rsidRPr="008337F9" w:rsidRDefault="008337F9" w:rsidP="00415D23">
            <w:pPr>
              <w:pStyle w:val="ListParagraph"/>
              <w:spacing w:after="120"/>
              <w:ind w:left="312"/>
              <w:contextualSpacing w:val="0"/>
              <w:rPr>
                <w:rFonts w:ascii="Arial" w:hAnsi="Arial" w:cs="Arial"/>
                <w:bCs/>
              </w:rPr>
            </w:pPr>
            <w:r w:rsidRPr="008337F9">
              <w:rPr>
                <w:rFonts w:ascii="Arial" w:hAnsi="Arial" w:cs="Arial"/>
                <w:bCs/>
              </w:rPr>
              <w:t>The compiled data will only be provided to those who take part and will not be forwarded elsewhere.</w:t>
            </w:r>
          </w:p>
          <w:p w14:paraId="34D130EF" w14:textId="016BF8F9" w:rsidR="008C2C76" w:rsidRPr="00443F0F" w:rsidRDefault="00055F2B" w:rsidP="00443F0F">
            <w:pPr>
              <w:pStyle w:val="ListParagraph"/>
              <w:spacing w:after="120"/>
              <w:ind w:left="311"/>
              <w:contextualSpacing w:val="0"/>
              <w:rPr>
                <w:rFonts w:ascii="Arial" w:hAnsi="Arial" w:cs="Arial"/>
                <w:bCs/>
                <w:lang w:val="en-US"/>
              </w:rPr>
            </w:pPr>
            <w:r>
              <w:rPr>
                <w:rFonts w:ascii="Arial" w:hAnsi="Arial" w:cs="Arial"/>
                <w:bCs/>
                <w:lang w:val="en-US"/>
              </w:rPr>
              <w:object w:dxaOrig="1508" w:dyaOrig="983" w14:anchorId="7F8D5842">
                <v:shape id="_x0000_i1028" type="#_x0000_t75" style="width:75pt;height:49pt" o:ole="">
                  <v:imagedata r:id="rId15" o:title=""/>
                </v:shape>
                <o:OLEObject Type="Embed" ProgID="Excel.Sheet.12" ShapeID="_x0000_i1028" DrawAspect="Icon" ObjectID="_1709041809" r:id="rId16"/>
              </w:object>
            </w:r>
          </w:p>
        </w:tc>
      </w:tr>
      <w:tr w:rsidR="00443F0F" w14:paraId="06994FB0" w14:textId="77777777" w:rsidTr="00917E63">
        <w:tc>
          <w:tcPr>
            <w:tcW w:w="10201" w:type="dxa"/>
            <w:gridSpan w:val="2"/>
          </w:tcPr>
          <w:p w14:paraId="39C9BC00" w14:textId="77777777" w:rsidR="00443F0F" w:rsidRPr="00443F0F" w:rsidRDefault="00443F0F" w:rsidP="00443F0F">
            <w:pPr>
              <w:spacing w:after="120"/>
              <w:rPr>
                <w:rFonts w:ascii="Arial" w:hAnsi="Arial" w:cs="Arial"/>
                <w:b/>
                <w:bCs/>
              </w:rPr>
            </w:pPr>
            <w:r w:rsidRPr="00443F0F">
              <w:rPr>
                <w:rFonts w:ascii="Arial" w:hAnsi="Arial" w:cs="Arial"/>
                <w:b/>
                <w:bCs/>
              </w:rPr>
              <w:t xml:space="preserve">Future meeting dates: </w:t>
            </w:r>
          </w:p>
          <w:p w14:paraId="0B3E31FB" w14:textId="77777777" w:rsidR="00443F0F" w:rsidRPr="00A636F0" w:rsidRDefault="00443F0F" w:rsidP="0034007C">
            <w:pPr>
              <w:pStyle w:val="ListParagraph"/>
              <w:numPr>
                <w:ilvl w:val="0"/>
                <w:numId w:val="3"/>
              </w:numPr>
              <w:spacing w:after="120"/>
              <w:ind w:left="426"/>
              <w:contextualSpacing w:val="0"/>
              <w:rPr>
                <w:rFonts w:ascii="Arial" w:hAnsi="Arial" w:cs="Arial"/>
                <w:lang w:val="en-US"/>
              </w:rPr>
            </w:pPr>
            <w:r w:rsidRPr="003E5DD0">
              <w:rPr>
                <w:rFonts w:ascii="Arial" w:hAnsi="Arial" w:cs="Arial"/>
              </w:rPr>
              <w:t>Tues 22</w:t>
            </w:r>
            <w:r w:rsidRPr="003E5DD0">
              <w:rPr>
                <w:rFonts w:ascii="Arial" w:hAnsi="Arial" w:cs="Arial"/>
                <w:vertAlign w:val="superscript"/>
              </w:rPr>
              <w:t>nd</w:t>
            </w:r>
            <w:r w:rsidRPr="003E5DD0">
              <w:rPr>
                <w:rFonts w:ascii="Arial" w:hAnsi="Arial" w:cs="Arial"/>
              </w:rPr>
              <w:t xml:space="preserve"> March - L</w:t>
            </w:r>
            <w:r>
              <w:rPr>
                <w:rFonts w:ascii="Arial" w:hAnsi="Arial" w:cs="Arial"/>
              </w:rPr>
              <w:t>A</w:t>
            </w:r>
            <w:r w:rsidRPr="003E5DD0">
              <w:rPr>
                <w:rFonts w:ascii="Arial" w:hAnsi="Arial" w:cs="Arial"/>
              </w:rPr>
              <w:t>s</w:t>
            </w:r>
          </w:p>
          <w:p w14:paraId="713B2F7A" w14:textId="6E7182B5" w:rsidR="00443F0F" w:rsidRPr="00443F0F" w:rsidRDefault="00443F0F" w:rsidP="0034007C">
            <w:pPr>
              <w:pStyle w:val="ListParagraph"/>
              <w:numPr>
                <w:ilvl w:val="0"/>
                <w:numId w:val="3"/>
              </w:numPr>
              <w:spacing w:after="120"/>
              <w:ind w:left="426"/>
              <w:contextualSpacing w:val="0"/>
              <w:rPr>
                <w:rFonts w:ascii="Arial" w:hAnsi="Arial" w:cs="Arial"/>
                <w:lang w:val="en-US"/>
              </w:rPr>
            </w:pPr>
            <w:r>
              <w:rPr>
                <w:rFonts w:ascii="Arial" w:hAnsi="Arial" w:cs="Arial"/>
              </w:rPr>
              <w:t>May? - Joint meeting</w:t>
            </w:r>
          </w:p>
        </w:tc>
      </w:tr>
      <w:tr w:rsidR="00443F0F" w14:paraId="4470E338" w14:textId="77777777" w:rsidTr="0025344C">
        <w:tc>
          <w:tcPr>
            <w:tcW w:w="10201" w:type="dxa"/>
            <w:gridSpan w:val="2"/>
          </w:tcPr>
          <w:p w14:paraId="05BE6B0F" w14:textId="77777777" w:rsidR="00443F0F" w:rsidRPr="00443F0F" w:rsidRDefault="00443F0F" w:rsidP="00443F0F">
            <w:pPr>
              <w:spacing w:after="120"/>
              <w:rPr>
                <w:rFonts w:ascii="Arial" w:hAnsi="Arial" w:cs="Arial"/>
                <w:b/>
                <w:bCs/>
              </w:rPr>
            </w:pPr>
            <w:r w:rsidRPr="00443F0F">
              <w:rPr>
                <w:rFonts w:ascii="Arial" w:hAnsi="Arial" w:cs="Arial"/>
                <w:b/>
                <w:bCs/>
              </w:rPr>
              <w:t>Future topics:</w:t>
            </w:r>
          </w:p>
          <w:p w14:paraId="751DCB8E" w14:textId="77777777" w:rsidR="00443F0F" w:rsidRPr="00C9187F" w:rsidRDefault="00443F0F" w:rsidP="0034007C">
            <w:pPr>
              <w:pStyle w:val="ListParagraph"/>
              <w:numPr>
                <w:ilvl w:val="0"/>
                <w:numId w:val="2"/>
              </w:numPr>
              <w:spacing w:after="120"/>
              <w:ind w:left="426"/>
              <w:contextualSpacing w:val="0"/>
              <w:rPr>
                <w:rFonts w:ascii="Arial" w:hAnsi="Arial" w:cs="Arial"/>
              </w:rPr>
            </w:pPr>
            <w:r w:rsidRPr="00C9187F">
              <w:rPr>
                <w:rFonts w:ascii="Arial" w:hAnsi="Arial" w:cs="Arial"/>
              </w:rPr>
              <w:t xml:space="preserve">SEND Review </w:t>
            </w:r>
            <w:r>
              <w:rPr>
                <w:rFonts w:ascii="Arial" w:hAnsi="Arial" w:cs="Arial"/>
              </w:rPr>
              <w:t>(standing item)</w:t>
            </w:r>
          </w:p>
          <w:p w14:paraId="1316EDC4" w14:textId="77777777" w:rsidR="00443F0F" w:rsidRPr="00C9187F" w:rsidRDefault="00443F0F" w:rsidP="0034007C">
            <w:pPr>
              <w:pStyle w:val="ListParagraph"/>
              <w:numPr>
                <w:ilvl w:val="0"/>
                <w:numId w:val="2"/>
              </w:numPr>
              <w:spacing w:after="120"/>
              <w:ind w:left="426"/>
              <w:contextualSpacing w:val="0"/>
              <w:rPr>
                <w:rFonts w:ascii="Arial" w:hAnsi="Arial" w:cs="Arial"/>
              </w:rPr>
            </w:pPr>
            <w:r w:rsidRPr="00C9187F">
              <w:rPr>
                <w:rFonts w:ascii="Arial" w:hAnsi="Arial" w:cs="Arial"/>
              </w:rPr>
              <w:t>New Joint Inspection framework (standing item)</w:t>
            </w:r>
          </w:p>
          <w:p w14:paraId="71AC3052" w14:textId="408746E9" w:rsidR="00443F0F" w:rsidRDefault="00443F0F" w:rsidP="0034007C">
            <w:pPr>
              <w:pStyle w:val="ListParagraph"/>
              <w:numPr>
                <w:ilvl w:val="0"/>
                <w:numId w:val="2"/>
              </w:numPr>
              <w:spacing w:after="120"/>
              <w:ind w:left="426"/>
              <w:contextualSpacing w:val="0"/>
              <w:rPr>
                <w:rFonts w:ascii="Arial" w:hAnsi="Arial" w:cs="Arial"/>
              </w:rPr>
            </w:pPr>
            <w:r w:rsidRPr="00C9187F">
              <w:rPr>
                <w:rFonts w:ascii="Arial" w:hAnsi="Arial" w:cs="Arial"/>
              </w:rPr>
              <w:t xml:space="preserve">Health advice </w:t>
            </w:r>
            <w:r>
              <w:rPr>
                <w:rFonts w:ascii="Arial" w:hAnsi="Arial" w:cs="Arial"/>
              </w:rPr>
              <w:t>and provision for</w:t>
            </w:r>
            <w:r w:rsidRPr="00C9187F">
              <w:rPr>
                <w:rFonts w:ascii="Arial" w:hAnsi="Arial" w:cs="Arial"/>
              </w:rPr>
              <w:t xml:space="preserve"> C&amp;YP EOTAS (</w:t>
            </w:r>
            <w:r>
              <w:rPr>
                <w:rFonts w:ascii="Arial" w:hAnsi="Arial" w:cs="Arial"/>
              </w:rPr>
              <w:t>Carry forward</w:t>
            </w:r>
            <w:r w:rsidRPr="00C9187F">
              <w:rPr>
                <w:rFonts w:ascii="Arial" w:hAnsi="Arial" w:cs="Arial"/>
              </w:rPr>
              <w:t>)</w:t>
            </w:r>
          </w:p>
          <w:p w14:paraId="20B83CFA" w14:textId="4C865842" w:rsidR="00F86D5F" w:rsidRPr="00F86D5F" w:rsidRDefault="00F86D5F" w:rsidP="0034007C">
            <w:pPr>
              <w:pStyle w:val="ListParagraph"/>
              <w:numPr>
                <w:ilvl w:val="0"/>
                <w:numId w:val="2"/>
              </w:numPr>
              <w:spacing w:after="120"/>
              <w:ind w:left="426"/>
              <w:contextualSpacing w:val="0"/>
              <w:rPr>
                <w:rFonts w:ascii="Arial" w:hAnsi="Arial" w:cs="Arial"/>
              </w:rPr>
            </w:pPr>
            <w:r w:rsidRPr="00F86D5F">
              <w:rPr>
                <w:rFonts w:ascii="Arial" w:hAnsi="Arial" w:cs="Arial"/>
                <w:lang w:val="en-US"/>
              </w:rPr>
              <w:t>Discussion: Impact of Staff Absence and Recruitment Challenges on the delivery of provision in EHCPs - regional experience of pressures</w:t>
            </w:r>
            <w:r>
              <w:rPr>
                <w:rFonts w:ascii="Arial" w:hAnsi="Arial" w:cs="Arial"/>
                <w:lang w:val="en-US"/>
              </w:rPr>
              <w:t xml:space="preserve"> (May joint meeting)</w:t>
            </w:r>
          </w:p>
          <w:p w14:paraId="22DAF189" w14:textId="67084493" w:rsidR="00443F0F" w:rsidRPr="009812E9" w:rsidRDefault="00443F0F" w:rsidP="00C9187F">
            <w:pPr>
              <w:spacing w:after="120"/>
              <w:rPr>
                <w:rFonts w:ascii="Arial" w:hAnsi="Arial" w:cs="Arial"/>
              </w:rPr>
            </w:pPr>
            <w:r w:rsidRPr="008D3B67">
              <w:rPr>
                <w:rFonts w:ascii="Arial" w:hAnsi="Arial" w:cs="Arial"/>
              </w:rPr>
              <w:t>Please send any items or questions and queries you would like to discuss with colleagues to Tracey.</w:t>
            </w:r>
          </w:p>
        </w:tc>
      </w:tr>
    </w:tbl>
    <w:p w14:paraId="26323FD2" w14:textId="54F697DA" w:rsidR="00786ADB" w:rsidRDefault="00786ADB" w:rsidP="00C9187F">
      <w:pPr>
        <w:spacing w:after="120" w:line="240" w:lineRule="auto"/>
        <w:rPr>
          <w:rFonts w:ascii="Arial" w:hAnsi="Arial" w:cs="Arial"/>
          <w:color w:val="002060"/>
          <w:sz w:val="24"/>
          <w:szCs w:val="24"/>
        </w:rPr>
      </w:pPr>
    </w:p>
    <w:p w14:paraId="132C5A31" w14:textId="77777777" w:rsidR="00284626" w:rsidRDefault="00284626" w:rsidP="00C9187F">
      <w:pPr>
        <w:spacing w:after="120" w:line="240" w:lineRule="auto"/>
        <w:rPr>
          <w:rFonts w:ascii="Arial" w:hAnsi="Arial" w:cs="Arial"/>
          <w:color w:val="002060"/>
          <w:sz w:val="24"/>
          <w:szCs w:val="24"/>
        </w:rPr>
      </w:pPr>
    </w:p>
    <w:tbl>
      <w:tblPr>
        <w:tblStyle w:val="TableGrid"/>
        <w:tblW w:w="10201" w:type="dxa"/>
        <w:tblLook w:val="04A0" w:firstRow="1" w:lastRow="0" w:firstColumn="1" w:lastColumn="0" w:noHBand="0" w:noVBand="1"/>
      </w:tblPr>
      <w:tblGrid>
        <w:gridCol w:w="10201"/>
      </w:tblGrid>
      <w:tr w:rsidR="00443F0F" w14:paraId="66A29176" w14:textId="77777777" w:rsidTr="00A52DDB">
        <w:tc>
          <w:tcPr>
            <w:tcW w:w="10201" w:type="dxa"/>
            <w:shd w:val="clear" w:color="auto" w:fill="BDD6EE" w:themeFill="accent1" w:themeFillTint="66"/>
          </w:tcPr>
          <w:p w14:paraId="5F1FEBB6" w14:textId="6B739EFC" w:rsidR="00C002A8" w:rsidRPr="00C002A8" w:rsidRDefault="00C002A8" w:rsidP="00C002A8">
            <w:pPr>
              <w:spacing w:before="40" w:after="40"/>
              <w:jc w:val="center"/>
              <w:rPr>
                <w:rFonts w:ascii="Arial" w:hAnsi="Arial" w:cs="Arial"/>
                <w:b/>
              </w:rPr>
            </w:pPr>
            <w:r w:rsidRPr="00C002A8">
              <w:rPr>
                <w:rFonts w:ascii="Arial" w:hAnsi="Arial" w:cs="Arial"/>
                <w:b/>
              </w:rPr>
              <w:t>Summary of Actions</w:t>
            </w:r>
          </w:p>
        </w:tc>
      </w:tr>
      <w:tr w:rsidR="00443F0F" w14:paraId="4AE0473B" w14:textId="77777777" w:rsidTr="00A52DDB">
        <w:tc>
          <w:tcPr>
            <w:tcW w:w="10201" w:type="dxa"/>
          </w:tcPr>
          <w:p w14:paraId="7A4B1C4E" w14:textId="500A91E8" w:rsidR="00C002A8" w:rsidRPr="00124F49" w:rsidRDefault="00C002A8" w:rsidP="00E63315">
            <w:pPr>
              <w:pStyle w:val="ListParagraph"/>
              <w:numPr>
                <w:ilvl w:val="0"/>
                <w:numId w:val="1"/>
              </w:numPr>
              <w:spacing w:after="120"/>
              <w:contextualSpacing w:val="0"/>
              <w:rPr>
                <w:rFonts w:ascii="Arial" w:hAnsi="Arial" w:cs="Arial"/>
                <w:b/>
                <w:bCs/>
              </w:rPr>
            </w:pPr>
            <w:r w:rsidRPr="00124F49">
              <w:rPr>
                <w:rFonts w:ascii="Arial" w:hAnsi="Arial" w:cs="Arial"/>
                <w:b/>
              </w:rPr>
              <w:t xml:space="preserve">SEND Network </w:t>
            </w:r>
            <w:r w:rsidR="008B53A3">
              <w:rPr>
                <w:rFonts w:ascii="Arial" w:hAnsi="Arial" w:cs="Arial"/>
                <w:b/>
              </w:rPr>
              <w:t>W</w:t>
            </w:r>
            <w:r w:rsidRPr="00124F49">
              <w:rPr>
                <w:rFonts w:ascii="Arial" w:hAnsi="Arial" w:cs="Arial"/>
                <w:b/>
              </w:rPr>
              <w:t>orking groups: Action: Tracey to contact LAs w</w:t>
            </w:r>
            <w:r w:rsidR="008B53A3">
              <w:rPr>
                <w:rFonts w:ascii="Arial" w:hAnsi="Arial" w:cs="Arial"/>
                <w:b/>
              </w:rPr>
              <w:t xml:space="preserve">ith details of </w:t>
            </w:r>
            <w:r w:rsidR="008C18F5">
              <w:rPr>
                <w:rFonts w:ascii="Arial" w:hAnsi="Arial" w:cs="Arial"/>
                <w:b/>
              </w:rPr>
              <w:t>w</w:t>
            </w:r>
            <w:r w:rsidRPr="00124F49">
              <w:rPr>
                <w:rFonts w:ascii="Arial" w:hAnsi="Arial" w:cs="Arial"/>
                <w:b/>
              </w:rPr>
              <w:t xml:space="preserve">ho </w:t>
            </w:r>
            <w:r w:rsidR="008C18F5">
              <w:rPr>
                <w:rFonts w:ascii="Arial" w:hAnsi="Arial" w:cs="Arial"/>
                <w:b/>
              </w:rPr>
              <w:t xml:space="preserve">they </w:t>
            </w:r>
            <w:r w:rsidRPr="00124F49">
              <w:rPr>
                <w:rFonts w:ascii="Arial" w:hAnsi="Arial" w:cs="Arial"/>
                <w:b/>
              </w:rPr>
              <w:t>have signed up for these meetings</w:t>
            </w:r>
            <w:r w:rsidRPr="00124F49">
              <w:rPr>
                <w:rFonts w:ascii="Arial" w:hAnsi="Arial" w:cs="Arial"/>
                <w:bCs/>
              </w:rPr>
              <w:t>.</w:t>
            </w:r>
            <w:r w:rsidRPr="00124F49">
              <w:rPr>
                <w:rFonts w:ascii="Arial" w:hAnsi="Arial" w:cs="Arial"/>
              </w:rPr>
              <w:t xml:space="preserve"> </w:t>
            </w:r>
          </w:p>
          <w:p w14:paraId="2E89E442" w14:textId="77777777" w:rsidR="00C002A8" w:rsidRPr="00124F49" w:rsidRDefault="00C002A8" w:rsidP="00C002A8">
            <w:pPr>
              <w:pStyle w:val="ListParagraph"/>
              <w:spacing w:after="120"/>
              <w:ind w:left="502"/>
              <w:contextualSpacing w:val="0"/>
              <w:rPr>
                <w:rFonts w:ascii="Arial" w:hAnsi="Arial" w:cs="Arial"/>
                <w:b/>
                <w:bCs/>
              </w:rPr>
            </w:pPr>
            <w:r w:rsidRPr="00124F49">
              <w:rPr>
                <w:rFonts w:ascii="Arial" w:hAnsi="Arial" w:cs="Arial"/>
                <w:b/>
                <w:bCs/>
              </w:rPr>
              <w:t xml:space="preserve">15/02/2022: </w:t>
            </w:r>
            <w:r>
              <w:rPr>
                <w:rFonts w:ascii="Arial" w:hAnsi="Arial" w:cs="Arial"/>
                <w:b/>
                <w:bCs/>
              </w:rPr>
              <w:t xml:space="preserve">In progress. </w:t>
            </w:r>
            <w:r w:rsidRPr="00124F49">
              <w:rPr>
                <w:rFonts w:ascii="Arial" w:hAnsi="Arial" w:cs="Arial"/>
                <w:b/>
                <w:bCs/>
              </w:rPr>
              <w:t xml:space="preserve">Tracey will send a grid with who she thinks is attending on behalf of each local area for all the groups.  </w:t>
            </w:r>
          </w:p>
          <w:p w14:paraId="7B067EA1" w14:textId="77777777" w:rsidR="00C002A8" w:rsidRPr="00124F49" w:rsidRDefault="00C002A8" w:rsidP="00E63315">
            <w:pPr>
              <w:pStyle w:val="ListParagraph"/>
              <w:numPr>
                <w:ilvl w:val="0"/>
                <w:numId w:val="1"/>
              </w:numPr>
              <w:spacing w:after="120"/>
              <w:contextualSpacing w:val="0"/>
              <w:rPr>
                <w:rFonts w:ascii="Arial" w:hAnsi="Arial" w:cs="Arial"/>
                <w:i/>
                <w:iCs/>
              </w:rPr>
            </w:pPr>
            <w:r>
              <w:rPr>
                <w:rFonts w:ascii="Arial" w:hAnsi="Arial" w:cs="Arial"/>
                <w:b/>
                <w:bCs/>
              </w:rPr>
              <w:lastRenderedPageBreak/>
              <w:t>Elaine Munro</w:t>
            </w:r>
            <w:r w:rsidRPr="008A7071">
              <w:rPr>
                <w:rFonts w:ascii="Arial" w:hAnsi="Arial" w:cs="Arial"/>
                <w:b/>
                <w:bCs/>
              </w:rPr>
              <w:t xml:space="preserve"> to take th</w:t>
            </w:r>
            <w:r>
              <w:rPr>
                <w:rFonts w:ascii="Arial" w:hAnsi="Arial" w:cs="Arial"/>
                <w:b/>
                <w:bCs/>
              </w:rPr>
              <w:t>e</w:t>
            </w:r>
            <w:r w:rsidRPr="008A7071">
              <w:rPr>
                <w:rFonts w:ascii="Arial" w:hAnsi="Arial" w:cs="Arial"/>
                <w:b/>
                <w:bCs/>
              </w:rPr>
              <w:t xml:space="preserve"> discussion</w:t>
            </w:r>
            <w:r>
              <w:rPr>
                <w:rFonts w:ascii="Arial" w:hAnsi="Arial" w:cs="Arial"/>
                <w:b/>
                <w:bCs/>
              </w:rPr>
              <w:t xml:space="preserve"> around managing capacity and time allocated to EPs</w:t>
            </w:r>
            <w:r w:rsidRPr="008A7071">
              <w:rPr>
                <w:rFonts w:ascii="Arial" w:hAnsi="Arial" w:cs="Arial"/>
                <w:b/>
                <w:bCs/>
              </w:rPr>
              <w:t xml:space="preserve"> to PEPs in the South East and feed</w:t>
            </w:r>
            <w:r>
              <w:rPr>
                <w:rFonts w:ascii="Arial" w:hAnsi="Arial" w:cs="Arial"/>
                <w:b/>
                <w:bCs/>
              </w:rPr>
              <w:t xml:space="preserve"> </w:t>
            </w:r>
            <w:r w:rsidRPr="008A7071">
              <w:rPr>
                <w:rFonts w:ascii="Arial" w:hAnsi="Arial" w:cs="Arial"/>
                <w:b/>
                <w:bCs/>
              </w:rPr>
              <w:t>back - to find out if there are EP services that have approached this in a different way, any ideas, any learning</w:t>
            </w:r>
            <w:r>
              <w:rPr>
                <w:rFonts w:ascii="Arial" w:hAnsi="Arial" w:cs="Arial"/>
                <w:b/>
                <w:bCs/>
              </w:rPr>
              <w:t>s</w:t>
            </w:r>
            <w:r w:rsidRPr="008A7071">
              <w:rPr>
                <w:rFonts w:ascii="Arial" w:hAnsi="Arial" w:cs="Arial"/>
                <w:b/>
                <w:bCs/>
              </w:rPr>
              <w:t>.</w:t>
            </w:r>
            <w:r>
              <w:rPr>
                <w:rFonts w:ascii="Arial" w:hAnsi="Arial" w:cs="Arial"/>
                <w:b/>
                <w:bCs/>
              </w:rPr>
              <w:t xml:space="preserve"> </w:t>
            </w:r>
          </w:p>
          <w:p w14:paraId="4334F1B5" w14:textId="77777777" w:rsidR="00C002A8" w:rsidRPr="00632E43" w:rsidRDefault="00C002A8" w:rsidP="00C002A8">
            <w:pPr>
              <w:pStyle w:val="ListParagraph"/>
              <w:spacing w:after="120"/>
              <w:ind w:left="426"/>
              <w:contextualSpacing w:val="0"/>
              <w:rPr>
                <w:rFonts w:ascii="Arial" w:hAnsi="Arial" w:cs="Arial"/>
                <w:i/>
                <w:iCs/>
              </w:rPr>
            </w:pPr>
            <w:r>
              <w:rPr>
                <w:rFonts w:ascii="Arial" w:hAnsi="Arial" w:cs="Arial"/>
                <w:b/>
                <w:bCs/>
              </w:rPr>
              <w:t>15/2/2022: Carry action forward.</w:t>
            </w:r>
          </w:p>
          <w:p w14:paraId="6129731C" w14:textId="77777777" w:rsidR="00C002A8" w:rsidRPr="00124F49" w:rsidRDefault="00C002A8" w:rsidP="00E63315">
            <w:pPr>
              <w:pStyle w:val="ListParagraph"/>
              <w:numPr>
                <w:ilvl w:val="0"/>
                <w:numId w:val="1"/>
              </w:numPr>
              <w:spacing w:after="120"/>
              <w:contextualSpacing w:val="0"/>
              <w:rPr>
                <w:rFonts w:ascii="Arial" w:hAnsi="Arial" w:cs="Arial"/>
                <w:i/>
                <w:iCs/>
              </w:rPr>
            </w:pPr>
            <w:r w:rsidRPr="00C1035A">
              <w:rPr>
                <w:rFonts w:ascii="Arial" w:hAnsi="Arial" w:cs="Arial"/>
                <w:b/>
                <w:bCs/>
              </w:rPr>
              <w:t xml:space="preserve">An action was agreed for Tracey and Nathan to convene a meeting with </w:t>
            </w:r>
            <w:r>
              <w:rPr>
                <w:rFonts w:ascii="Arial" w:hAnsi="Arial" w:cs="Arial"/>
                <w:b/>
                <w:bCs/>
              </w:rPr>
              <w:t xml:space="preserve">South East </w:t>
            </w:r>
            <w:r w:rsidRPr="00C1035A">
              <w:rPr>
                <w:rFonts w:ascii="Arial" w:hAnsi="Arial" w:cs="Arial"/>
                <w:b/>
                <w:bCs/>
              </w:rPr>
              <w:t>LAs and Benedict</w:t>
            </w:r>
            <w:r>
              <w:rPr>
                <w:rFonts w:ascii="Arial" w:hAnsi="Arial" w:cs="Arial"/>
                <w:b/>
                <w:bCs/>
              </w:rPr>
              <w:t xml:space="preserve"> Coffin</w:t>
            </w:r>
            <w:r w:rsidRPr="00C1035A">
              <w:rPr>
                <w:rFonts w:ascii="Arial" w:hAnsi="Arial" w:cs="Arial"/>
                <w:b/>
                <w:bCs/>
              </w:rPr>
              <w:t>.</w:t>
            </w:r>
            <w:r>
              <w:rPr>
                <w:rFonts w:ascii="Arial" w:hAnsi="Arial" w:cs="Arial"/>
                <w:b/>
                <w:bCs/>
              </w:rPr>
              <w:t xml:space="preserve"> </w:t>
            </w:r>
          </w:p>
          <w:p w14:paraId="0E31E885" w14:textId="77777777" w:rsidR="00C002A8" w:rsidRPr="00247591" w:rsidRDefault="00C002A8" w:rsidP="00C002A8">
            <w:pPr>
              <w:pStyle w:val="ListParagraph"/>
              <w:spacing w:after="120"/>
              <w:ind w:left="426"/>
              <w:contextualSpacing w:val="0"/>
              <w:rPr>
                <w:rFonts w:ascii="Arial" w:hAnsi="Arial" w:cs="Arial"/>
                <w:i/>
                <w:iCs/>
              </w:rPr>
            </w:pPr>
            <w:r>
              <w:rPr>
                <w:rFonts w:ascii="Arial" w:hAnsi="Arial" w:cs="Arial"/>
                <w:b/>
                <w:bCs/>
              </w:rPr>
              <w:t>15/02/2022: Nathan will raise it with Benedict</w:t>
            </w:r>
          </w:p>
          <w:p w14:paraId="2BB1E6A6" w14:textId="77777777" w:rsidR="00C002A8" w:rsidRPr="008D5AB5" w:rsidRDefault="00C002A8" w:rsidP="00E63315">
            <w:pPr>
              <w:pStyle w:val="ListParagraph"/>
              <w:numPr>
                <w:ilvl w:val="0"/>
                <w:numId w:val="1"/>
              </w:numPr>
              <w:spacing w:after="120"/>
              <w:contextualSpacing w:val="0"/>
              <w:rPr>
                <w:rFonts w:ascii="Arial" w:hAnsi="Arial" w:cs="Arial"/>
                <w:i/>
                <w:iCs/>
              </w:rPr>
            </w:pPr>
            <w:r w:rsidRPr="00FB6027">
              <w:rPr>
                <w:rFonts w:ascii="Arial" w:hAnsi="Arial" w:cs="Arial"/>
                <w:b/>
                <w:lang w:val="en-US"/>
              </w:rPr>
              <w:t>An action was agreed for Paul</w:t>
            </w:r>
            <w:r>
              <w:rPr>
                <w:rFonts w:ascii="Arial" w:hAnsi="Arial" w:cs="Arial"/>
                <w:b/>
                <w:lang w:val="en-US"/>
              </w:rPr>
              <w:t xml:space="preserve"> Crulley</w:t>
            </w:r>
            <w:r w:rsidRPr="00FB6027">
              <w:rPr>
                <w:rFonts w:ascii="Arial" w:hAnsi="Arial" w:cs="Arial"/>
                <w:b/>
                <w:lang w:val="en-US"/>
              </w:rPr>
              <w:t xml:space="preserve"> to identify specific questions</w:t>
            </w:r>
            <w:r>
              <w:rPr>
                <w:rFonts w:ascii="Arial" w:hAnsi="Arial" w:cs="Arial"/>
                <w:b/>
                <w:lang w:val="en-US"/>
              </w:rPr>
              <w:t xml:space="preserve"> around their structure of tribunal teams</w:t>
            </w:r>
            <w:r w:rsidRPr="00FB6027">
              <w:rPr>
                <w:rFonts w:ascii="Arial" w:hAnsi="Arial" w:cs="Arial"/>
                <w:b/>
                <w:lang w:val="en-US"/>
              </w:rPr>
              <w:t xml:space="preserve"> for colleagues to answer and send them to Tracey to create a survey.</w:t>
            </w:r>
            <w:r>
              <w:rPr>
                <w:rFonts w:ascii="Arial" w:hAnsi="Arial" w:cs="Arial"/>
                <w:b/>
                <w:lang w:val="en-US"/>
              </w:rPr>
              <w:t xml:space="preserve"> </w:t>
            </w:r>
          </w:p>
          <w:p w14:paraId="62EA27D9" w14:textId="77777777" w:rsidR="00C002A8" w:rsidRPr="00D867AE" w:rsidRDefault="00C002A8" w:rsidP="00C002A8">
            <w:pPr>
              <w:pStyle w:val="ListParagraph"/>
              <w:spacing w:after="120"/>
              <w:ind w:left="426"/>
              <w:contextualSpacing w:val="0"/>
              <w:rPr>
                <w:rFonts w:ascii="Arial" w:hAnsi="Arial" w:cs="Arial"/>
                <w:i/>
                <w:iCs/>
              </w:rPr>
            </w:pPr>
            <w:r>
              <w:rPr>
                <w:rFonts w:ascii="Arial" w:hAnsi="Arial" w:cs="Arial"/>
                <w:b/>
                <w:lang w:val="en-US"/>
              </w:rPr>
              <w:t>15/02/2022: Carry action forward.</w:t>
            </w:r>
          </w:p>
          <w:p w14:paraId="4C079CDA" w14:textId="77777777" w:rsidR="00C002A8" w:rsidRPr="008D5AB5" w:rsidRDefault="00C002A8" w:rsidP="00E63315">
            <w:pPr>
              <w:pStyle w:val="ListParagraph"/>
              <w:numPr>
                <w:ilvl w:val="0"/>
                <w:numId w:val="1"/>
              </w:numPr>
              <w:spacing w:after="120"/>
              <w:contextualSpacing w:val="0"/>
              <w:rPr>
                <w:rFonts w:ascii="Arial" w:hAnsi="Arial" w:cs="Arial"/>
                <w:i/>
                <w:iCs/>
              </w:rPr>
            </w:pPr>
            <w:r w:rsidRPr="00BD7785">
              <w:rPr>
                <w:rFonts w:ascii="Arial" w:hAnsi="Arial" w:cs="Arial"/>
                <w:b/>
                <w:bCs/>
              </w:rPr>
              <w:t>Tracey to liaise with Heather</w:t>
            </w:r>
            <w:r>
              <w:rPr>
                <w:rFonts w:ascii="Arial" w:hAnsi="Arial" w:cs="Arial"/>
                <w:b/>
                <w:bCs/>
              </w:rPr>
              <w:t xml:space="preserve"> Campbell</w:t>
            </w:r>
            <w:r w:rsidRPr="00BD7785">
              <w:rPr>
                <w:rFonts w:ascii="Arial" w:hAnsi="Arial" w:cs="Arial"/>
                <w:b/>
                <w:bCs/>
              </w:rPr>
              <w:t xml:space="preserve"> about specific dates and invites</w:t>
            </w:r>
            <w:r>
              <w:rPr>
                <w:rFonts w:ascii="Arial" w:hAnsi="Arial" w:cs="Arial"/>
                <w:b/>
                <w:bCs/>
              </w:rPr>
              <w:t xml:space="preserve"> for SIOD to join the SE19 SEND Network meetings</w:t>
            </w:r>
            <w:r w:rsidRPr="00BD7785">
              <w:rPr>
                <w:rFonts w:ascii="Arial" w:hAnsi="Arial" w:cs="Arial"/>
                <w:b/>
                <w:bCs/>
              </w:rPr>
              <w:t>.</w:t>
            </w:r>
            <w:r>
              <w:rPr>
                <w:rFonts w:ascii="Arial" w:hAnsi="Arial" w:cs="Arial"/>
                <w:b/>
                <w:bCs/>
              </w:rPr>
              <w:t xml:space="preserve"> </w:t>
            </w:r>
          </w:p>
          <w:p w14:paraId="75EF2600" w14:textId="77777777" w:rsidR="00443F0F" w:rsidRDefault="00C002A8" w:rsidP="00A52DDB">
            <w:pPr>
              <w:pStyle w:val="ListParagraph"/>
              <w:spacing w:after="120"/>
              <w:ind w:left="426"/>
              <w:contextualSpacing w:val="0"/>
              <w:rPr>
                <w:rFonts w:ascii="Arial" w:hAnsi="Arial" w:cs="Arial"/>
                <w:b/>
                <w:bCs/>
              </w:rPr>
            </w:pPr>
            <w:r>
              <w:rPr>
                <w:rFonts w:ascii="Arial" w:hAnsi="Arial" w:cs="Arial"/>
                <w:b/>
                <w:bCs/>
              </w:rPr>
              <w:t>15/02/2022: Carry action forward.</w:t>
            </w:r>
          </w:p>
          <w:p w14:paraId="0AF89173" w14:textId="6EC79D43" w:rsidR="00E63315" w:rsidRPr="00E63315" w:rsidRDefault="00F86D5F" w:rsidP="00E63315">
            <w:pPr>
              <w:pStyle w:val="ListParagraph"/>
              <w:numPr>
                <w:ilvl w:val="0"/>
                <w:numId w:val="1"/>
              </w:numPr>
              <w:spacing w:after="120"/>
              <w:contextualSpacing w:val="0"/>
              <w:rPr>
                <w:rFonts w:ascii="Arial" w:hAnsi="Arial" w:cs="Arial"/>
                <w:i/>
                <w:iCs/>
              </w:rPr>
            </w:pPr>
            <w:r w:rsidRPr="00443F0F">
              <w:rPr>
                <w:rFonts w:ascii="Arial" w:hAnsi="Arial" w:cs="Arial"/>
                <w:b/>
                <w:bCs/>
                <w:lang w:val="en-US"/>
              </w:rPr>
              <w:t>Discussion: Impact of Staff Absence and Recruitment Challenges on the delivery of provision in EHCPs - regional experience of pressures</w:t>
            </w:r>
            <w:r w:rsidR="008C18F5">
              <w:rPr>
                <w:rFonts w:ascii="Arial" w:hAnsi="Arial" w:cs="Arial"/>
                <w:b/>
                <w:bCs/>
                <w:lang w:val="en-US"/>
              </w:rPr>
              <w:t xml:space="preserve">: </w:t>
            </w:r>
            <w:r w:rsidR="008C18F5">
              <w:rPr>
                <w:rFonts w:ascii="Arial" w:hAnsi="Arial" w:cs="Arial"/>
                <w:b/>
                <w:bCs/>
                <w:lang w:val="en-US"/>
              </w:rPr>
              <w:t>Action for Tracey to bring this item back to the agenda</w:t>
            </w:r>
            <w:r w:rsidR="008C18F5">
              <w:rPr>
                <w:rFonts w:ascii="Arial" w:hAnsi="Arial" w:cs="Arial"/>
                <w:b/>
                <w:bCs/>
                <w:lang w:val="en-US"/>
              </w:rPr>
              <w:t xml:space="preserve"> for</w:t>
            </w:r>
            <w:r w:rsidR="008C18F5" w:rsidRPr="001D6ED6">
              <w:rPr>
                <w:rFonts w:ascii="Arial" w:hAnsi="Arial" w:cs="Arial"/>
                <w:b/>
                <w:bCs/>
              </w:rPr>
              <w:t xml:space="preserve"> next joint meeting in May.</w:t>
            </w:r>
          </w:p>
          <w:p w14:paraId="05B34EBC" w14:textId="0405D80F" w:rsidR="00E63315" w:rsidRPr="00415D23" w:rsidRDefault="00E63315" w:rsidP="00415D23">
            <w:pPr>
              <w:pStyle w:val="ListParagraph"/>
              <w:numPr>
                <w:ilvl w:val="0"/>
                <w:numId w:val="1"/>
              </w:numPr>
              <w:spacing w:after="120"/>
              <w:contextualSpacing w:val="0"/>
              <w:rPr>
                <w:rFonts w:ascii="Arial" w:hAnsi="Arial" w:cs="Arial"/>
                <w:i/>
                <w:iCs/>
              </w:rPr>
            </w:pPr>
            <w:r w:rsidRPr="00E63315">
              <w:rPr>
                <w:rFonts w:ascii="Arial" w:hAnsi="Arial" w:cs="Arial"/>
                <w:b/>
                <w:lang w:val="en-US"/>
              </w:rPr>
              <w:t>Tracey to forward</w:t>
            </w:r>
            <w:r>
              <w:rPr>
                <w:rFonts w:ascii="Arial" w:hAnsi="Arial" w:cs="Arial"/>
                <w:b/>
                <w:lang w:val="en-US"/>
              </w:rPr>
              <w:t xml:space="preserve"> to Liz Flaherty</w:t>
            </w:r>
            <w:r w:rsidRPr="00E63315">
              <w:rPr>
                <w:rFonts w:ascii="Arial" w:hAnsi="Arial" w:cs="Arial"/>
                <w:b/>
                <w:lang w:val="en-US"/>
              </w:rPr>
              <w:t xml:space="preserve"> the names of the people who could </w:t>
            </w:r>
            <w:r>
              <w:rPr>
                <w:rFonts w:ascii="Arial" w:hAnsi="Arial" w:cs="Arial"/>
                <w:b/>
                <w:lang w:val="en-US"/>
              </w:rPr>
              <w:t>provide</w:t>
            </w:r>
            <w:r w:rsidRPr="00E63315">
              <w:rPr>
                <w:rFonts w:ascii="Arial" w:hAnsi="Arial" w:cs="Arial"/>
                <w:b/>
                <w:lang w:val="en-US"/>
              </w:rPr>
              <w:t xml:space="preserve"> </w:t>
            </w:r>
            <w:r>
              <w:rPr>
                <w:rFonts w:ascii="Arial" w:hAnsi="Arial" w:cs="Arial"/>
                <w:b/>
                <w:lang w:val="en-US"/>
              </w:rPr>
              <w:t>her with information</w:t>
            </w:r>
            <w:r w:rsidRPr="00E63315">
              <w:rPr>
                <w:rFonts w:ascii="Arial" w:hAnsi="Arial" w:cs="Arial"/>
                <w:b/>
                <w:lang w:val="en-US"/>
              </w:rPr>
              <w:t xml:space="preserve"> around tri-partite funding agreements for INMSS place costs</w:t>
            </w:r>
            <w:r>
              <w:rPr>
                <w:rFonts w:ascii="Arial" w:hAnsi="Arial" w:cs="Arial"/>
                <w:b/>
                <w:lang w:val="en-US"/>
              </w:rPr>
              <w:t xml:space="preserve">: </w:t>
            </w:r>
            <w:r w:rsidRPr="00E63315">
              <w:rPr>
                <w:rFonts w:ascii="Arial" w:hAnsi="Arial" w:cs="Arial"/>
                <w:b/>
                <w:lang w:val="en-US"/>
              </w:rPr>
              <w:t>Sally</w:t>
            </w:r>
            <w:r>
              <w:rPr>
                <w:rFonts w:ascii="Arial" w:hAnsi="Arial" w:cs="Arial"/>
                <w:b/>
                <w:lang w:val="en-US"/>
              </w:rPr>
              <w:t xml:space="preserve"> Murray</w:t>
            </w:r>
            <w:r w:rsidRPr="00E63315">
              <w:rPr>
                <w:rFonts w:ascii="Arial" w:hAnsi="Arial" w:cs="Arial"/>
                <w:b/>
                <w:lang w:val="en-US"/>
              </w:rPr>
              <w:t>, David Griffiths, Rosemary Henn-Macrae.</w:t>
            </w:r>
          </w:p>
        </w:tc>
      </w:tr>
    </w:tbl>
    <w:p w14:paraId="1BD79824" w14:textId="6F0E5F54" w:rsidR="00D867AE" w:rsidRPr="00A52DDB" w:rsidRDefault="00D867AE" w:rsidP="00A52DDB">
      <w:pPr>
        <w:spacing w:after="120" w:line="240" w:lineRule="auto"/>
        <w:rPr>
          <w:rFonts w:ascii="Arial" w:hAnsi="Arial" w:cs="Arial"/>
        </w:rPr>
      </w:pPr>
    </w:p>
    <w:p w14:paraId="71333E18" w14:textId="77777777" w:rsidR="00B65735" w:rsidRPr="00F2638F" w:rsidRDefault="00B65735" w:rsidP="00C9187F">
      <w:pPr>
        <w:spacing w:after="120" w:line="240" w:lineRule="auto"/>
        <w:rPr>
          <w:rFonts w:ascii="Arial" w:hAnsi="Arial" w:cs="Arial"/>
          <w:b/>
        </w:rPr>
      </w:pPr>
    </w:p>
    <w:sectPr w:rsidR="00B65735" w:rsidRPr="00F2638F" w:rsidSect="00AA16D0">
      <w:headerReference w:type="even" r:id="rId17"/>
      <w:headerReference w:type="default" r:id="rId18"/>
      <w:footerReference w:type="even" r:id="rId19"/>
      <w:footerReference w:type="default" r:id="rId20"/>
      <w:headerReference w:type="first" r:id="rId21"/>
      <w:footerReference w:type="first" r:id="rId22"/>
      <w:pgSz w:w="11906" w:h="16838"/>
      <w:pgMar w:top="1134" w:right="991" w:bottom="1134" w:left="993"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4F253" w14:textId="77777777" w:rsidR="003F2A3C" w:rsidRDefault="003F2A3C" w:rsidP="00295120">
      <w:pPr>
        <w:spacing w:after="0" w:line="240" w:lineRule="auto"/>
      </w:pPr>
      <w:r>
        <w:separator/>
      </w:r>
    </w:p>
  </w:endnote>
  <w:endnote w:type="continuationSeparator" w:id="0">
    <w:p w14:paraId="254A28B0" w14:textId="77777777" w:rsidR="003F2A3C" w:rsidRDefault="003F2A3C" w:rsidP="00295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F609" w14:textId="77777777" w:rsidR="00DD0ED6" w:rsidRDefault="00DD0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659951"/>
      <w:docPartObj>
        <w:docPartGallery w:val="Page Numbers (Bottom of Page)"/>
        <w:docPartUnique/>
      </w:docPartObj>
    </w:sdtPr>
    <w:sdtEndPr>
      <w:rPr>
        <w:noProof/>
      </w:rPr>
    </w:sdtEndPr>
    <w:sdtContent>
      <w:p w14:paraId="76D807ED" w14:textId="77777777" w:rsidR="00A95A02" w:rsidRDefault="00A95A02">
        <w:pPr>
          <w:pStyle w:val="Footer"/>
          <w:jc w:val="center"/>
        </w:pPr>
        <w:r>
          <w:fldChar w:fldCharType="begin"/>
        </w:r>
        <w:r>
          <w:instrText xml:space="preserve"> PAGE   \* MERGEFORMAT </w:instrText>
        </w:r>
        <w:r>
          <w:fldChar w:fldCharType="separate"/>
        </w:r>
        <w:r w:rsidR="00C60E62">
          <w:rPr>
            <w:noProof/>
          </w:rPr>
          <w:t>7</w:t>
        </w:r>
        <w:r>
          <w:rPr>
            <w:noProof/>
          </w:rPr>
          <w:fldChar w:fldCharType="end"/>
        </w:r>
      </w:p>
    </w:sdtContent>
  </w:sdt>
  <w:p w14:paraId="58B50050" w14:textId="77777777" w:rsidR="00A95A02" w:rsidRDefault="00A95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58D2" w14:textId="77777777" w:rsidR="00DD0ED6" w:rsidRDefault="00DD0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A7C8" w14:textId="77777777" w:rsidR="003F2A3C" w:rsidRDefault="003F2A3C" w:rsidP="00295120">
      <w:pPr>
        <w:spacing w:after="0" w:line="240" w:lineRule="auto"/>
      </w:pPr>
      <w:r>
        <w:separator/>
      </w:r>
    </w:p>
  </w:footnote>
  <w:footnote w:type="continuationSeparator" w:id="0">
    <w:p w14:paraId="06A1B8DF" w14:textId="77777777" w:rsidR="003F2A3C" w:rsidRDefault="003F2A3C" w:rsidP="00295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25F3" w14:textId="77777777" w:rsidR="00DD0ED6" w:rsidRDefault="00DD0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BC9F" w14:textId="60F003DB" w:rsidR="00DD0ED6" w:rsidRDefault="00DD0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C05D" w14:textId="77777777" w:rsidR="00DD0ED6" w:rsidRDefault="00DD0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0D1"/>
    <w:multiLevelType w:val="hybridMultilevel"/>
    <w:tmpl w:val="E520B93A"/>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1222" w:hanging="360"/>
      </w:pPr>
      <w:rPr>
        <w:rFonts w:ascii="Symbol" w:hAnsi="Symbol"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F24039F"/>
    <w:multiLevelType w:val="hybridMultilevel"/>
    <w:tmpl w:val="3F40D0E4"/>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2" w15:restartNumberingAfterBreak="0">
    <w:nsid w:val="17055B03"/>
    <w:multiLevelType w:val="hybridMultilevel"/>
    <w:tmpl w:val="FF3C5B78"/>
    <w:lvl w:ilvl="0" w:tplc="0809000F">
      <w:start w:val="1"/>
      <w:numFmt w:val="decimal"/>
      <w:lvlText w:val="%1."/>
      <w:lvlJc w:val="left"/>
      <w:pPr>
        <w:ind w:left="592" w:hanging="360"/>
      </w:pPr>
    </w:lvl>
    <w:lvl w:ilvl="1" w:tplc="08090019" w:tentative="1">
      <w:start w:val="1"/>
      <w:numFmt w:val="lowerLetter"/>
      <w:lvlText w:val="%2."/>
      <w:lvlJc w:val="left"/>
      <w:pPr>
        <w:ind w:left="1312" w:hanging="360"/>
      </w:pPr>
    </w:lvl>
    <w:lvl w:ilvl="2" w:tplc="0809001B" w:tentative="1">
      <w:start w:val="1"/>
      <w:numFmt w:val="lowerRoman"/>
      <w:lvlText w:val="%3."/>
      <w:lvlJc w:val="right"/>
      <w:pPr>
        <w:ind w:left="2032" w:hanging="180"/>
      </w:pPr>
    </w:lvl>
    <w:lvl w:ilvl="3" w:tplc="0809000F" w:tentative="1">
      <w:start w:val="1"/>
      <w:numFmt w:val="decimal"/>
      <w:lvlText w:val="%4."/>
      <w:lvlJc w:val="left"/>
      <w:pPr>
        <w:ind w:left="2752" w:hanging="360"/>
      </w:pPr>
    </w:lvl>
    <w:lvl w:ilvl="4" w:tplc="08090019" w:tentative="1">
      <w:start w:val="1"/>
      <w:numFmt w:val="lowerLetter"/>
      <w:lvlText w:val="%5."/>
      <w:lvlJc w:val="left"/>
      <w:pPr>
        <w:ind w:left="3472" w:hanging="360"/>
      </w:pPr>
    </w:lvl>
    <w:lvl w:ilvl="5" w:tplc="0809001B" w:tentative="1">
      <w:start w:val="1"/>
      <w:numFmt w:val="lowerRoman"/>
      <w:lvlText w:val="%6."/>
      <w:lvlJc w:val="right"/>
      <w:pPr>
        <w:ind w:left="4192" w:hanging="180"/>
      </w:pPr>
    </w:lvl>
    <w:lvl w:ilvl="6" w:tplc="0809000F" w:tentative="1">
      <w:start w:val="1"/>
      <w:numFmt w:val="decimal"/>
      <w:lvlText w:val="%7."/>
      <w:lvlJc w:val="left"/>
      <w:pPr>
        <w:ind w:left="4912" w:hanging="360"/>
      </w:pPr>
    </w:lvl>
    <w:lvl w:ilvl="7" w:tplc="08090019" w:tentative="1">
      <w:start w:val="1"/>
      <w:numFmt w:val="lowerLetter"/>
      <w:lvlText w:val="%8."/>
      <w:lvlJc w:val="left"/>
      <w:pPr>
        <w:ind w:left="5632" w:hanging="360"/>
      </w:pPr>
    </w:lvl>
    <w:lvl w:ilvl="8" w:tplc="0809001B" w:tentative="1">
      <w:start w:val="1"/>
      <w:numFmt w:val="lowerRoman"/>
      <w:lvlText w:val="%9."/>
      <w:lvlJc w:val="right"/>
      <w:pPr>
        <w:ind w:left="6352" w:hanging="180"/>
      </w:pPr>
    </w:lvl>
  </w:abstractNum>
  <w:abstractNum w:abstractNumId="3" w15:restartNumberingAfterBreak="0">
    <w:nsid w:val="210B5C02"/>
    <w:multiLevelType w:val="hybridMultilevel"/>
    <w:tmpl w:val="14A66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7C7E26"/>
    <w:multiLevelType w:val="hybridMultilevel"/>
    <w:tmpl w:val="8ABA7904"/>
    <w:lvl w:ilvl="0" w:tplc="08090001">
      <w:start w:val="1"/>
      <w:numFmt w:val="bullet"/>
      <w:lvlText w:val=""/>
      <w:lvlJc w:val="left"/>
      <w:pPr>
        <w:ind w:left="594" w:hanging="360"/>
      </w:pPr>
      <w:rPr>
        <w:rFonts w:ascii="Symbol" w:hAnsi="Symbol" w:hint="default"/>
      </w:rPr>
    </w:lvl>
    <w:lvl w:ilvl="1" w:tplc="08090003" w:tentative="1">
      <w:start w:val="1"/>
      <w:numFmt w:val="bullet"/>
      <w:lvlText w:val="o"/>
      <w:lvlJc w:val="left"/>
      <w:pPr>
        <w:ind w:left="1314" w:hanging="360"/>
      </w:pPr>
      <w:rPr>
        <w:rFonts w:ascii="Courier New" w:hAnsi="Courier New" w:cs="Courier New" w:hint="default"/>
      </w:rPr>
    </w:lvl>
    <w:lvl w:ilvl="2" w:tplc="08090005" w:tentative="1">
      <w:start w:val="1"/>
      <w:numFmt w:val="bullet"/>
      <w:lvlText w:val=""/>
      <w:lvlJc w:val="left"/>
      <w:pPr>
        <w:ind w:left="2034" w:hanging="360"/>
      </w:pPr>
      <w:rPr>
        <w:rFonts w:ascii="Wingdings" w:hAnsi="Wingdings" w:hint="default"/>
      </w:rPr>
    </w:lvl>
    <w:lvl w:ilvl="3" w:tplc="08090001" w:tentative="1">
      <w:start w:val="1"/>
      <w:numFmt w:val="bullet"/>
      <w:lvlText w:val=""/>
      <w:lvlJc w:val="left"/>
      <w:pPr>
        <w:ind w:left="2754" w:hanging="360"/>
      </w:pPr>
      <w:rPr>
        <w:rFonts w:ascii="Symbol" w:hAnsi="Symbol" w:hint="default"/>
      </w:rPr>
    </w:lvl>
    <w:lvl w:ilvl="4" w:tplc="08090003" w:tentative="1">
      <w:start w:val="1"/>
      <w:numFmt w:val="bullet"/>
      <w:lvlText w:val="o"/>
      <w:lvlJc w:val="left"/>
      <w:pPr>
        <w:ind w:left="3474" w:hanging="360"/>
      </w:pPr>
      <w:rPr>
        <w:rFonts w:ascii="Courier New" w:hAnsi="Courier New" w:cs="Courier New" w:hint="default"/>
      </w:rPr>
    </w:lvl>
    <w:lvl w:ilvl="5" w:tplc="08090005" w:tentative="1">
      <w:start w:val="1"/>
      <w:numFmt w:val="bullet"/>
      <w:lvlText w:val=""/>
      <w:lvlJc w:val="left"/>
      <w:pPr>
        <w:ind w:left="4194" w:hanging="360"/>
      </w:pPr>
      <w:rPr>
        <w:rFonts w:ascii="Wingdings" w:hAnsi="Wingdings" w:hint="default"/>
      </w:rPr>
    </w:lvl>
    <w:lvl w:ilvl="6" w:tplc="08090001" w:tentative="1">
      <w:start w:val="1"/>
      <w:numFmt w:val="bullet"/>
      <w:lvlText w:val=""/>
      <w:lvlJc w:val="left"/>
      <w:pPr>
        <w:ind w:left="4914" w:hanging="360"/>
      </w:pPr>
      <w:rPr>
        <w:rFonts w:ascii="Symbol" w:hAnsi="Symbol" w:hint="default"/>
      </w:rPr>
    </w:lvl>
    <w:lvl w:ilvl="7" w:tplc="08090003" w:tentative="1">
      <w:start w:val="1"/>
      <w:numFmt w:val="bullet"/>
      <w:lvlText w:val="o"/>
      <w:lvlJc w:val="left"/>
      <w:pPr>
        <w:ind w:left="5634" w:hanging="360"/>
      </w:pPr>
      <w:rPr>
        <w:rFonts w:ascii="Courier New" w:hAnsi="Courier New" w:cs="Courier New" w:hint="default"/>
      </w:rPr>
    </w:lvl>
    <w:lvl w:ilvl="8" w:tplc="08090005" w:tentative="1">
      <w:start w:val="1"/>
      <w:numFmt w:val="bullet"/>
      <w:lvlText w:val=""/>
      <w:lvlJc w:val="left"/>
      <w:pPr>
        <w:ind w:left="6354" w:hanging="360"/>
      </w:pPr>
      <w:rPr>
        <w:rFonts w:ascii="Wingdings" w:hAnsi="Wingdings" w:hint="default"/>
      </w:rPr>
    </w:lvl>
  </w:abstractNum>
  <w:abstractNum w:abstractNumId="5" w15:restartNumberingAfterBreak="0">
    <w:nsid w:val="33963A5A"/>
    <w:multiLevelType w:val="hybridMultilevel"/>
    <w:tmpl w:val="95E2A6C6"/>
    <w:lvl w:ilvl="0" w:tplc="08090001">
      <w:start w:val="1"/>
      <w:numFmt w:val="bullet"/>
      <w:lvlText w:val=""/>
      <w:lvlJc w:val="left"/>
      <w:pPr>
        <w:ind w:left="747" w:hanging="360"/>
      </w:pPr>
      <w:rPr>
        <w:rFonts w:ascii="Symbol" w:hAnsi="Symbol" w:hint="default"/>
      </w:rPr>
    </w:lvl>
    <w:lvl w:ilvl="1" w:tplc="08090003">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6" w15:restartNumberingAfterBreak="0">
    <w:nsid w:val="35897F68"/>
    <w:multiLevelType w:val="hybridMultilevel"/>
    <w:tmpl w:val="0E4A9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485DFA"/>
    <w:multiLevelType w:val="hybridMultilevel"/>
    <w:tmpl w:val="25F22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BB4702"/>
    <w:multiLevelType w:val="hybridMultilevel"/>
    <w:tmpl w:val="A6209132"/>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9" w15:restartNumberingAfterBreak="0">
    <w:nsid w:val="4CB629C9"/>
    <w:multiLevelType w:val="hybridMultilevel"/>
    <w:tmpl w:val="3B30FD22"/>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10" w15:restartNumberingAfterBreak="0">
    <w:nsid w:val="571219CF"/>
    <w:multiLevelType w:val="hybridMultilevel"/>
    <w:tmpl w:val="A33A5B38"/>
    <w:lvl w:ilvl="0" w:tplc="08090001">
      <w:start w:val="1"/>
      <w:numFmt w:val="bullet"/>
      <w:lvlText w:val=""/>
      <w:lvlJc w:val="left"/>
      <w:pPr>
        <w:ind w:left="107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49C0443"/>
    <w:multiLevelType w:val="hybridMultilevel"/>
    <w:tmpl w:val="9DF667A6"/>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12" w15:restartNumberingAfterBreak="0">
    <w:nsid w:val="68E740E1"/>
    <w:multiLevelType w:val="hybridMultilevel"/>
    <w:tmpl w:val="4E185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6E9293A"/>
    <w:multiLevelType w:val="hybridMultilevel"/>
    <w:tmpl w:val="847E58A4"/>
    <w:lvl w:ilvl="0" w:tplc="08090003">
      <w:start w:val="1"/>
      <w:numFmt w:val="bullet"/>
      <w:lvlText w:val="o"/>
      <w:lvlJc w:val="left"/>
      <w:pPr>
        <w:ind w:left="1080" w:hanging="360"/>
      </w:pPr>
      <w:rPr>
        <w:rFonts w:ascii="Courier New" w:hAnsi="Courier New" w:cs="Courier New"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3">
      <w:start w:val="1"/>
      <w:numFmt w:val="bullet"/>
      <w:lvlText w:val="o"/>
      <w:lvlJc w:val="left"/>
      <w:pPr>
        <w:ind w:left="3240" w:hanging="360"/>
      </w:pPr>
      <w:rPr>
        <w:rFonts w:ascii="Courier New" w:hAnsi="Courier New" w:cs="Courier New" w:hint="default"/>
      </w:r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B7F7F66"/>
    <w:multiLevelType w:val="hybridMultilevel"/>
    <w:tmpl w:val="5F4E8F50"/>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num w:numId="1">
    <w:abstractNumId w:val="0"/>
  </w:num>
  <w:num w:numId="2">
    <w:abstractNumId w:val="13"/>
  </w:num>
  <w:num w:numId="3">
    <w:abstractNumId w:val="10"/>
  </w:num>
  <w:num w:numId="4">
    <w:abstractNumId w:val="9"/>
  </w:num>
  <w:num w:numId="5">
    <w:abstractNumId w:val="6"/>
  </w:num>
  <w:num w:numId="6">
    <w:abstractNumId w:val="7"/>
  </w:num>
  <w:num w:numId="7">
    <w:abstractNumId w:val="3"/>
  </w:num>
  <w:num w:numId="8">
    <w:abstractNumId w:val="12"/>
  </w:num>
  <w:num w:numId="9">
    <w:abstractNumId w:val="5"/>
  </w:num>
  <w:num w:numId="10">
    <w:abstractNumId w:val="11"/>
  </w:num>
  <w:num w:numId="11">
    <w:abstractNumId w:val="14"/>
  </w:num>
  <w:num w:numId="12">
    <w:abstractNumId w:val="1"/>
  </w:num>
  <w:num w:numId="13">
    <w:abstractNumId w:val="8"/>
  </w:num>
  <w:num w:numId="14">
    <w:abstractNumId w:val="2"/>
  </w:num>
  <w:num w:numId="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59"/>
    <w:rsid w:val="0000111E"/>
    <w:rsid w:val="0000113E"/>
    <w:rsid w:val="000012DA"/>
    <w:rsid w:val="00002BEC"/>
    <w:rsid w:val="00003453"/>
    <w:rsid w:val="00003C70"/>
    <w:rsid w:val="00004864"/>
    <w:rsid w:val="00004D77"/>
    <w:rsid w:val="0000540C"/>
    <w:rsid w:val="00005761"/>
    <w:rsid w:val="00005E0A"/>
    <w:rsid w:val="0000641C"/>
    <w:rsid w:val="00010D0A"/>
    <w:rsid w:val="000117E9"/>
    <w:rsid w:val="00011FD6"/>
    <w:rsid w:val="0001260B"/>
    <w:rsid w:val="0001298C"/>
    <w:rsid w:val="00012AE5"/>
    <w:rsid w:val="000130DE"/>
    <w:rsid w:val="00014143"/>
    <w:rsid w:val="0001439E"/>
    <w:rsid w:val="00014FD0"/>
    <w:rsid w:val="00015C25"/>
    <w:rsid w:val="00015C3F"/>
    <w:rsid w:val="000200CD"/>
    <w:rsid w:val="0002125A"/>
    <w:rsid w:val="000216FC"/>
    <w:rsid w:val="00022736"/>
    <w:rsid w:val="0002303D"/>
    <w:rsid w:val="00023C0F"/>
    <w:rsid w:val="000244E3"/>
    <w:rsid w:val="000254A3"/>
    <w:rsid w:val="00027987"/>
    <w:rsid w:val="00027B59"/>
    <w:rsid w:val="00030003"/>
    <w:rsid w:val="00031D43"/>
    <w:rsid w:val="0003429C"/>
    <w:rsid w:val="000349DC"/>
    <w:rsid w:val="000354BA"/>
    <w:rsid w:val="00035CE7"/>
    <w:rsid w:val="0003668F"/>
    <w:rsid w:val="0003736B"/>
    <w:rsid w:val="00041254"/>
    <w:rsid w:val="000429B4"/>
    <w:rsid w:val="000433B5"/>
    <w:rsid w:val="00043DBF"/>
    <w:rsid w:val="0004479A"/>
    <w:rsid w:val="00045CF5"/>
    <w:rsid w:val="00046CA7"/>
    <w:rsid w:val="0004771A"/>
    <w:rsid w:val="000506F4"/>
    <w:rsid w:val="0005089F"/>
    <w:rsid w:val="00052A50"/>
    <w:rsid w:val="00054DC3"/>
    <w:rsid w:val="0005570B"/>
    <w:rsid w:val="00055859"/>
    <w:rsid w:val="00055C9F"/>
    <w:rsid w:val="00055CFD"/>
    <w:rsid w:val="00055F2B"/>
    <w:rsid w:val="0005756D"/>
    <w:rsid w:val="00057E7A"/>
    <w:rsid w:val="00060A19"/>
    <w:rsid w:val="000612E6"/>
    <w:rsid w:val="00063811"/>
    <w:rsid w:val="00064266"/>
    <w:rsid w:val="000652D4"/>
    <w:rsid w:val="00065AE6"/>
    <w:rsid w:val="00066034"/>
    <w:rsid w:val="0006711E"/>
    <w:rsid w:val="0006760B"/>
    <w:rsid w:val="00070B95"/>
    <w:rsid w:val="00070F26"/>
    <w:rsid w:val="00070F53"/>
    <w:rsid w:val="00071376"/>
    <w:rsid w:val="00072A45"/>
    <w:rsid w:val="00072B72"/>
    <w:rsid w:val="00073033"/>
    <w:rsid w:val="00073BD6"/>
    <w:rsid w:val="00074B8D"/>
    <w:rsid w:val="0007727D"/>
    <w:rsid w:val="0007787F"/>
    <w:rsid w:val="00077E4C"/>
    <w:rsid w:val="00080096"/>
    <w:rsid w:val="000802ED"/>
    <w:rsid w:val="00080568"/>
    <w:rsid w:val="00083C7D"/>
    <w:rsid w:val="00084911"/>
    <w:rsid w:val="00086188"/>
    <w:rsid w:val="00086846"/>
    <w:rsid w:val="00086B11"/>
    <w:rsid w:val="00087E47"/>
    <w:rsid w:val="00090BF3"/>
    <w:rsid w:val="00092471"/>
    <w:rsid w:val="000945E7"/>
    <w:rsid w:val="00094DC8"/>
    <w:rsid w:val="00094E80"/>
    <w:rsid w:val="00096061"/>
    <w:rsid w:val="00096078"/>
    <w:rsid w:val="000972E7"/>
    <w:rsid w:val="00097A66"/>
    <w:rsid w:val="00097FB7"/>
    <w:rsid w:val="000A021B"/>
    <w:rsid w:val="000A07C5"/>
    <w:rsid w:val="000A18F7"/>
    <w:rsid w:val="000A4585"/>
    <w:rsid w:val="000A5215"/>
    <w:rsid w:val="000A5503"/>
    <w:rsid w:val="000A78C2"/>
    <w:rsid w:val="000A7F93"/>
    <w:rsid w:val="000B0028"/>
    <w:rsid w:val="000B005E"/>
    <w:rsid w:val="000B0400"/>
    <w:rsid w:val="000B0BA0"/>
    <w:rsid w:val="000B2263"/>
    <w:rsid w:val="000B29D6"/>
    <w:rsid w:val="000B351C"/>
    <w:rsid w:val="000B3888"/>
    <w:rsid w:val="000B3C44"/>
    <w:rsid w:val="000B6509"/>
    <w:rsid w:val="000B6B89"/>
    <w:rsid w:val="000B705B"/>
    <w:rsid w:val="000B72E7"/>
    <w:rsid w:val="000C08F6"/>
    <w:rsid w:val="000C0B23"/>
    <w:rsid w:val="000C0E8F"/>
    <w:rsid w:val="000C1ECD"/>
    <w:rsid w:val="000C309F"/>
    <w:rsid w:val="000C3965"/>
    <w:rsid w:val="000C3C0B"/>
    <w:rsid w:val="000C4205"/>
    <w:rsid w:val="000D0B9C"/>
    <w:rsid w:val="000D1640"/>
    <w:rsid w:val="000D214B"/>
    <w:rsid w:val="000D306A"/>
    <w:rsid w:val="000D3B78"/>
    <w:rsid w:val="000D427A"/>
    <w:rsid w:val="000D43DC"/>
    <w:rsid w:val="000D4841"/>
    <w:rsid w:val="000D5B35"/>
    <w:rsid w:val="000D66C5"/>
    <w:rsid w:val="000D7CAC"/>
    <w:rsid w:val="000E0166"/>
    <w:rsid w:val="000E0DE3"/>
    <w:rsid w:val="000E2E4A"/>
    <w:rsid w:val="000E2F92"/>
    <w:rsid w:val="000E3A5A"/>
    <w:rsid w:val="000E3DC3"/>
    <w:rsid w:val="000E48FA"/>
    <w:rsid w:val="000E4D3D"/>
    <w:rsid w:val="000E5361"/>
    <w:rsid w:val="000E5968"/>
    <w:rsid w:val="000E6413"/>
    <w:rsid w:val="000E6DDD"/>
    <w:rsid w:val="000F0B01"/>
    <w:rsid w:val="000F0C78"/>
    <w:rsid w:val="000F0D3E"/>
    <w:rsid w:val="000F2E89"/>
    <w:rsid w:val="000F384A"/>
    <w:rsid w:val="000F3E98"/>
    <w:rsid w:val="000F4170"/>
    <w:rsid w:val="000F5C90"/>
    <w:rsid w:val="000F61D8"/>
    <w:rsid w:val="000F64A9"/>
    <w:rsid w:val="000F6E0C"/>
    <w:rsid w:val="0010099D"/>
    <w:rsid w:val="00100F34"/>
    <w:rsid w:val="0010145F"/>
    <w:rsid w:val="001025ED"/>
    <w:rsid w:val="001028F7"/>
    <w:rsid w:val="00102E4F"/>
    <w:rsid w:val="001031A2"/>
    <w:rsid w:val="0010362D"/>
    <w:rsid w:val="00104100"/>
    <w:rsid w:val="00104DAC"/>
    <w:rsid w:val="00106045"/>
    <w:rsid w:val="00106177"/>
    <w:rsid w:val="00106637"/>
    <w:rsid w:val="001072A6"/>
    <w:rsid w:val="00107B0F"/>
    <w:rsid w:val="00111078"/>
    <w:rsid w:val="00112905"/>
    <w:rsid w:val="00114A16"/>
    <w:rsid w:val="00117849"/>
    <w:rsid w:val="00120370"/>
    <w:rsid w:val="00121057"/>
    <w:rsid w:val="001228E5"/>
    <w:rsid w:val="0012302A"/>
    <w:rsid w:val="00123D77"/>
    <w:rsid w:val="001243A2"/>
    <w:rsid w:val="001246B1"/>
    <w:rsid w:val="00124F49"/>
    <w:rsid w:val="00125B67"/>
    <w:rsid w:val="001272BB"/>
    <w:rsid w:val="00130DD8"/>
    <w:rsid w:val="00131BA1"/>
    <w:rsid w:val="0013252C"/>
    <w:rsid w:val="00133096"/>
    <w:rsid w:val="00134556"/>
    <w:rsid w:val="00134737"/>
    <w:rsid w:val="00137301"/>
    <w:rsid w:val="001409AA"/>
    <w:rsid w:val="0014104C"/>
    <w:rsid w:val="00141784"/>
    <w:rsid w:val="00144D76"/>
    <w:rsid w:val="00144EB7"/>
    <w:rsid w:val="001459E9"/>
    <w:rsid w:val="00147B2C"/>
    <w:rsid w:val="00150D4F"/>
    <w:rsid w:val="00151ED0"/>
    <w:rsid w:val="00152318"/>
    <w:rsid w:val="001529F8"/>
    <w:rsid w:val="0015383B"/>
    <w:rsid w:val="00155D7A"/>
    <w:rsid w:val="001567F9"/>
    <w:rsid w:val="00160D48"/>
    <w:rsid w:val="001610D8"/>
    <w:rsid w:val="00161D9C"/>
    <w:rsid w:val="001638B7"/>
    <w:rsid w:val="0016408E"/>
    <w:rsid w:val="00164447"/>
    <w:rsid w:val="0016506E"/>
    <w:rsid w:val="00165F76"/>
    <w:rsid w:val="00166039"/>
    <w:rsid w:val="0017027F"/>
    <w:rsid w:val="00170962"/>
    <w:rsid w:val="0017264E"/>
    <w:rsid w:val="00174719"/>
    <w:rsid w:val="00177079"/>
    <w:rsid w:val="001818A3"/>
    <w:rsid w:val="001822BB"/>
    <w:rsid w:val="001845B0"/>
    <w:rsid w:val="00184D2B"/>
    <w:rsid w:val="00185517"/>
    <w:rsid w:val="00185B96"/>
    <w:rsid w:val="00185DFC"/>
    <w:rsid w:val="00186778"/>
    <w:rsid w:val="00190387"/>
    <w:rsid w:val="001909D5"/>
    <w:rsid w:val="00190BC7"/>
    <w:rsid w:val="001972DA"/>
    <w:rsid w:val="00197FC5"/>
    <w:rsid w:val="001A2849"/>
    <w:rsid w:val="001A3079"/>
    <w:rsid w:val="001A762A"/>
    <w:rsid w:val="001B1267"/>
    <w:rsid w:val="001B2012"/>
    <w:rsid w:val="001B2019"/>
    <w:rsid w:val="001B26EF"/>
    <w:rsid w:val="001B3BC4"/>
    <w:rsid w:val="001B7EAE"/>
    <w:rsid w:val="001C0C8E"/>
    <w:rsid w:val="001C11CA"/>
    <w:rsid w:val="001C15E5"/>
    <w:rsid w:val="001C2DC3"/>
    <w:rsid w:val="001C2F0E"/>
    <w:rsid w:val="001C30CD"/>
    <w:rsid w:val="001C340F"/>
    <w:rsid w:val="001C3832"/>
    <w:rsid w:val="001C4850"/>
    <w:rsid w:val="001C4A5D"/>
    <w:rsid w:val="001C752D"/>
    <w:rsid w:val="001D1A28"/>
    <w:rsid w:val="001D24F2"/>
    <w:rsid w:val="001D262F"/>
    <w:rsid w:val="001D3EBD"/>
    <w:rsid w:val="001D4E40"/>
    <w:rsid w:val="001D6ED6"/>
    <w:rsid w:val="001E09C7"/>
    <w:rsid w:val="001E1401"/>
    <w:rsid w:val="001E1A7B"/>
    <w:rsid w:val="001E2909"/>
    <w:rsid w:val="001E2EEE"/>
    <w:rsid w:val="001E317F"/>
    <w:rsid w:val="001E32B3"/>
    <w:rsid w:val="001E3745"/>
    <w:rsid w:val="001E51DD"/>
    <w:rsid w:val="001F02C1"/>
    <w:rsid w:val="001F0AEE"/>
    <w:rsid w:val="001F0EF2"/>
    <w:rsid w:val="001F14F2"/>
    <w:rsid w:val="001F2295"/>
    <w:rsid w:val="001F2A73"/>
    <w:rsid w:val="001F3268"/>
    <w:rsid w:val="001F3442"/>
    <w:rsid w:val="001F36A4"/>
    <w:rsid w:val="001F4742"/>
    <w:rsid w:val="001F4991"/>
    <w:rsid w:val="001F4C38"/>
    <w:rsid w:val="001F5241"/>
    <w:rsid w:val="001F6408"/>
    <w:rsid w:val="001F78FB"/>
    <w:rsid w:val="001F7D39"/>
    <w:rsid w:val="001F7EE8"/>
    <w:rsid w:val="002009C2"/>
    <w:rsid w:val="002013FC"/>
    <w:rsid w:val="002015FF"/>
    <w:rsid w:val="002019A9"/>
    <w:rsid w:val="00201EC0"/>
    <w:rsid w:val="00203376"/>
    <w:rsid w:val="0020347E"/>
    <w:rsid w:val="00203944"/>
    <w:rsid w:val="00204B5D"/>
    <w:rsid w:val="002063AD"/>
    <w:rsid w:val="00206BFB"/>
    <w:rsid w:val="0020770C"/>
    <w:rsid w:val="00207BB3"/>
    <w:rsid w:val="00207BDE"/>
    <w:rsid w:val="00207D9F"/>
    <w:rsid w:val="00210858"/>
    <w:rsid w:val="00211B3A"/>
    <w:rsid w:val="0021221B"/>
    <w:rsid w:val="00212823"/>
    <w:rsid w:val="00212890"/>
    <w:rsid w:val="002131AB"/>
    <w:rsid w:val="002138BE"/>
    <w:rsid w:val="00213C20"/>
    <w:rsid w:val="00214C0F"/>
    <w:rsid w:val="002152E5"/>
    <w:rsid w:val="0021545B"/>
    <w:rsid w:val="00217292"/>
    <w:rsid w:val="0022046C"/>
    <w:rsid w:val="00220D5C"/>
    <w:rsid w:val="002212AC"/>
    <w:rsid w:val="00221616"/>
    <w:rsid w:val="00221DAC"/>
    <w:rsid w:val="00222271"/>
    <w:rsid w:val="0022277A"/>
    <w:rsid w:val="002228F3"/>
    <w:rsid w:val="00223BC6"/>
    <w:rsid w:val="002265D1"/>
    <w:rsid w:val="00227844"/>
    <w:rsid w:val="0023068D"/>
    <w:rsid w:val="00232243"/>
    <w:rsid w:val="002325CF"/>
    <w:rsid w:val="0023271E"/>
    <w:rsid w:val="00232C2A"/>
    <w:rsid w:val="00233628"/>
    <w:rsid w:val="00234602"/>
    <w:rsid w:val="00234C24"/>
    <w:rsid w:val="00234E95"/>
    <w:rsid w:val="00235E2C"/>
    <w:rsid w:val="0024132B"/>
    <w:rsid w:val="00244787"/>
    <w:rsid w:val="00244D28"/>
    <w:rsid w:val="00245556"/>
    <w:rsid w:val="002465B7"/>
    <w:rsid w:val="002469D5"/>
    <w:rsid w:val="00247591"/>
    <w:rsid w:val="0024779F"/>
    <w:rsid w:val="0024782D"/>
    <w:rsid w:val="0024791B"/>
    <w:rsid w:val="00247DCE"/>
    <w:rsid w:val="00250934"/>
    <w:rsid w:val="00253478"/>
    <w:rsid w:val="00255D2F"/>
    <w:rsid w:val="00255DDC"/>
    <w:rsid w:val="0025620C"/>
    <w:rsid w:val="00256DAC"/>
    <w:rsid w:val="0025705C"/>
    <w:rsid w:val="00257BF9"/>
    <w:rsid w:val="002603EF"/>
    <w:rsid w:val="00260D46"/>
    <w:rsid w:val="00264A68"/>
    <w:rsid w:val="002674F1"/>
    <w:rsid w:val="002679AF"/>
    <w:rsid w:val="00267E06"/>
    <w:rsid w:val="00270FE9"/>
    <w:rsid w:val="002723A6"/>
    <w:rsid w:val="00276667"/>
    <w:rsid w:val="00277437"/>
    <w:rsid w:val="002800BB"/>
    <w:rsid w:val="00281BE3"/>
    <w:rsid w:val="00282419"/>
    <w:rsid w:val="00282BE2"/>
    <w:rsid w:val="002831CE"/>
    <w:rsid w:val="002833B9"/>
    <w:rsid w:val="00284626"/>
    <w:rsid w:val="0028653B"/>
    <w:rsid w:val="00286B81"/>
    <w:rsid w:val="00287567"/>
    <w:rsid w:val="00287A02"/>
    <w:rsid w:val="002907B8"/>
    <w:rsid w:val="00291305"/>
    <w:rsid w:val="00291CA8"/>
    <w:rsid w:val="00292266"/>
    <w:rsid w:val="002926E4"/>
    <w:rsid w:val="002933FE"/>
    <w:rsid w:val="00293506"/>
    <w:rsid w:val="002937DD"/>
    <w:rsid w:val="0029508F"/>
    <w:rsid w:val="00295120"/>
    <w:rsid w:val="0029573C"/>
    <w:rsid w:val="00296238"/>
    <w:rsid w:val="00296423"/>
    <w:rsid w:val="002974D4"/>
    <w:rsid w:val="0029798D"/>
    <w:rsid w:val="002A0D2A"/>
    <w:rsid w:val="002A4310"/>
    <w:rsid w:val="002A5DBF"/>
    <w:rsid w:val="002B050C"/>
    <w:rsid w:val="002B06D2"/>
    <w:rsid w:val="002B1FD4"/>
    <w:rsid w:val="002B3AF0"/>
    <w:rsid w:val="002B626A"/>
    <w:rsid w:val="002B6ACB"/>
    <w:rsid w:val="002B70E2"/>
    <w:rsid w:val="002B73A2"/>
    <w:rsid w:val="002C2319"/>
    <w:rsid w:val="002C2960"/>
    <w:rsid w:val="002C2E70"/>
    <w:rsid w:val="002C35D4"/>
    <w:rsid w:val="002C45AB"/>
    <w:rsid w:val="002D06E0"/>
    <w:rsid w:val="002D1176"/>
    <w:rsid w:val="002D1B10"/>
    <w:rsid w:val="002D1E56"/>
    <w:rsid w:val="002D20DE"/>
    <w:rsid w:val="002D2348"/>
    <w:rsid w:val="002D28A8"/>
    <w:rsid w:val="002D2F68"/>
    <w:rsid w:val="002D3566"/>
    <w:rsid w:val="002D4988"/>
    <w:rsid w:val="002D4BC6"/>
    <w:rsid w:val="002D5526"/>
    <w:rsid w:val="002D5905"/>
    <w:rsid w:val="002D70D8"/>
    <w:rsid w:val="002D7E10"/>
    <w:rsid w:val="002E01AA"/>
    <w:rsid w:val="002E07F4"/>
    <w:rsid w:val="002E1A86"/>
    <w:rsid w:val="002E36C4"/>
    <w:rsid w:val="002E37F8"/>
    <w:rsid w:val="002E42DD"/>
    <w:rsid w:val="002E4DBE"/>
    <w:rsid w:val="002E4E22"/>
    <w:rsid w:val="002E528F"/>
    <w:rsid w:val="002E5E07"/>
    <w:rsid w:val="002F1F40"/>
    <w:rsid w:val="002F2116"/>
    <w:rsid w:val="002F2D19"/>
    <w:rsid w:val="002F2D7F"/>
    <w:rsid w:val="002F36F1"/>
    <w:rsid w:val="002F43F6"/>
    <w:rsid w:val="002F56FB"/>
    <w:rsid w:val="002F574F"/>
    <w:rsid w:val="002F580B"/>
    <w:rsid w:val="003000FC"/>
    <w:rsid w:val="00300AD0"/>
    <w:rsid w:val="00301164"/>
    <w:rsid w:val="00301326"/>
    <w:rsid w:val="00302177"/>
    <w:rsid w:val="00302344"/>
    <w:rsid w:val="00303A97"/>
    <w:rsid w:val="00303FEA"/>
    <w:rsid w:val="00304075"/>
    <w:rsid w:val="00305083"/>
    <w:rsid w:val="00307C12"/>
    <w:rsid w:val="00310529"/>
    <w:rsid w:val="00310F56"/>
    <w:rsid w:val="003123A6"/>
    <w:rsid w:val="0031357D"/>
    <w:rsid w:val="00313C82"/>
    <w:rsid w:val="00314E28"/>
    <w:rsid w:val="00315020"/>
    <w:rsid w:val="00316EC8"/>
    <w:rsid w:val="00317C24"/>
    <w:rsid w:val="00317DE1"/>
    <w:rsid w:val="003202F9"/>
    <w:rsid w:val="00320A4C"/>
    <w:rsid w:val="003222B0"/>
    <w:rsid w:val="0032276B"/>
    <w:rsid w:val="0032284D"/>
    <w:rsid w:val="00322EEA"/>
    <w:rsid w:val="0032326E"/>
    <w:rsid w:val="00323D3E"/>
    <w:rsid w:val="003271E5"/>
    <w:rsid w:val="003273FF"/>
    <w:rsid w:val="00327F78"/>
    <w:rsid w:val="00330916"/>
    <w:rsid w:val="0033091A"/>
    <w:rsid w:val="003313FD"/>
    <w:rsid w:val="00333043"/>
    <w:rsid w:val="003335F8"/>
    <w:rsid w:val="0033401F"/>
    <w:rsid w:val="003342EB"/>
    <w:rsid w:val="003348A5"/>
    <w:rsid w:val="00335360"/>
    <w:rsid w:val="00335441"/>
    <w:rsid w:val="003359FD"/>
    <w:rsid w:val="003367FB"/>
    <w:rsid w:val="00336A24"/>
    <w:rsid w:val="003377C2"/>
    <w:rsid w:val="0034007C"/>
    <w:rsid w:val="00340ADA"/>
    <w:rsid w:val="0034141A"/>
    <w:rsid w:val="003415D4"/>
    <w:rsid w:val="00341849"/>
    <w:rsid w:val="00343513"/>
    <w:rsid w:val="00346793"/>
    <w:rsid w:val="00350E57"/>
    <w:rsid w:val="00355027"/>
    <w:rsid w:val="0035518A"/>
    <w:rsid w:val="00355E9A"/>
    <w:rsid w:val="00356101"/>
    <w:rsid w:val="00357968"/>
    <w:rsid w:val="00357A17"/>
    <w:rsid w:val="00360F55"/>
    <w:rsid w:val="00361FB9"/>
    <w:rsid w:val="00364839"/>
    <w:rsid w:val="00365B7F"/>
    <w:rsid w:val="003667C5"/>
    <w:rsid w:val="00366816"/>
    <w:rsid w:val="00366CE6"/>
    <w:rsid w:val="0036722C"/>
    <w:rsid w:val="003718C0"/>
    <w:rsid w:val="00371AAC"/>
    <w:rsid w:val="003722B6"/>
    <w:rsid w:val="003728B1"/>
    <w:rsid w:val="00372A0B"/>
    <w:rsid w:val="00373079"/>
    <w:rsid w:val="00373386"/>
    <w:rsid w:val="00373AEE"/>
    <w:rsid w:val="0037417F"/>
    <w:rsid w:val="003748C3"/>
    <w:rsid w:val="003769D3"/>
    <w:rsid w:val="00377292"/>
    <w:rsid w:val="00377758"/>
    <w:rsid w:val="003821F8"/>
    <w:rsid w:val="00382A61"/>
    <w:rsid w:val="0038436A"/>
    <w:rsid w:val="0038715E"/>
    <w:rsid w:val="00390901"/>
    <w:rsid w:val="00392203"/>
    <w:rsid w:val="0039262A"/>
    <w:rsid w:val="00392AA0"/>
    <w:rsid w:val="00392E73"/>
    <w:rsid w:val="003935A2"/>
    <w:rsid w:val="003937E0"/>
    <w:rsid w:val="0039474B"/>
    <w:rsid w:val="00394DD3"/>
    <w:rsid w:val="00395407"/>
    <w:rsid w:val="00395C4F"/>
    <w:rsid w:val="0039627C"/>
    <w:rsid w:val="003967C7"/>
    <w:rsid w:val="003971B3"/>
    <w:rsid w:val="00397D90"/>
    <w:rsid w:val="003A0485"/>
    <w:rsid w:val="003A120F"/>
    <w:rsid w:val="003A23AA"/>
    <w:rsid w:val="003A4AD2"/>
    <w:rsid w:val="003A6FB7"/>
    <w:rsid w:val="003A73B3"/>
    <w:rsid w:val="003B0A9C"/>
    <w:rsid w:val="003B1621"/>
    <w:rsid w:val="003B1CF7"/>
    <w:rsid w:val="003B3429"/>
    <w:rsid w:val="003B34A0"/>
    <w:rsid w:val="003C143C"/>
    <w:rsid w:val="003C1A9E"/>
    <w:rsid w:val="003C51AF"/>
    <w:rsid w:val="003C5AC8"/>
    <w:rsid w:val="003D1FD5"/>
    <w:rsid w:val="003D2165"/>
    <w:rsid w:val="003D249D"/>
    <w:rsid w:val="003D3BBF"/>
    <w:rsid w:val="003D4B20"/>
    <w:rsid w:val="003D4B63"/>
    <w:rsid w:val="003D591D"/>
    <w:rsid w:val="003D5C04"/>
    <w:rsid w:val="003D5CE7"/>
    <w:rsid w:val="003D7378"/>
    <w:rsid w:val="003E0BE8"/>
    <w:rsid w:val="003E3AAB"/>
    <w:rsid w:val="003E3B2B"/>
    <w:rsid w:val="003E4B5D"/>
    <w:rsid w:val="003E5C12"/>
    <w:rsid w:val="003E5DD0"/>
    <w:rsid w:val="003E5FEC"/>
    <w:rsid w:val="003E7D4E"/>
    <w:rsid w:val="003F0A37"/>
    <w:rsid w:val="003F2A3C"/>
    <w:rsid w:val="003F394A"/>
    <w:rsid w:val="003F4A78"/>
    <w:rsid w:val="003F574D"/>
    <w:rsid w:val="003F67AF"/>
    <w:rsid w:val="003F78A4"/>
    <w:rsid w:val="00402D84"/>
    <w:rsid w:val="004034A3"/>
    <w:rsid w:val="00404278"/>
    <w:rsid w:val="00404DD6"/>
    <w:rsid w:val="00404F11"/>
    <w:rsid w:val="004050C9"/>
    <w:rsid w:val="004055D4"/>
    <w:rsid w:val="00405BFD"/>
    <w:rsid w:val="00407C2B"/>
    <w:rsid w:val="00410E0E"/>
    <w:rsid w:val="00413065"/>
    <w:rsid w:val="004132AD"/>
    <w:rsid w:val="004136C8"/>
    <w:rsid w:val="00413BA4"/>
    <w:rsid w:val="0041447A"/>
    <w:rsid w:val="0041521A"/>
    <w:rsid w:val="00415D23"/>
    <w:rsid w:val="00416F58"/>
    <w:rsid w:val="00417D67"/>
    <w:rsid w:val="00420288"/>
    <w:rsid w:val="00422D4D"/>
    <w:rsid w:val="004241AE"/>
    <w:rsid w:val="00424A62"/>
    <w:rsid w:val="00424B66"/>
    <w:rsid w:val="00426381"/>
    <w:rsid w:val="00426A64"/>
    <w:rsid w:val="00426AD4"/>
    <w:rsid w:val="00426DDC"/>
    <w:rsid w:val="00426FF4"/>
    <w:rsid w:val="00430349"/>
    <w:rsid w:val="00431169"/>
    <w:rsid w:val="00432100"/>
    <w:rsid w:val="0043306E"/>
    <w:rsid w:val="004331A8"/>
    <w:rsid w:val="004341BF"/>
    <w:rsid w:val="00435624"/>
    <w:rsid w:val="00435640"/>
    <w:rsid w:val="00436639"/>
    <w:rsid w:val="00436754"/>
    <w:rsid w:val="00440B70"/>
    <w:rsid w:val="00440D30"/>
    <w:rsid w:val="00440DEF"/>
    <w:rsid w:val="004420FA"/>
    <w:rsid w:val="00443F0F"/>
    <w:rsid w:val="004510EB"/>
    <w:rsid w:val="0045225D"/>
    <w:rsid w:val="00452919"/>
    <w:rsid w:val="004545AE"/>
    <w:rsid w:val="00456B13"/>
    <w:rsid w:val="004570ED"/>
    <w:rsid w:val="0045740D"/>
    <w:rsid w:val="004601DF"/>
    <w:rsid w:val="004613DD"/>
    <w:rsid w:val="00461A96"/>
    <w:rsid w:val="00463CCA"/>
    <w:rsid w:val="00463F1C"/>
    <w:rsid w:val="0046545D"/>
    <w:rsid w:val="00466FA4"/>
    <w:rsid w:val="00470251"/>
    <w:rsid w:val="00470A91"/>
    <w:rsid w:val="00470E97"/>
    <w:rsid w:val="0047139B"/>
    <w:rsid w:val="004718B4"/>
    <w:rsid w:val="00471A8F"/>
    <w:rsid w:val="00471E56"/>
    <w:rsid w:val="004720AA"/>
    <w:rsid w:val="00472B89"/>
    <w:rsid w:val="00472FA1"/>
    <w:rsid w:val="004733AC"/>
    <w:rsid w:val="00473D3C"/>
    <w:rsid w:val="004756DB"/>
    <w:rsid w:val="004774D5"/>
    <w:rsid w:val="00477AC1"/>
    <w:rsid w:val="00480D18"/>
    <w:rsid w:val="00481A9B"/>
    <w:rsid w:val="00483F41"/>
    <w:rsid w:val="004841E8"/>
    <w:rsid w:val="0048544A"/>
    <w:rsid w:val="00485FE7"/>
    <w:rsid w:val="0048706F"/>
    <w:rsid w:val="00487B85"/>
    <w:rsid w:val="0049032D"/>
    <w:rsid w:val="004931B5"/>
    <w:rsid w:val="0049371A"/>
    <w:rsid w:val="004939B9"/>
    <w:rsid w:val="00493D2D"/>
    <w:rsid w:val="00493DF9"/>
    <w:rsid w:val="0049433F"/>
    <w:rsid w:val="0049435B"/>
    <w:rsid w:val="00495871"/>
    <w:rsid w:val="004968C7"/>
    <w:rsid w:val="00497B24"/>
    <w:rsid w:val="004A08AE"/>
    <w:rsid w:val="004A14ED"/>
    <w:rsid w:val="004A23D5"/>
    <w:rsid w:val="004A3968"/>
    <w:rsid w:val="004A43C2"/>
    <w:rsid w:val="004A46E2"/>
    <w:rsid w:val="004A4B86"/>
    <w:rsid w:val="004A7C9D"/>
    <w:rsid w:val="004B0060"/>
    <w:rsid w:val="004B07DF"/>
    <w:rsid w:val="004B0B1E"/>
    <w:rsid w:val="004B21E1"/>
    <w:rsid w:val="004B4B5F"/>
    <w:rsid w:val="004B7497"/>
    <w:rsid w:val="004C1741"/>
    <w:rsid w:val="004C1B84"/>
    <w:rsid w:val="004C2E82"/>
    <w:rsid w:val="004C2F70"/>
    <w:rsid w:val="004C31D7"/>
    <w:rsid w:val="004C370F"/>
    <w:rsid w:val="004C5886"/>
    <w:rsid w:val="004C67DD"/>
    <w:rsid w:val="004D044F"/>
    <w:rsid w:val="004D0BFF"/>
    <w:rsid w:val="004D2697"/>
    <w:rsid w:val="004D3029"/>
    <w:rsid w:val="004D3033"/>
    <w:rsid w:val="004D4262"/>
    <w:rsid w:val="004D4395"/>
    <w:rsid w:val="004D4B10"/>
    <w:rsid w:val="004D56DC"/>
    <w:rsid w:val="004D58CB"/>
    <w:rsid w:val="004E01A1"/>
    <w:rsid w:val="004E14AB"/>
    <w:rsid w:val="004E22EE"/>
    <w:rsid w:val="004E29A3"/>
    <w:rsid w:val="004E3041"/>
    <w:rsid w:val="004E3464"/>
    <w:rsid w:val="004E3768"/>
    <w:rsid w:val="004E512B"/>
    <w:rsid w:val="004E53AC"/>
    <w:rsid w:val="004E5902"/>
    <w:rsid w:val="004E5B65"/>
    <w:rsid w:val="004E632B"/>
    <w:rsid w:val="004E6A61"/>
    <w:rsid w:val="004E6CE4"/>
    <w:rsid w:val="004F0C29"/>
    <w:rsid w:val="004F2466"/>
    <w:rsid w:val="004F3315"/>
    <w:rsid w:val="004F3B77"/>
    <w:rsid w:val="004F3C82"/>
    <w:rsid w:val="004F49E7"/>
    <w:rsid w:val="004F537A"/>
    <w:rsid w:val="004F5A32"/>
    <w:rsid w:val="004F5B49"/>
    <w:rsid w:val="004F64CA"/>
    <w:rsid w:val="004F6503"/>
    <w:rsid w:val="004F7702"/>
    <w:rsid w:val="005004F9"/>
    <w:rsid w:val="005018E6"/>
    <w:rsid w:val="00501B82"/>
    <w:rsid w:val="005020BA"/>
    <w:rsid w:val="005049FC"/>
    <w:rsid w:val="00505A0F"/>
    <w:rsid w:val="005062EF"/>
    <w:rsid w:val="00507280"/>
    <w:rsid w:val="005074E2"/>
    <w:rsid w:val="00510BCE"/>
    <w:rsid w:val="00510D56"/>
    <w:rsid w:val="00510FD7"/>
    <w:rsid w:val="005113D0"/>
    <w:rsid w:val="00511840"/>
    <w:rsid w:val="00511E39"/>
    <w:rsid w:val="00512809"/>
    <w:rsid w:val="00512910"/>
    <w:rsid w:val="00512FD8"/>
    <w:rsid w:val="005135CD"/>
    <w:rsid w:val="0051469B"/>
    <w:rsid w:val="0051598A"/>
    <w:rsid w:val="005175D4"/>
    <w:rsid w:val="005178BA"/>
    <w:rsid w:val="005179E3"/>
    <w:rsid w:val="00520C5E"/>
    <w:rsid w:val="00520CFF"/>
    <w:rsid w:val="0052494B"/>
    <w:rsid w:val="00524CAD"/>
    <w:rsid w:val="00524F17"/>
    <w:rsid w:val="0052505A"/>
    <w:rsid w:val="00530E41"/>
    <w:rsid w:val="0053148C"/>
    <w:rsid w:val="0053380B"/>
    <w:rsid w:val="00534032"/>
    <w:rsid w:val="00534979"/>
    <w:rsid w:val="00535693"/>
    <w:rsid w:val="00536BA8"/>
    <w:rsid w:val="005371C0"/>
    <w:rsid w:val="00537FD5"/>
    <w:rsid w:val="00540044"/>
    <w:rsid w:val="005413D4"/>
    <w:rsid w:val="0054196C"/>
    <w:rsid w:val="00542240"/>
    <w:rsid w:val="00542A83"/>
    <w:rsid w:val="00542C7B"/>
    <w:rsid w:val="005448EF"/>
    <w:rsid w:val="00545585"/>
    <w:rsid w:val="00546560"/>
    <w:rsid w:val="00547836"/>
    <w:rsid w:val="00550055"/>
    <w:rsid w:val="005503F8"/>
    <w:rsid w:val="0055176A"/>
    <w:rsid w:val="00552DC0"/>
    <w:rsid w:val="00554D6B"/>
    <w:rsid w:val="0055530F"/>
    <w:rsid w:val="0055539A"/>
    <w:rsid w:val="0056241E"/>
    <w:rsid w:val="00563683"/>
    <w:rsid w:val="005649E4"/>
    <w:rsid w:val="00565960"/>
    <w:rsid w:val="00565E84"/>
    <w:rsid w:val="005670C5"/>
    <w:rsid w:val="00567303"/>
    <w:rsid w:val="00567566"/>
    <w:rsid w:val="0057072F"/>
    <w:rsid w:val="00571080"/>
    <w:rsid w:val="00572778"/>
    <w:rsid w:val="00572A7B"/>
    <w:rsid w:val="00572D8C"/>
    <w:rsid w:val="00572FD5"/>
    <w:rsid w:val="0057321D"/>
    <w:rsid w:val="00574065"/>
    <w:rsid w:val="00574103"/>
    <w:rsid w:val="00576BD1"/>
    <w:rsid w:val="005811D3"/>
    <w:rsid w:val="005828F9"/>
    <w:rsid w:val="005830F3"/>
    <w:rsid w:val="005834F5"/>
    <w:rsid w:val="00584710"/>
    <w:rsid w:val="00585180"/>
    <w:rsid w:val="005877CA"/>
    <w:rsid w:val="00587864"/>
    <w:rsid w:val="00591B51"/>
    <w:rsid w:val="00591F67"/>
    <w:rsid w:val="005936BA"/>
    <w:rsid w:val="00596205"/>
    <w:rsid w:val="005A087F"/>
    <w:rsid w:val="005A3E47"/>
    <w:rsid w:val="005A41CF"/>
    <w:rsid w:val="005A4236"/>
    <w:rsid w:val="005A49E8"/>
    <w:rsid w:val="005A536D"/>
    <w:rsid w:val="005A667C"/>
    <w:rsid w:val="005A6D04"/>
    <w:rsid w:val="005A7590"/>
    <w:rsid w:val="005B156F"/>
    <w:rsid w:val="005B1839"/>
    <w:rsid w:val="005B1D42"/>
    <w:rsid w:val="005B2EF4"/>
    <w:rsid w:val="005B30E4"/>
    <w:rsid w:val="005B5AC5"/>
    <w:rsid w:val="005B5D4D"/>
    <w:rsid w:val="005B7B6E"/>
    <w:rsid w:val="005C06BA"/>
    <w:rsid w:val="005C1A31"/>
    <w:rsid w:val="005C22A7"/>
    <w:rsid w:val="005C385F"/>
    <w:rsid w:val="005C3F6A"/>
    <w:rsid w:val="005C45DB"/>
    <w:rsid w:val="005C4612"/>
    <w:rsid w:val="005C5F00"/>
    <w:rsid w:val="005C7417"/>
    <w:rsid w:val="005C7765"/>
    <w:rsid w:val="005C7D22"/>
    <w:rsid w:val="005D0466"/>
    <w:rsid w:val="005D0C37"/>
    <w:rsid w:val="005D114F"/>
    <w:rsid w:val="005D421A"/>
    <w:rsid w:val="005D460C"/>
    <w:rsid w:val="005D4987"/>
    <w:rsid w:val="005D57C1"/>
    <w:rsid w:val="005D7061"/>
    <w:rsid w:val="005D712F"/>
    <w:rsid w:val="005E234B"/>
    <w:rsid w:val="005E25D6"/>
    <w:rsid w:val="005E2A08"/>
    <w:rsid w:val="005E3E93"/>
    <w:rsid w:val="005E4690"/>
    <w:rsid w:val="005E4956"/>
    <w:rsid w:val="005E541B"/>
    <w:rsid w:val="005E6B34"/>
    <w:rsid w:val="005E7422"/>
    <w:rsid w:val="005F0CD8"/>
    <w:rsid w:val="005F1AD8"/>
    <w:rsid w:val="005F27F7"/>
    <w:rsid w:val="005F2CFE"/>
    <w:rsid w:val="005F3A83"/>
    <w:rsid w:val="005F3A93"/>
    <w:rsid w:val="005F4862"/>
    <w:rsid w:val="005F4E01"/>
    <w:rsid w:val="005F5641"/>
    <w:rsid w:val="005F7334"/>
    <w:rsid w:val="00600753"/>
    <w:rsid w:val="00600A39"/>
    <w:rsid w:val="006016A7"/>
    <w:rsid w:val="006021A6"/>
    <w:rsid w:val="0060245C"/>
    <w:rsid w:val="00602DEA"/>
    <w:rsid w:val="00603186"/>
    <w:rsid w:val="00603EB7"/>
    <w:rsid w:val="006044A8"/>
    <w:rsid w:val="0060471E"/>
    <w:rsid w:val="00605335"/>
    <w:rsid w:val="00606059"/>
    <w:rsid w:val="006065BB"/>
    <w:rsid w:val="006066BA"/>
    <w:rsid w:val="006066C1"/>
    <w:rsid w:val="006123CE"/>
    <w:rsid w:val="00612863"/>
    <w:rsid w:val="00614343"/>
    <w:rsid w:val="00614D72"/>
    <w:rsid w:val="006154C1"/>
    <w:rsid w:val="006155D5"/>
    <w:rsid w:val="00615B12"/>
    <w:rsid w:val="0062392A"/>
    <w:rsid w:val="006245E3"/>
    <w:rsid w:val="006264EE"/>
    <w:rsid w:val="006267EB"/>
    <w:rsid w:val="00630AD5"/>
    <w:rsid w:val="006322CE"/>
    <w:rsid w:val="00632E43"/>
    <w:rsid w:val="00634991"/>
    <w:rsid w:val="00634E0A"/>
    <w:rsid w:val="00635B4A"/>
    <w:rsid w:val="00635D1B"/>
    <w:rsid w:val="00636670"/>
    <w:rsid w:val="00636D9C"/>
    <w:rsid w:val="00637902"/>
    <w:rsid w:val="00640C12"/>
    <w:rsid w:val="00641CF0"/>
    <w:rsid w:val="00643380"/>
    <w:rsid w:val="00645EED"/>
    <w:rsid w:val="0064646C"/>
    <w:rsid w:val="0064710F"/>
    <w:rsid w:val="0065576B"/>
    <w:rsid w:val="006564FB"/>
    <w:rsid w:val="0065733F"/>
    <w:rsid w:val="00661FED"/>
    <w:rsid w:val="00662AF9"/>
    <w:rsid w:val="00663DAD"/>
    <w:rsid w:val="0066434D"/>
    <w:rsid w:val="00664706"/>
    <w:rsid w:val="006659D2"/>
    <w:rsid w:val="0066703C"/>
    <w:rsid w:val="00667280"/>
    <w:rsid w:val="00667729"/>
    <w:rsid w:val="00667782"/>
    <w:rsid w:val="00667ECC"/>
    <w:rsid w:val="00670655"/>
    <w:rsid w:val="00672371"/>
    <w:rsid w:val="00673C17"/>
    <w:rsid w:val="00675141"/>
    <w:rsid w:val="006760C2"/>
    <w:rsid w:val="00676309"/>
    <w:rsid w:val="006764F5"/>
    <w:rsid w:val="00676507"/>
    <w:rsid w:val="0067702A"/>
    <w:rsid w:val="00677202"/>
    <w:rsid w:val="00677B18"/>
    <w:rsid w:val="00677B9D"/>
    <w:rsid w:val="00677BC3"/>
    <w:rsid w:val="00681337"/>
    <w:rsid w:val="00681A9E"/>
    <w:rsid w:val="006826DE"/>
    <w:rsid w:val="006827EB"/>
    <w:rsid w:val="0068299C"/>
    <w:rsid w:val="00682D45"/>
    <w:rsid w:val="0068376B"/>
    <w:rsid w:val="00684A02"/>
    <w:rsid w:val="006863F0"/>
    <w:rsid w:val="00686973"/>
    <w:rsid w:val="00686E03"/>
    <w:rsid w:val="0068716F"/>
    <w:rsid w:val="006905F7"/>
    <w:rsid w:val="00691B9A"/>
    <w:rsid w:val="006927CA"/>
    <w:rsid w:val="00692CC8"/>
    <w:rsid w:val="006937EC"/>
    <w:rsid w:val="00695658"/>
    <w:rsid w:val="00695C35"/>
    <w:rsid w:val="0069646C"/>
    <w:rsid w:val="00696B58"/>
    <w:rsid w:val="00696DF0"/>
    <w:rsid w:val="00697C0A"/>
    <w:rsid w:val="006A0CDF"/>
    <w:rsid w:val="006A2617"/>
    <w:rsid w:val="006A45E8"/>
    <w:rsid w:val="006A48DA"/>
    <w:rsid w:val="006A4B66"/>
    <w:rsid w:val="006A5818"/>
    <w:rsid w:val="006A662C"/>
    <w:rsid w:val="006A66FD"/>
    <w:rsid w:val="006A7276"/>
    <w:rsid w:val="006B04ED"/>
    <w:rsid w:val="006B18BC"/>
    <w:rsid w:val="006B360E"/>
    <w:rsid w:val="006B46BF"/>
    <w:rsid w:val="006B7BD0"/>
    <w:rsid w:val="006C00AA"/>
    <w:rsid w:val="006C17B2"/>
    <w:rsid w:val="006C1CD7"/>
    <w:rsid w:val="006C2311"/>
    <w:rsid w:val="006C308F"/>
    <w:rsid w:val="006C5995"/>
    <w:rsid w:val="006C6074"/>
    <w:rsid w:val="006D093B"/>
    <w:rsid w:val="006D19B5"/>
    <w:rsid w:val="006D1C04"/>
    <w:rsid w:val="006D4E9A"/>
    <w:rsid w:val="006D5449"/>
    <w:rsid w:val="006D56CC"/>
    <w:rsid w:val="006D59E2"/>
    <w:rsid w:val="006D7CA8"/>
    <w:rsid w:val="006E131B"/>
    <w:rsid w:val="006E2295"/>
    <w:rsid w:val="006E2997"/>
    <w:rsid w:val="006E2EC5"/>
    <w:rsid w:val="006E4272"/>
    <w:rsid w:val="006E7305"/>
    <w:rsid w:val="006F176E"/>
    <w:rsid w:val="006F389F"/>
    <w:rsid w:val="006F38E7"/>
    <w:rsid w:val="006F52EF"/>
    <w:rsid w:val="006F56B4"/>
    <w:rsid w:val="006F5728"/>
    <w:rsid w:val="006F59B2"/>
    <w:rsid w:val="006F688A"/>
    <w:rsid w:val="0070259D"/>
    <w:rsid w:val="00702F06"/>
    <w:rsid w:val="00706538"/>
    <w:rsid w:val="00706A6D"/>
    <w:rsid w:val="00706B10"/>
    <w:rsid w:val="00707715"/>
    <w:rsid w:val="00707BED"/>
    <w:rsid w:val="00710268"/>
    <w:rsid w:val="00711026"/>
    <w:rsid w:val="007123E8"/>
    <w:rsid w:val="0071305C"/>
    <w:rsid w:val="00714484"/>
    <w:rsid w:val="00714FAC"/>
    <w:rsid w:val="00715248"/>
    <w:rsid w:val="00716AB4"/>
    <w:rsid w:val="0071729D"/>
    <w:rsid w:val="007207D9"/>
    <w:rsid w:val="007218C4"/>
    <w:rsid w:val="0072200D"/>
    <w:rsid w:val="00722281"/>
    <w:rsid w:val="00722DFC"/>
    <w:rsid w:val="00723111"/>
    <w:rsid w:val="00723240"/>
    <w:rsid w:val="00724400"/>
    <w:rsid w:val="007274DD"/>
    <w:rsid w:val="007279E7"/>
    <w:rsid w:val="0073077B"/>
    <w:rsid w:val="00731109"/>
    <w:rsid w:val="00731FBD"/>
    <w:rsid w:val="0073299A"/>
    <w:rsid w:val="00732A27"/>
    <w:rsid w:val="0073353D"/>
    <w:rsid w:val="00733B17"/>
    <w:rsid w:val="00733B6A"/>
    <w:rsid w:val="007340B0"/>
    <w:rsid w:val="0073457B"/>
    <w:rsid w:val="00734AFF"/>
    <w:rsid w:val="007374EC"/>
    <w:rsid w:val="0073760B"/>
    <w:rsid w:val="00737FE5"/>
    <w:rsid w:val="007409FF"/>
    <w:rsid w:val="0074157B"/>
    <w:rsid w:val="0074314E"/>
    <w:rsid w:val="0074424A"/>
    <w:rsid w:val="00744E43"/>
    <w:rsid w:val="0074543E"/>
    <w:rsid w:val="0074625E"/>
    <w:rsid w:val="0074628A"/>
    <w:rsid w:val="00746ABA"/>
    <w:rsid w:val="007470F1"/>
    <w:rsid w:val="007477D5"/>
    <w:rsid w:val="00750B49"/>
    <w:rsid w:val="007517B1"/>
    <w:rsid w:val="00752AE9"/>
    <w:rsid w:val="00752C8E"/>
    <w:rsid w:val="00753000"/>
    <w:rsid w:val="00754BC9"/>
    <w:rsid w:val="00754C50"/>
    <w:rsid w:val="007556DC"/>
    <w:rsid w:val="00755F95"/>
    <w:rsid w:val="00757059"/>
    <w:rsid w:val="00760183"/>
    <w:rsid w:val="007602ED"/>
    <w:rsid w:val="00761AA9"/>
    <w:rsid w:val="00764A84"/>
    <w:rsid w:val="0076741F"/>
    <w:rsid w:val="0077018B"/>
    <w:rsid w:val="00770C9B"/>
    <w:rsid w:val="007715F0"/>
    <w:rsid w:val="007717E1"/>
    <w:rsid w:val="00771D05"/>
    <w:rsid w:val="00773161"/>
    <w:rsid w:val="00773896"/>
    <w:rsid w:val="00773C02"/>
    <w:rsid w:val="00774962"/>
    <w:rsid w:val="00774F64"/>
    <w:rsid w:val="007752D2"/>
    <w:rsid w:val="00775374"/>
    <w:rsid w:val="00776A43"/>
    <w:rsid w:val="00776EF2"/>
    <w:rsid w:val="007805B3"/>
    <w:rsid w:val="00781A1E"/>
    <w:rsid w:val="00782F14"/>
    <w:rsid w:val="0078355E"/>
    <w:rsid w:val="00784266"/>
    <w:rsid w:val="00786ADB"/>
    <w:rsid w:val="00792698"/>
    <w:rsid w:val="00792D14"/>
    <w:rsid w:val="0079327F"/>
    <w:rsid w:val="00795F10"/>
    <w:rsid w:val="007965C9"/>
    <w:rsid w:val="00796865"/>
    <w:rsid w:val="00797161"/>
    <w:rsid w:val="00797F4E"/>
    <w:rsid w:val="007A0B78"/>
    <w:rsid w:val="007A15D1"/>
    <w:rsid w:val="007A1617"/>
    <w:rsid w:val="007A3A9D"/>
    <w:rsid w:val="007A3B39"/>
    <w:rsid w:val="007A3BF0"/>
    <w:rsid w:val="007A525B"/>
    <w:rsid w:val="007A5D98"/>
    <w:rsid w:val="007A663E"/>
    <w:rsid w:val="007A67D5"/>
    <w:rsid w:val="007A7567"/>
    <w:rsid w:val="007B0C1E"/>
    <w:rsid w:val="007B18AC"/>
    <w:rsid w:val="007B2952"/>
    <w:rsid w:val="007B3AD4"/>
    <w:rsid w:val="007B3FF1"/>
    <w:rsid w:val="007B4968"/>
    <w:rsid w:val="007B502B"/>
    <w:rsid w:val="007B5B0A"/>
    <w:rsid w:val="007B5CAD"/>
    <w:rsid w:val="007B6412"/>
    <w:rsid w:val="007C106D"/>
    <w:rsid w:val="007C16B0"/>
    <w:rsid w:val="007C1CD9"/>
    <w:rsid w:val="007C2155"/>
    <w:rsid w:val="007C2A8D"/>
    <w:rsid w:val="007C3759"/>
    <w:rsid w:val="007C5BFE"/>
    <w:rsid w:val="007C6D16"/>
    <w:rsid w:val="007C7ED2"/>
    <w:rsid w:val="007D03FB"/>
    <w:rsid w:val="007D0E8F"/>
    <w:rsid w:val="007D11C1"/>
    <w:rsid w:val="007D2BC0"/>
    <w:rsid w:val="007D3203"/>
    <w:rsid w:val="007D56E1"/>
    <w:rsid w:val="007D6A99"/>
    <w:rsid w:val="007D6D3A"/>
    <w:rsid w:val="007D6FF5"/>
    <w:rsid w:val="007E1AF6"/>
    <w:rsid w:val="007E1BC2"/>
    <w:rsid w:val="007E219C"/>
    <w:rsid w:val="007E402F"/>
    <w:rsid w:val="007E5793"/>
    <w:rsid w:val="007E6190"/>
    <w:rsid w:val="007E6427"/>
    <w:rsid w:val="007E7FA0"/>
    <w:rsid w:val="007F0E24"/>
    <w:rsid w:val="007F1720"/>
    <w:rsid w:val="007F1AFE"/>
    <w:rsid w:val="007F62D6"/>
    <w:rsid w:val="007F7D72"/>
    <w:rsid w:val="00800661"/>
    <w:rsid w:val="00801B14"/>
    <w:rsid w:val="00802AFA"/>
    <w:rsid w:val="00802C43"/>
    <w:rsid w:val="008030B1"/>
    <w:rsid w:val="0080652B"/>
    <w:rsid w:val="00806A7E"/>
    <w:rsid w:val="00806F42"/>
    <w:rsid w:val="008077C8"/>
    <w:rsid w:val="00812FFD"/>
    <w:rsid w:val="008142B4"/>
    <w:rsid w:val="00814619"/>
    <w:rsid w:val="00814E91"/>
    <w:rsid w:val="00816597"/>
    <w:rsid w:val="008167FA"/>
    <w:rsid w:val="008179EB"/>
    <w:rsid w:val="00820714"/>
    <w:rsid w:val="00820C01"/>
    <w:rsid w:val="00820FFA"/>
    <w:rsid w:val="0082222C"/>
    <w:rsid w:val="00823FA1"/>
    <w:rsid w:val="0082555B"/>
    <w:rsid w:val="00825976"/>
    <w:rsid w:val="00826414"/>
    <w:rsid w:val="00826F7F"/>
    <w:rsid w:val="0082704D"/>
    <w:rsid w:val="00831617"/>
    <w:rsid w:val="0083238F"/>
    <w:rsid w:val="00832E07"/>
    <w:rsid w:val="00833269"/>
    <w:rsid w:val="00833387"/>
    <w:rsid w:val="008337F9"/>
    <w:rsid w:val="0083420D"/>
    <w:rsid w:val="00835EEE"/>
    <w:rsid w:val="00836924"/>
    <w:rsid w:val="008411AB"/>
    <w:rsid w:val="008427D8"/>
    <w:rsid w:val="00843891"/>
    <w:rsid w:val="00844C52"/>
    <w:rsid w:val="008460EE"/>
    <w:rsid w:val="008462F6"/>
    <w:rsid w:val="0084645A"/>
    <w:rsid w:val="008469D5"/>
    <w:rsid w:val="00846CD5"/>
    <w:rsid w:val="00850F15"/>
    <w:rsid w:val="0085156A"/>
    <w:rsid w:val="008529CE"/>
    <w:rsid w:val="00852E9B"/>
    <w:rsid w:val="0085311F"/>
    <w:rsid w:val="008546AF"/>
    <w:rsid w:val="00855381"/>
    <w:rsid w:val="0085560E"/>
    <w:rsid w:val="008561B6"/>
    <w:rsid w:val="00856E2A"/>
    <w:rsid w:val="00856EE0"/>
    <w:rsid w:val="00856FD1"/>
    <w:rsid w:val="00857383"/>
    <w:rsid w:val="00857588"/>
    <w:rsid w:val="00860211"/>
    <w:rsid w:val="00861361"/>
    <w:rsid w:val="0086293C"/>
    <w:rsid w:val="00863266"/>
    <w:rsid w:val="0086544D"/>
    <w:rsid w:val="00866F97"/>
    <w:rsid w:val="00870A1C"/>
    <w:rsid w:val="00872B06"/>
    <w:rsid w:val="00873280"/>
    <w:rsid w:val="008755CF"/>
    <w:rsid w:val="00875654"/>
    <w:rsid w:val="00880584"/>
    <w:rsid w:val="008822B9"/>
    <w:rsid w:val="008826FC"/>
    <w:rsid w:val="00883B76"/>
    <w:rsid w:val="00884E68"/>
    <w:rsid w:val="00884E94"/>
    <w:rsid w:val="00884F98"/>
    <w:rsid w:val="00886977"/>
    <w:rsid w:val="00887C6A"/>
    <w:rsid w:val="00887FD1"/>
    <w:rsid w:val="00890186"/>
    <w:rsid w:val="00891461"/>
    <w:rsid w:val="00891920"/>
    <w:rsid w:val="00891BBA"/>
    <w:rsid w:val="00892CF0"/>
    <w:rsid w:val="00893D2B"/>
    <w:rsid w:val="00895534"/>
    <w:rsid w:val="00895B11"/>
    <w:rsid w:val="00896608"/>
    <w:rsid w:val="008A0784"/>
    <w:rsid w:val="008A0E88"/>
    <w:rsid w:val="008A21F2"/>
    <w:rsid w:val="008A48AE"/>
    <w:rsid w:val="008A4F12"/>
    <w:rsid w:val="008A5BDF"/>
    <w:rsid w:val="008A61D2"/>
    <w:rsid w:val="008A6A4F"/>
    <w:rsid w:val="008A6B73"/>
    <w:rsid w:val="008A7071"/>
    <w:rsid w:val="008B0015"/>
    <w:rsid w:val="008B0520"/>
    <w:rsid w:val="008B06EC"/>
    <w:rsid w:val="008B0AE2"/>
    <w:rsid w:val="008B0CCD"/>
    <w:rsid w:val="008B0FA4"/>
    <w:rsid w:val="008B2248"/>
    <w:rsid w:val="008B2985"/>
    <w:rsid w:val="008B2C80"/>
    <w:rsid w:val="008B3DE0"/>
    <w:rsid w:val="008B3EC1"/>
    <w:rsid w:val="008B469C"/>
    <w:rsid w:val="008B53A3"/>
    <w:rsid w:val="008B6BE8"/>
    <w:rsid w:val="008B7D4A"/>
    <w:rsid w:val="008C0030"/>
    <w:rsid w:val="008C0E21"/>
    <w:rsid w:val="008C18F5"/>
    <w:rsid w:val="008C19EC"/>
    <w:rsid w:val="008C1EDB"/>
    <w:rsid w:val="008C28E4"/>
    <w:rsid w:val="008C2C76"/>
    <w:rsid w:val="008C3E1D"/>
    <w:rsid w:val="008C65D6"/>
    <w:rsid w:val="008C65DD"/>
    <w:rsid w:val="008D0802"/>
    <w:rsid w:val="008D1156"/>
    <w:rsid w:val="008D3B67"/>
    <w:rsid w:val="008D5AB5"/>
    <w:rsid w:val="008D5ED7"/>
    <w:rsid w:val="008D5FF5"/>
    <w:rsid w:val="008D620A"/>
    <w:rsid w:val="008D6D44"/>
    <w:rsid w:val="008D755B"/>
    <w:rsid w:val="008E0EF6"/>
    <w:rsid w:val="008E1A95"/>
    <w:rsid w:val="008E2F86"/>
    <w:rsid w:val="008E431B"/>
    <w:rsid w:val="008E48E1"/>
    <w:rsid w:val="008E51F1"/>
    <w:rsid w:val="008E6092"/>
    <w:rsid w:val="008E6133"/>
    <w:rsid w:val="008E61E0"/>
    <w:rsid w:val="008E635E"/>
    <w:rsid w:val="008E6A0C"/>
    <w:rsid w:val="008E7BD6"/>
    <w:rsid w:val="008F0483"/>
    <w:rsid w:val="008F140B"/>
    <w:rsid w:val="008F1BD8"/>
    <w:rsid w:val="008F2361"/>
    <w:rsid w:val="008F3A6D"/>
    <w:rsid w:val="008F3B29"/>
    <w:rsid w:val="008F4A55"/>
    <w:rsid w:val="008F4E7B"/>
    <w:rsid w:val="008F5BD1"/>
    <w:rsid w:val="008F638E"/>
    <w:rsid w:val="008F691F"/>
    <w:rsid w:val="008F6A58"/>
    <w:rsid w:val="008F72A5"/>
    <w:rsid w:val="008F7607"/>
    <w:rsid w:val="008F7CDA"/>
    <w:rsid w:val="00900818"/>
    <w:rsid w:val="00900B39"/>
    <w:rsid w:val="00900D8E"/>
    <w:rsid w:val="00900E3F"/>
    <w:rsid w:val="00902741"/>
    <w:rsid w:val="00903F16"/>
    <w:rsid w:val="00905118"/>
    <w:rsid w:val="00906CD7"/>
    <w:rsid w:val="00906E4E"/>
    <w:rsid w:val="00907B56"/>
    <w:rsid w:val="009100DD"/>
    <w:rsid w:val="00912FE1"/>
    <w:rsid w:val="009133ED"/>
    <w:rsid w:val="0091417A"/>
    <w:rsid w:val="00915BC7"/>
    <w:rsid w:val="0091748B"/>
    <w:rsid w:val="009176E4"/>
    <w:rsid w:val="00917FBD"/>
    <w:rsid w:val="00920FD7"/>
    <w:rsid w:val="00921213"/>
    <w:rsid w:val="009218ED"/>
    <w:rsid w:val="009230D0"/>
    <w:rsid w:val="00923158"/>
    <w:rsid w:val="009238A6"/>
    <w:rsid w:val="0092429C"/>
    <w:rsid w:val="00924977"/>
    <w:rsid w:val="00924FF5"/>
    <w:rsid w:val="009272D1"/>
    <w:rsid w:val="00927B18"/>
    <w:rsid w:val="00931DFF"/>
    <w:rsid w:val="0093417A"/>
    <w:rsid w:val="0093574A"/>
    <w:rsid w:val="00935A4F"/>
    <w:rsid w:val="00936EE4"/>
    <w:rsid w:val="0093748E"/>
    <w:rsid w:val="00940EC3"/>
    <w:rsid w:val="009410D2"/>
    <w:rsid w:val="009424A8"/>
    <w:rsid w:val="00942769"/>
    <w:rsid w:val="00942F33"/>
    <w:rsid w:val="00943EA8"/>
    <w:rsid w:val="00944918"/>
    <w:rsid w:val="00947127"/>
    <w:rsid w:val="00950823"/>
    <w:rsid w:val="00950CB6"/>
    <w:rsid w:val="009524D8"/>
    <w:rsid w:val="00953B16"/>
    <w:rsid w:val="00953BDA"/>
    <w:rsid w:val="00955DB1"/>
    <w:rsid w:val="009561CE"/>
    <w:rsid w:val="009570D8"/>
    <w:rsid w:val="00957155"/>
    <w:rsid w:val="00957B89"/>
    <w:rsid w:val="00960782"/>
    <w:rsid w:val="00960BC1"/>
    <w:rsid w:val="00962C04"/>
    <w:rsid w:val="00963E41"/>
    <w:rsid w:val="009642C7"/>
    <w:rsid w:val="0096559E"/>
    <w:rsid w:val="00971050"/>
    <w:rsid w:val="0097105F"/>
    <w:rsid w:val="00971B9F"/>
    <w:rsid w:val="00972AA0"/>
    <w:rsid w:val="0097336B"/>
    <w:rsid w:val="00973C1A"/>
    <w:rsid w:val="00973C93"/>
    <w:rsid w:val="00974E10"/>
    <w:rsid w:val="00974F53"/>
    <w:rsid w:val="00975BD7"/>
    <w:rsid w:val="00976B74"/>
    <w:rsid w:val="00976D88"/>
    <w:rsid w:val="00977FE1"/>
    <w:rsid w:val="00980061"/>
    <w:rsid w:val="009800DE"/>
    <w:rsid w:val="009812E9"/>
    <w:rsid w:val="00982B44"/>
    <w:rsid w:val="00983EA2"/>
    <w:rsid w:val="00983F66"/>
    <w:rsid w:val="0098436C"/>
    <w:rsid w:val="0098471E"/>
    <w:rsid w:val="00985E1B"/>
    <w:rsid w:val="00986EE0"/>
    <w:rsid w:val="009917B0"/>
    <w:rsid w:val="0099221E"/>
    <w:rsid w:val="00993F77"/>
    <w:rsid w:val="009947F7"/>
    <w:rsid w:val="00994824"/>
    <w:rsid w:val="009959E8"/>
    <w:rsid w:val="00996675"/>
    <w:rsid w:val="009975BE"/>
    <w:rsid w:val="00997F31"/>
    <w:rsid w:val="009A075B"/>
    <w:rsid w:val="009A2640"/>
    <w:rsid w:val="009A35B5"/>
    <w:rsid w:val="009A557B"/>
    <w:rsid w:val="009A5B78"/>
    <w:rsid w:val="009A6D4F"/>
    <w:rsid w:val="009A7984"/>
    <w:rsid w:val="009B0E3A"/>
    <w:rsid w:val="009B12D4"/>
    <w:rsid w:val="009B2822"/>
    <w:rsid w:val="009B4235"/>
    <w:rsid w:val="009B4D78"/>
    <w:rsid w:val="009B5551"/>
    <w:rsid w:val="009B5B17"/>
    <w:rsid w:val="009B792D"/>
    <w:rsid w:val="009B797E"/>
    <w:rsid w:val="009C04DD"/>
    <w:rsid w:val="009C05A2"/>
    <w:rsid w:val="009C093A"/>
    <w:rsid w:val="009C2EB4"/>
    <w:rsid w:val="009C4B62"/>
    <w:rsid w:val="009C588E"/>
    <w:rsid w:val="009C68E4"/>
    <w:rsid w:val="009C77C6"/>
    <w:rsid w:val="009D037A"/>
    <w:rsid w:val="009D18C3"/>
    <w:rsid w:val="009D3447"/>
    <w:rsid w:val="009D4519"/>
    <w:rsid w:val="009D6796"/>
    <w:rsid w:val="009D6868"/>
    <w:rsid w:val="009D71A4"/>
    <w:rsid w:val="009E09E5"/>
    <w:rsid w:val="009E10AE"/>
    <w:rsid w:val="009E2014"/>
    <w:rsid w:val="009E4C13"/>
    <w:rsid w:val="009E54D8"/>
    <w:rsid w:val="009E5563"/>
    <w:rsid w:val="009E5BC3"/>
    <w:rsid w:val="009E6A6D"/>
    <w:rsid w:val="009E77FF"/>
    <w:rsid w:val="009F15AF"/>
    <w:rsid w:val="009F18A2"/>
    <w:rsid w:val="009F20B2"/>
    <w:rsid w:val="009F33BF"/>
    <w:rsid w:val="009F4675"/>
    <w:rsid w:val="009F4AE6"/>
    <w:rsid w:val="009F5C1A"/>
    <w:rsid w:val="009F5ECE"/>
    <w:rsid w:val="009F6810"/>
    <w:rsid w:val="009F778D"/>
    <w:rsid w:val="009F7D63"/>
    <w:rsid w:val="00A00212"/>
    <w:rsid w:val="00A005A2"/>
    <w:rsid w:val="00A01288"/>
    <w:rsid w:val="00A029F8"/>
    <w:rsid w:val="00A02B5A"/>
    <w:rsid w:val="00A03721"/>
    <w:rsid w:val="00A04B1B"/>
    <w:rsid w:val="00A04FEA"/>
    <w:rsid w:val="00A0558C"/>
    <w:rsid w:val="00A0709B"/>
    <w:rsid w:val="00A079CE"/>
    <w:rsid w:val="00A1082B"/>
    <w:rsid w:val="00A10FE6"/>
    <w:rsid w:val="00A126A8"/>
    <w:rsid w:val="00A126DC"/>
    <w:rsid w:val="00A12B65"/>
    <w:rsid w:val="00A1320B"/>
    <w:rsid w:val="00A136C5"/>
    <w:rsid w:val="00A14312"/>
    <w:rsid w:val="00A14955"/>
    <w:rsid w:val="00A15F77"/>
    <w:rsid w:val="00A16D89"/>
    <w:rsid w:val="00A203A6"/>
    <w:rsid w:val="00A21F5D"/>
    <w:rsid w:val="00A225C1"/>
    <w:rsid w:val="00A22D1F"/>
    <w:rsid w:val="00A2453D"/>
    <w:rsid w:val="00A24FB6"/>
    <w:rsid w:val="00A251EF"/>
    <w:rsid w:val="00A25318"/>
    <w:rsid w:val="00A260DD"/>
    <w:rsid w:val="00A27459"/>
    <w:rsid w:val="00A27608"/>
    <w:rsid w:val="00A27986"/>
    <w:rsid w:val="00A30F68"/>
    <w:rsid w:val="00A32FF8"/>
    <w:rsid w:val="00A330B3"/>
    <w:rsid w:val="00A33804"/>
    <w:rsid w:val="00A33E40"/>
    <w:rsid w:val="00A347F8"/>
    <w:rsid w:val="00A35900"/>
    <w:rsid w:val="00A35CF4"/>
    <w:rsid w:val="00A3600C"/>
    <w:rsid w:val="00A36B66"/>
    <w:rsid w:val="00A40C09"/>
    <w:rsid w:val="00A41037"/>
    <w:rsid w:val="00A41995"/>
    <w:rsid w:val="00A43039"/>
    <w:rsid w:val="00A44F72"/>
    <w:rsid w:val="00A45A32"/>
    <w:rsid w:val="00A4656D"/>
    <w:rsid w:val="00A46B4F"/>
    <w:rsid w:val="00A47764"/>
    <w:rsid w:val="00A502CE"/>
    <w:rsid w:val="00A51125"/>
    <w:rsid w:val="00A52DDB"/>
    <w:rsid w:val="00A53957"/>
    <w:rsid w:val="00A545EC"/>
    <w:rsid w:val="00A5532C"/>
    <w:rsid w:val="00A57597"/>
    <w:rsid w:val="00A610E3"/>
    <w:rsid w:val="00A612A6"/>
    <w:rsid w:val="00A625D0"/>
    <w:rsid w:val="00A636F0"/>
    <w:rsid w:val="00A64039"/>
    <w:rsid w:val="00A6456C"/>
    <w:rsid w:val="00A64D24"/>
    <w:rsid w:val="00A6688A"/>
    <w:rsid w:val="00A715FD"/>
    <w:rsid w:val="00A7226F"/>
    <w:rsid w:val="00A72FF5"/>
    <w:rsid w:val="00A745FC"/>
    <w:rsid w:val="00A74D93"/>
    <w:rsid w:val="00A76C93"/>
    <w:rsid w:val="00A77399"/>
    <w:rsid w:val="00A801D2"/>
    <w:rsid w:val="00A80246"/>
    <w:rsid w:val="00A80481"/>
    <w:rsid w:val="00A805A2"/>
    <w:rsid w:val="00A824BF"/>
    <w:rsid w:val="00A8267B"/>
    <w:rsid w:val="00A827F6"/>
    <w:rsid w:val="00A82A1D"/>
    <w:rsid w:val="00A82CFD"/>
    <w:rsid w:val="00A839F6"/>
    <w:rsid w:val="00A83D58"/>
    <w:rsid w:val="00A83E91"/>
    <w:rsid w:val="00A8444C"/>
    <w:rsid w:val="00A856DD"/>
    <w:rsid w:val="00A86151"/>
    <w:rsid w:val="00A86A20"/>
    <w:rsid w:val="00A8756C"/>
    <w:rsid w:val="00A87AA4"/>
    <w:rsid w:val="00A90C84"/>
    <w:rsid w:val="00A95129"/>
    <w:rsid w:val="00A958C5"/>
    <w:rsid w:val="00A95A02"/>
    <w:rsid w:val="00A95DAA"/>
    <w:rsid w:val="00A95F0B"/>
    <w:rsid w:val="00A963F7"/>
    <w:rsid w:val="00A96721"/>
    <w:rsid w:val="00A96D20"/>
    <w:rsid w:val="00A96F3E"/>
    <w:rsid w:val="00A9772F"/>
    <w:rsid w:val="00AA00FC"/>
    <w:rsid w:val="00AA0492"/>
    <w:rsid w:val="00AA0978"/>
    <w:rsid w:val="00AA16D0"/>
    <w:rsid w:val="00AA2F01"/>
    <w:rsid w:val="00AA51B5"/>
    <w:rsid w:val="00AB07C5"/>
    <w:rsid w:val="00AB0A7B"/>
    <w:rsid w:val="00AB1510"/>
    <w:rsid w:val="00AB4CD1"/>
    <w:rsid w:val="00AB60F4"/>
    <w:rsid w:val="00AC2E62"/>
    <w:rsid w:val="00AC3216"/>
    <w:rsid w:val="00AC32AC"/>
    <w:rsid w:val="00AC5C50"/>
    <w:rsid w:val="00AC697F"/>
    <w:rsid w:val="00AC69AA"/>
    <w:rsid w:val="00AC6F2D"/>
    <w:rsid w:val="00AC72B0"/>
    <w:rsid w:val="00AC7AB0"/>
    <w:rsid w:val="00AD08F8"/>
    <w:rsid w:val="00AD0F24"/>
    <w:rsid w:val="00AD2175"/>
    <w:rsid w:val="00AD35D1"/>
    <w:rsid w:val="00AD4999"/>
    <w:rsid w:val="00AD49D5"/>
    <w:rsid w:val="00AD4E18"/>
    <w:rsid w:val="00AD50FE"/>
    <w:rsid w:val="00AD658C"/>
    <w:rsid w:val="00AE1B9A"/>
    <w:rsid w:val="00AE1F6D"/>
    <w:rsid w:val="00AE2853"/>
    <w:rsid w:val="00AE2D8D"/>
    <w:rsid w:val="00AE31FB"/>
    <w:rsid w:val="00AE5ACB"/>
    <w:rsid w:val="00AE61A7"/>
    <w:rsid w:val="00AE668F"/>
    <w:rsid w:val="00AE6719"/>
    <w:rsid w:val="00AE6D54"/>
    <w:rsid w:val="00AE6F3C"/>
    <w:rsid w:val="00AE7D33"/>
    <w:rsid w:val="00AF0C8C"/>
    <w:rsid w:val="00AF0CAA"/>
    <w:rsid w:val="00AF10B0"/>
    <w:rsid w:val="00AF5C19"/>
    <w:rsid w:val="00AF5CDD"/>
    <w:rsid w:val="00AF61F6"/>
    <w:rsid w:val="00AF72B7"/>
    <w:rsid w:val="00AF7708"/>
    <w:rsid w:val="00AF7740"/>
    <w:rsid w:val="00AF7856"/>
    <w:rsid w:val="00B01A40"/>
    <w:rsid w:val="00B025C1"/>
    <w:rsid w:val="00B0262D"/>
    <w:rsid w:val="00B0337D"/>
    <w:rsid w:val="00B0391E"/>
    <w:rsid w:val="00B03CE2"/>
    <w:rsid w:val="00B05973"/>
    <w:rsid w:val="00B060FE"/>
    <w:rsid w:val="00B0767B"/>
    <w:rsid w:val="00B10D6E"/>
    <w:rsid w:val="00B10F30"/>
    <w:rsid w:val="00B11279"/>
    <w:rsid w:val="00B12CB8"/>
    <w:rsid w:val="00B13040"/>
    <w:rsid w:val="00B13F19"/>
    <w:rsid w:val="00B15184"/>
    <w:rsid w:val="00B158C8"/>
    <w:rsid w:val="00B15A14"/>
    <w:rsid w:val="00B17E0E"/>
    <w:rsid w:val="00B21A59"/>
    <w:rsid w:val="00B22648"/>
    <w:rsid w:val="00B2385A"/>
    <w:rsid w:val="00B23D14"/>
    <w:rsid w:val="00B2534E"/>
    <w:rsid w:val="00B2649E"/>
    <w:rsid w:val="00B26ABF"/>
    <w:rsid w:val="00B27439"/>
    <w:rsid w:val="00B30119"/>
    <w:rsid w:val="00B30987"/>
    <w:rsid w:val="00B3180A"/>
    <w:rsid w:val="00B32A4F"/>
    <w:rsid w:val="00B32B70"/>
    <w:rsid w:val="00B33417"/>
    <w:rsid w:val="00B3372C"/>
    <w:rsid w:val="00B355DC"/>
    <w:rsid w:val="00B35D8B"/>
    <w:rsid w:val="00B36370"/>
    <w:rsid w:val="00B36A70"/>
    <w:rsid w:val="00B36E34"/>
    <w:rsid w:val="00B36FAF"/>
    <w:rsid w:val="00B41DC1"/>
    <w:rsid w:val="00B4504E"/>
    <w:rsid w:val="00B46A85"/>
    <w:rsid w:val="00B46FE9"/>
    <w:rsid w:val="00B50B7C"/>
    <w:rsid w:val="00B532AB"/>
    <w:rsid w:val="00B535F4"/>
    <w:rsid w:val="00B53B7C"/>
    <w:rsid w:val="00B6028F"/>
    <w:rsid w:val="00B6115C"/>
    <w:rsid w:val="00B61BFC"/>
    <w:rsid w:val="00B62266"/>
    <w:rsid w:val="00B62708"/>
    <w:rsid w:val="00B62968"/>
    <w:rsid w:val="00B629C1"/>
    <w:rsid w:val="00B63004"/>
    <w:rsid w:val="00B648B8"/>
    <w:rsid w:val="00B65735"/>
    <w:rsid w:val="00B65AC6"/>
    <w:rsid w:val="00B6726A"/>
    <w:rsid w:val="00B676A6"/>
    <w:rsid w:val="00B678E9"/>
    <w:rsid w:val="00B7153D"/>
    <w:rsid w:val="00B723CB"/>
    <w:rsid w:val="00B7455D"/>
    <w:rsid w:val="00B7530A"/>
    <w:rsid w:val="00B755ED"/>
    <w:rsid w:val="00B75B21"/>
    <w:rsid w:val="00B7604E"/>
    <w:rsid w:val="00B76709"/>
    <w:rsid w:val="00B7684D"/>
    <w:rsid w:val="00B80011"/>
    <w:rsid w:val="00B83876"/>
    <w:rsid w:val="00B83A99"/>
    <w:rsid w:val="00B83D22"/>
    <w:rsid w:val="00B85481"/>
    <w:rsid w:val="00B85C26"/>
    <w:rsid w:val="00B85FEA"/>
    <w:rsid w:val="00B86D9B"/>
    <w:rsid w:val="00B8729A"/>
    <w:rsid w:val="00B8748E"/>
    <w:rsid w:val="00B876AD"/>
    <w:rsid w:val="00B87D3A"/>
    <w:rsid w:val="00B900E9"/>
    <w:rsid w:val="00B90684"/>
    <w:rsid w:val="00B9281F"/>
    <w:rsid w:val="00B932BB"/>
    <w:rsid w:val="00B936D7"/>
    <w:rsid w:val="00B94CB1"/>
    <w:rsid w:val="00B94F42"/>
    <w:rsid w:val="00B9515A"/>
    <w:rsid w:val="00B97ABD"/>
    <w:rsid w:val="00BA1046"/>
    <w:rsid w:val="00BA1412"/>
    <w:rsid w:val="00BA3912"/>
    <w:rsid w:val="00BA3947"/>
    <w:rsid w:val="00BA3C70"/>
    <w:rsid w:val="00BA5140"/>
    <w:rsid w:val="00BA59C0"/>
    <w:rsid w:val="00BA7FC7"/>
    <w:rsid w:val="00BB053D"/>
    <w:rsid w:val="00BB08C7"/>
    <w:rsid w:val="00BB1C06"/>
    <w:rsid w:val="00BB2979"/>
    <w:rsid w:val="00BB2C08"/>
    <w:rsid w:val="00BB55B2"/>
    <w:rsid w:val="00BB6C78"/>
    <w:rsid w:val="00BB751F"/>
    <w:rsid w:val="00BB7BBB"/>
    <w:rsid w:val="00BB7E32"/>
    <w:rsid w:val="00BC02ED"/>
    <w:rsid w:val="00BC3F4E"/>
    <w:rsid w:val="00BC3FB2"/>
    <w:rsid w:val="00BC6187"/>
    <w:rsid w:val="00BC6270"/>
    <w:rsid w:val="00BD000A"/>
    <w:rsid w:val="00BD1AA5"/>
    <w:rsid w:val="00BD3229"/>
    <w:rsid w:val="00BD3E2A"/>
    <w:rsid w:val="00BD4728"/>
    <w:rsid w:val="00BD4A42"/>
    <w:rsid w:val="00BD4C52"/>
    <w:rsid w:val="00BD5406"/>
    <w:rsid w:val="00BD5E59"/>
    <w:rsid w:val="00BD65D6"/>
    <w:rsid w:val="00BD70AE"/>
    <w:rsid w:val="00BD7785"/>
    <w:rsid w:val="00BE0B2F"/>
    <w:rsid w:val="00BE0F27"/>
    <w:rsid w:val="00BE17EE"/>
    <w:rsid w:val="00BE1D84"/>
    <w:rsid w:val="00BE2D45"/>
    <w:rsid w:val="00BE3624"/>
    <w:rsid w:val="00BE44AE"/>
    <w:rsid w:val="00BE4C06"/>
    <w:rsid w:val="00BE526F"/>
    <w:rsid w:val="00BF086C"/>
    <w:rsid w:val="00BF1635"/>
    <w:rsid w:val="00BF1690"/>
    <w:rsid w:val="00BF1ABA"/>
    <w:rsid w:val="00BF270D"/>
    <w:rsid w:val="00BF278C"/>
    <w:rsid w:val="00BF3BF1"/>
    <w:rsid w:val="00BF5356"/>
    <w:rsid w:val="00BF6BE0"/>
    <w:rsid w:val="00BF71BE"/>
    <w:rsid w:val="00BF7FCF"/>
    <w:rsid w:val="00C002A8"/>
    <w:rsid w:val="00C026EA"/>
    <w:rsid w:val="00C02F1C"/>
    <w:rsid w:val="00C033E6"/>
    <w:rsid w:val="00C03BBC"/>
    <w:rsid w:val="00C04D66"/>
    <w:rsid w:val="00C069BF"/>
    <w:rsid w:val="00C06E83"/>
    <w:rsid w:val="00C07382"/>
    <w:rsid w:val="00C07C38"/>
    <w:rsid w:val="00C1035A"/>
    <w:rsid w:val="00C11478"/>
    <w:rsid w:val="00C11BDB"/>
    <w:rsid w:val="00C125EF"/>
    <w:rsid w:val="00C1344D"/>
    <w:rsid w:val="00C13671"/>
    <w:rsid w:val="00C13800"/>
    <w:rsid w:val="00C13818"/>
    <w:rsid w:val="00C1443B"/>
    <w:rsid w:val="00C14776"/>
    <w:rsid w:val="00C14B77"/>
    <w:rsid w:val="00C15B64"/>
    <w:rsid w:val="00C20B4F"/>
    <w:rsid w:val="00C2271E"/>
    <w:rsid w:val="00C234BE"/>
    <w:rsid w:val="00C23A3E"/>
    <w:rsid w:val="00C24196"/>
    <w:rsid w:val="00C246E5"/>
    <w:rsid w:val="00C24B62"/>
    <w:rsid w:val="00C24C4F"/>
    <w:rsid w:val="00C258C6"/>
    <w:rsid w:val="00C26861"/>
    <w:rsid w:val="00C2720E"/>
    <w:rsid w:val="00C313E2"/>
    <w:rsid w:val="00C33604"/>
    <w:rsid w:val="00C35125"/>
    <w:rsid w:val="00C353B7"/>
    <w:rsid w:val="00C358C0"/>
    <w:rsid w:val="00C3692E"/>
    <w:rsid w:val="00C36ABF"/>
    <w:rsid w:val="00C37AF3"/>
    <w:rsid w:val="00C40ECF"/>
    <w:rsid w:val="00C41C50"/>
    <w:rsid w:val="00C43C67"/>
    <w:rsid w:val="00C444DA"/>
    <w:rsid w:val="00C44BBA"/>
    <w:rsid w:val="00C469F3"/>
    <w:rsid w:val="00C46EFF"/>
    <w:rsid w:val="00C47B94"/>
    <w:rsid w:val="00C47E03"/>
    <w:rsid w:val="00C50ACF"/>
    <w:rsid w:val="00C51EFB"/>
    <w:rsid w:val="00C526C0"/>
    <w:rsid w:val="00C54456"/>
    <w:rsid w:val="00C555B5"/>
    <w:rsid w:val="00C55EA2"/>
    <w:rsid w:val="00C562A1"/>
    <w:rsid w:val="00C56A77"/>
    <w:rsid w:val="00C608A9"/>
    <w:rsid w:val="00C60A29"/>
    <w:rsid w:val="00C60E62"/>
    <w:rsid w:val="00C6126B"/>
    <w:rsid w:val="00C61604"/>
    <w:rsid w:val="00C6233B"/>
    <w:rsid w:val="00C631FD"/>
    <w:rsid w:val="00C640C6"/>
    <w:rsid w:val="00C65282"/>
    <w:rsid w:val="00C6617B"/>
    <w:rsid w:val="00C66193"/>
    <w:rsid w:val="00C674B5"/>
    <w:rsid w:val="00C70431"/>
    <w:rsid w:val="00C7080D"/>
    <w:rsid w:val="00C70941"/>
    <w:rsid w:val="00C71866"/>
    <w:rsid w:val="00C72B31"/>
    <w:rsid w:val="00C73624"/>
    <w:rsid w:val="00C73875"/>
    <w:rsid w:val="00C73AB3"/>
    <w:rsid w:val="00C73D9C"/>
    <w:rsid w:val="00C740DB"/>
    <w:rsid w:val="00C74ACF"/>
    <w:rsid w:val="00C74C12"/>
    <w:rsid w:val="00C75E42"/>
    <w:rsid w:val="00C761E9"/>
    <w:rsid w:val="00C7730C"/>
    <w:rsid w:val="00C7753A"/>
    <w:rsid w:val="00C77AA2"/>
    <w:rsid w:val="00C77ABE"/>
    <w:rsid w:val="00C77AC6"/>
    <w:rsid w:val="00C809FB"/>
    <w:rsid w:val="00C80D27"/>
    <w:rsid w:val="00C80E28"/>
    <w:rsid w:val="00C81BD3"/>
    <w:rsid w:val="00C820DF"/>
    <w:rsid w:val="00C825E7"/>
    <w:rsid w:val="00C8373D"/>
    <w:rsid w:val="00C8408B"/>
    <w:rsid w:val="00C871C7"/>
    <w:rsid w:val="00C87867"/>
    <w:rsid w:val="00C87AC4"/>
    <w:rsid w:val="00C90944"/>
    <w:rsid w:val="00C9173D"/>
    <w:rsid w:val="00C9187F"/>
    <w:rsid w:val="00C919D2"/>
    <w:rsid w:val="00C934DD"/>
    <w:rsid w:val="00C936BF"/>
    <w:rsid w:val="00C96291"/>
    <w:rsid w:val="00C96CD6"/>
    <w:rsid w:val="00C96CE8"/>
    <w:rsid w:val="00C96E3A"/>
    <w:rsid w:val="00C97471"/>
    <w:rsid w:val="00CA053C"/>
    <w:rsid w:val="00CA1260"/>
    <w:rsid w:val="00CA1327"/>
    <w:rsid w:val="00CA3605"/>
    <w:rsid w:val="00CA371B"/>
    <w:rsid w:val="00CA463A"/>
    <w:rsid w:val="00CA5057"/>
    <w:rsid w:val="00CA6B57"/>
    <w:rsid w:val="00CA7E0A"/>
    <w:rsid w:val="00CB094D"/>
    <w:rsid w:val="00CB378B"/>
    <w:rsid w:val="00CB5B0D"/>
    <w:rsid w:val="00CB5E49"/>
    <w:rsid w:val="00CB689C"/>
    <w:rsid w:val="00CB6D6D"/>
    <w:rsid w:val="00CB79F4"/>
    <w:rsid w:val="00CC1211"/>
    <w:rsid w:val="00CC2C6D"/>
    <w:rsid w:val="00CC2FE0"/>
    <w:rsid w:val="00CC4C5B"/>
    <w:rsid w:val="00CC526C"/>
    <w:rsid w:val="00CC5888"/>
    <w:rsid w:val="00CD0189"/>
    <w:rsid w:val="00CD13A1"/>
    <w:rsid w:val="00CD159E"/>
    <w:rsid w:val="00CD1C32"/>
    <w:rsid w:val="00CD1E7D"/>
    <w:rsid w:val="00CD2041"/>
    <w:rsid w:val="00CD2F24"/>
    <w:rsid w:val="00CD3BD3"/>
    <w:rsid w:val="00CD4B9A"/>
    <w:rsid w:val="00CD5551"/>
    <w:rsid w:val="00CD6011"/>
    <w:rsid w:val="00CD65AE"/>
    <w:rsid w:val="00CD6DA9"/>
    <w:rsid w:val="00CE08AA"/>
    <w:rsid w:val="00CE0F3D"/>
    <w:rsid w:val="00CE0F98"/>
    <w:rsid w:val="00CE22E3"/>
    <w:rsid w:val="00CE2F5E"/>
    <w:rsid w:val="00CE2F7F"/>
    <w:rsid w:val="00CE3515"/>
    <w:rsid w:val="00CE50AE"/>
    <w:rsid w:val="00CE53A0"/>
    <w:rsid w:val="00CE566A"/>
    <w:rsid w:val="00CE5887"/>
    <w:rsid w:val="00CF0156"/>
    <w:rsid w:val="00CF024F"/>
    <w:rsid w:val="00CF0C61"/>
    <w:rsid w:val="00CF2E5C"/>
    <w:rsid w:val="00CF3B61"/>
    <w:rsid w:val="00CF3C8D"/>
    <w:rsid w:val="00CF4BC1"/>
    <w:rsid w:val="00CF5045"/>
    <w:rsid w:val="00CF51FB"/>
    <w:rsid w:val="00CF618C"/>
    <w:rsid w:val="00CF6DB7"/>
    <w:rsid w:val="00CF78DC"/>
    <w:rsid w:val="00CF7E58"/>
    <w:rsid w:val="00D000F3"/>
    <w:rsid w:val="00D00739"/>
    <w:rsid w:val="00D00DB0"/>
    <w:rsid w:val="00D017A5"/>
    <w:rsid w:val="00D057F5"/>
    <w:rsid w:val="00D065A3"/>
    <w:rsid w:val="00D113CF"/>
    <w:rsid w:val="00D1157C"/>
    <w:rsid w:val="00D1383B"/>
    <w:rsid w:val="00D17F69"/>
    <w:rsid w:val="00D22230"/>
    <w:rsid w:val="00D258E6"/>
    <w:rsid w:val="00D25AF4"/>
    <w:rsid w:val="00D268F0"/>
    <w:rsid w:val="00D307A2"/>
    <w:rsid w:val="00D31F66"/>
    <w:rsid w:val="00D35727"/>
    <w:rsid w:val="00D364D9"/>
    <w:rsid w:val="00D36A1D"/>
    <w:rsid w:val="00D377E2"/>
    <w:rsid w:val="00D40581"/>
    <w:rsid w:val="00D4077B"/>
    <w:rsid w:val="00D43CEB"/>
    <w:rsid w:val="00D44B2B"/>
    <w:rsid w:val="00D47F54"/>
    <w:rsid w:val="00D50C1C"/>
    <w:rsid w:val="00D54944"/>
    <w:rsid w:val="00D55E02"/>
    <w:rsid w:val="00D57FA9"/>
    <w:rsid w:val="00D6019F"/>
    <w:rsid w:val="00D606BC"/>
    <w:rsid w:val="00D621E8"/>
    <w:rsid w:val="00D62477"/>
    <w:rsid w:val="00D62537"/>
    <w:rsid w:val="00D63C17"/>
    <w:rsid w:val="00D72A5B"/>
    <w:rsid w:val="00D733FC"/>
    <w:rsid w:val="00D7389C"/>
    <w:rsid w:val="00D742BF"/>
    <w:rsid w:val="00D746E6"/>
    <w:rsid w:val="00D761A3"/>
    <w:rsid w:val="00D77928"/>
    <w:rsid w:val="00D77E43"/>
    <w:rsid w:val="00D80D42"/>
    <w:rsid w:val="00D81A8F"/>
    <w:rsid w:val="00D8268E"/>
    <w:rsid w:val="00D82F05"/>
    <w:rsid w:val="00D8375D"/>
    <w:rsid w:val="00D84260"/>
    <w:rsid w:val="00D84FF7"/>
    <w:rsid w:val="00D853FA"/>
    <w:rsid w:val="00D85791"/>
    <w:rsid w:val="00D867AE"/>
    <w:rsid w:val="00DA19C0"/>
    <w:rsid w:val="00DA1C66"/>
    <w:rsid w:val="00DA38C4"/>
    <w:rsid w:val="00DA4A9A"/>
    <w:rsid w:val="00DA62B1"/>
    <w:rsid w:val="00DA6936"/>
    <w:rsid w:val="00DB0A53"/>
    <w:rsid w:val="00DB13FF"/>
    <w:rsid w:val="00DB2DB3"/>
    <w:rsid w:val="00DB41C5"/>
    <w:rsid w:val="00DB49A9"/>
    <w:rsid w:val="00DB6A3D"/>
    <w:rsid w:val="00DB6F02"/>
    <w:rsid w:val="00DB7142"/>
    <w:rsid w:val="00DC08EB"/>
    <w:rsid w:val="00DC3587"/>
    <w:rsid w:val="00DC3BC0"/>
    <w:rsid w:val="00DC4162"/>
    <w:rsid w:val="00DC6C29"/>
    <w:rsid w:val="00DD0E05"/>
    <w:rsid w:val="00DD0ED6"/>
    <w:rsid w:val="00DD1183"/>
    <w:rsid w:val="00DD275F"/>
    <w:rsid w:val="00DD2B28"/>
    <w:rsid w:val="00DD2C92"/>
    <w:rsid w:val="00DD3D4D"/>
    <w:rsid w:val="00DD4244"/>
    <w:rsid w:val="00DD4A5C"/>
    <w:rsid w:val="00DD5F9A"/>
    <w:rsid w:val="00DD67CB"/>
    <w:rsid w:val="00DD68FE"/>
    <w:rsid w:val="00DD78E1"/>
    <w:rsid w:val="00DE0647"/>
    <w:rsid w:val="00DE0711"/>
    <w:rsid w:val="00DE08CA"/>
    <w:rsid w:val="00DE19E4"/>
    <w:rsid w:val="00DE1AAB"/>
    <w:rsid w:val="00DE1FBC"/>
    <w:rsid w:val="00DE2FC3"/>
    <w:rsid w:val="00DE328D"/>
    <w:rsid w:val="00DE33DA"/>
    <w:rsid w:val="00DE3AB2"/>
    <w:rsid w:val="00DE59B6"/>
    <w:rsid w:val="00DE7B3D"/>
    <w:rsid w:val="00DF1C2F"/>
    <w:rsid w:val="00DF3239"/>
    <w:rsid w:val="00DF4401"/>
    <w:rsid w:val="00DF4C35"/>
    <w:rsid w:val="00DF5670"/>
    <w:rsid w:val="00DF7DCC"/>
    <w:rsid w:val="00E00A01"/>
    <w:rsid w:val="00E00A5E"/>
    <w:rsid w:val="00E026E2"/>
    <w:rsid w:val="00E02885"/>
    <w:rsid w:val="00E02BAB"/>
    <w:rsid w:val="00E03904"/>
    <w:rsid w:val="00E04614"/>
    <w:rsid w:val="00E06A0B"/>
    <w:rsid w:val="00E06D30"/>
    <w:rsid w:val="00E07768"/>
    <w:rsid w:val="00E11281"/>
    <w:rsid w:val="00E134EA"/>
    <w:rsid w:val="00E14315"/>
    <w:rsid w:val="00E15033"/>
    <w:rsid w:val="00E20826"/>
    <w:rsid w:val="00E20E59"/>
    <w:rsid w:val="00E21000"/>
    <w:rsid w:val="00E21040"/>
    <w:rsid w:val="00E213CA"/>
    <w:rsid w:val="00E21463"/>
    <w:rsid w:val="00E220C6"/>
    <w:rsid w:val="00E224C1"/>
    <w:rsid w:val="00E23862"/>
    <w:rsid w:val="00E248BC"/>
    <w:rsid w:val="00E25A33"/>
    <w:rsid w:val="00E263E7"/>
    <w:rsid w:val="00E2650A"/>
    <w:rsid w:val="00E266C8"/>
    <w:rsid w:val="00E3107D"/>
    <w:rsid w:val="00E31B3E"/>
    <w:rsid w:val="00E32077"/>
    <w:rsid w:val="00E32DE3"/>
    <w:rsid w:val="00E33679"/>
    <w:rsid w:val="00E35A15"/>
    <w:rsid w:val="00E35D24"/>
    <w:rsid w:val="00E35FF3"/>
    <w:rsid w:val="00E3635E"/>
    <w:rsid w:val="00E367CB"/>
    <w:rsid w:val="00E36A53"/>
    <w:rsid w:val="00E36DCF"/>
    <w:rsid w:val="00E36E30"/>
    <w:rsid w:val="00E4083A"/>
    <w:rsid w:val="00E40C62"/>
    <w:rsid w:val="00E43C36"/>
    <w:rsid w:val="00E456C2"/>
    <w:rsid w:val="00E45EDB"/>
    <w:rsid w:val="00E4621F"/>
    <w:rsid w:val="00E47903"/>
    <w:rsid w:val="00E47E89"/>
    <w:rsid w:val="00E5037F"/>
    <w:rsid w:val="00E50B46"/>
    <w:rsid w:val="00E520F0"/>
    <w:rsid w:val="00E53214"/>
    <w:rsid w:val="00E535F0"/>
    <w:rsid w:val="00E53A7A"/>
    <w:rsid w:val="00E540EA"/>
    <w:rsid w:val="00E56D26"/>
    <w:rsid w:val="00E57378"/>
    <w:rsid w:val="00E608D6"/>
    <w:rsid w:val="00E63315"/>
    <w:rsid w:val="00E6406C"/>
    <w:rsid w:val="00E67143"/>
    <w:rsid w:val="00E70EEA"/>
    <w:rsid w:val="00E71CA3"/>
    <w:rsid w:val="00E72E47"/>
    <w:rsid w:val="00E73E1D"/>
    <w:rsid w:val="00E7464C"/>
    <w:rsid w:val="00E7491C"/>
    <w:rsid w:val="00E81D73"/>
    <w:rsid w:val="00E83D16"/>
    <w:rsid w:val="00E84949"/>
    <w:rsid w:val="00E85D0B"/>
    <w:rsid w:val="00E8643B"/>
    <w:rsid w:val="00E86959"/>
    <w:rsid w:val="00E87CEC"/>
    <w:rsid w:val="00E90211"/>
    <w:rsid w:val="00E90ED1"/>
    <w:rsid w:val="00E91307"/>
    <w:rsid w:val="00E915A3"/>
    <w:rsid w:val="00E929BB"/>
    <w:rsid w:val="00E942C6"/>
    <w:rsid w:val="00E97B17"/>
    <w:rsid w:val="00EA098C"/>
    <w:rsid w:val="00EA119D"/>
    <w:rsid w:val="00EA2423"/>
    <w:rsid w:val="00EA2E0A"/>
    <w:rsid w:val="00EA3589"/>
    <w:rsid w:val="00EA4812"/>
    <w:rsid w:val="00EA5BF6"/>
    <w:rsid w:val="00EB1534"/>
    <w:rsid w:val="00EB3A82"/>
    <w:rsid w:val="00EB3FCB"/>
    <w:rsid w:val="00EB4503"/>
    <w:rsid w:val="00EB560E"/>
    <w:rsid w:val="00EB6A5C"/>
    <w:rsid w:val="00EB6E95"/>
    <w:rsid w:val="00EB7D59"/>
    <w:rsid w:val="00EC11B8"/>
    <w:rsid w:val="00EC18F2"/>
    <w:rsid w:val="00EC2EE7"/>
    <w:rsid w:val="00EC34C2"/>
    <w:rsid w:val="00EC3AC4"/>
    <w:rsid w:val="00EC3D24"/>
    <w:rsid w:val="00EC4D0A"/>
    <w:rsid w:val="00EC5388"/>
    <w:rsid w:val="00EC543E"/>
    <w:rsid w:val="00EC60E8"/>
    <w:rsid w:val="00EC6519"/>
    <w:rsid w:val="00EC6E02"/>
    <w:rsid w:val="00EC78DD"/>
    <w:rsid w:val="00ED00AA"/>
    <w:rsid w:val="00ED041F"/>
    <w:rsid w:val="00ED081C"/>
    <w:rsid w:val="00ED13C8"/>
    <w:rsid w:val="00ED14CB"/>
    <w:rsid w:val="00ED152F"/>
    <w:rsid w:val="00ED20EA"/>
    <w:rsid w:val="00ED2E09"/>
    <w:rsid w:val="00ED3E46"/>
    <w:rsid w:val="00ED4767"/>
    <w:rsid w:val="00ED61B4"/>
    <w:rsid w:val="00ED6ED5"/>
    <w:rsid w:val="00EE09A1"/>
    <w:rsid w:val="00EE0B16"/>
    <w:rsid w:val="00EE0DB1"/>
    <w:rsid w:val="00EE201C"/>
    <w:rsid w:val="00EE295A"/>
    <w:rsid w:val="00EE4A95"/>
    <w:rsid w:val="00EE5302"/>
    <w:rsid w:val="00EE58C0"/>
    <w:rsid w:val="00EE5B68"/>
    <w:rsid w:val="00EE61D4"/>
    <w:rsid w:val="00EE6529"/>
    <w:rsid w:val="00EE68E2"/>
    <w:rsid w:val="00EE72BD"/>
    <w:rsid w:val="00EE7FF0"/>
    <w:rsid w:val="00EF38B9"/>
    <w:rsid w:val="00EF47A1"/>
    <w:rsid w:val="00EF563C"/>
    <w:rsid w:val="00EF5AF8"/>
    <w:rsid w:val="00EF6795"/>
    <w:rsid w:val="00EF7CA2"/>
    <w:rsid w:val="00F01267"/>
    <w:rsid w:val="00F01E59"/>
    <w:rsid w:val="00F03580"/>
    <w:rsid w:val="00F046C5"/>
    <w:rsid w:val="00F064DA"/>
    <w:rsid w:val="00F06E62"/>
    <w:rsid w:val="00F07574"/>
    <w:rsid w:val="00F07F16"/>
    <w:rsid w:val="00F10357"/>
    <w:rsid w:val="00F10DD3"/>
    <w:rsid w:val="00F125B8"/>
    <w:rsid w:val="00F12752"/>
    <w:rsid w:val="00F1339D"/>
    <w:rsid w:val="00F16C55"/>
    <w:rsid w:val="00F16CDE"/>
    <w:rsid w:val="00F20F61"/>
    <w:rsid w:val="00F2222C"/>
    <w:rsid w:val="00F2234F"/>
    <w:rsid w:val="00F22454"/>
    <w:rsid w:val="00F22514"/>
    <w:rsid w:val="00F22ECB"/>
    <w:rsid w:val="00F2385A"/>
    <w:rsid w:val="00F2415F"/>
    <w:rsid w:val="00F241AE"/>
    <w:rsid w:val="00F25890"/>
    <w:rsid w:val="00F2638F"/>
    <w:rsid w:val="00F26753"/>
    <w:rsid w:val="00F26990"/>
    <w:rsid w:val="00F26CFA"/>
    <w:rsid w:val="00F306F0"/>
    <w:rsid w:val="00F30BD2"/>
    <w:rsid w:val="00F32CE9"/>
    <w:rsid w:val="00F32D51"/>
    <w:rsid w:val="00F334C8"/>
    <w:rsid w:val="00F33FA3"/>
    <w:rsid w:val="00F343D3"/>
    <w:rsid w:val="00F34F31"/>
    <w:rsid w:val="00F35E23"/>
    <w:rsid w:val="00F40050"/>
    <w:rsid w:val="00F40D89"/>
    <w:rsid w:val="00F41BD1"/>
    <w:rsid w:val="00F41E58"/>
    <w:rsid w:val="00F4277A"/>
    <w:rsid w:val="00F44F57"/>
    <w:rsid w:val="00F452C6"/>
    <w:rsid w:val="00F45407"/>
    <w:rsid w:val="00F46449"/>
    <w:rsid w:val="00F476CD"/>
    <w:rsid w:val="00F51FF2"/>
    <w:rsid w:val="00F52DA3"/>
    <w:rsid w:val="00F52E12"/>
    <w:rsid w:val="00F53F0B"/>
    <w:rsid w:val="00F55167"/>
    <w:rsid w:val="00F56412"/>
    <w:rsid w:val="00F56BE4"/>
    <w:rsid w:val="00F57624"/>
    <w:rsid w:val="00F60E6E"/>
    <w:rsid w:val="00F60E7D"/>
    <w:rsid w:val="00F6140D"/>
    <w:rsid w:val="00F616D2"/>
    <w:rsid w:val="00F624E2"/>
    <w:rsid w:val="00F6589F"/>
    <w:rsid w:val="00F66086"/>
    <w:rsid w:val="00F66619"/>
    <w:rsid w:val="00F72A02"/>
    <w:rsid w:val="00F731AF"/>
    <w:rsid w:val="00F7378E"/>
    <w:rsid w:val="00F757A1"/>
    <w:rsid w:val="00F76035"/>
    <w:rsid w:val="00F76A96"/>
    <w:rsid w:val="00F76F29"/>
    <w:rsid w:val="00F77E2F"/>
    <w:rsid w:val="00F80286"/>
    <w:rsid w:val="00F813F7"/>
    <w:rsid w:val="00F82599"/>
    <w:rsid w:val="00F8568C"/>
    <w:rsid w:val="00F864C0"/>
    <w:rsid w:val="00F86D5F"/>
    <w:rsid w:val="00F874C1"/>
    <w:rsid w:val="00F87B3F"/>
    <w:rsid w:val="00F90DD6"/>
    <w:rsid w:val="00F91AD4"/>
    <w:rsid w:val="00F91DC5"/>
    <w:rsid w:val="00F94DAA"/>
    <w:rsid w:val="00F95640"/>
    <w:rsid w:val="00F95F33"/>
    <w:rsid w:val="00F964A1"/>
    <w:rsid w:val="00F96613"/>
    <w:rsid w:val="00F96D12"/>
    <w:rsid w:val="00FA279E"/>
    <w:rsid w:val="00FA3F8B"/>
    <w:rsid w:val="00FA46C9"/>
    <w:rsid w:val="00FA4BA7"/>
    <w:rsid w:val="00FA523B"/>
    <w:rsid w:val="00FA5445"/>
    <w:rsid w:val="00FA6008"/>
    <w:rsid w:val="00FA6C18"/>
    <w:rsid w:val="00FA6E7B"/>
    <w:rsid w:val="00FB2283"/>
    <w:rsid w:val="00FB24BB"/>
    <w:rsid w:val="00FB327E"/>
    <w:rsid w:val="00FB44B5"/>
    <w:rsid w:val="00FB4617"/>
    <w:rsid w:val="00FB6027"/>
    <w:rsid w:val="00FB64C4"/>
    <w:rsid w:val="00FB7CAB"/>
    <w:rsid w:val="00FC05F9"/>
    <w:rsid w:val="00FC06F3"/>
    <w:rsid w:val="00FC07AB"/>
    <w:rsid w:val="00FC28EE"/>
    <w:rsid w:val="00FC2D3B"/>
    <w:rsid w:val="00FC34D3"/>
    <w:rsid w:val="00FC5CE3"/>
    <w:rsid w:val="00FC6153"/>
    <w:rsid w:val="00FC71EC"/>
    <w:rsid w:val="00FD11AB"/>
    <w:rsid w:val="00FD1CA1"/>
    <w:rsid w:val="00FD2124"/>
    <w:rsid w:val="00FD266D"/>
    <w:rsid w:val="00FD29B0"/>
    <w:rsid w:val="00FD4825"/>
    <w:rsid w:val="00FD4913"/>
    <w:rsid w:val="00FD5416"/>
    <w:rsid w:val="00FD600B"/>
    <w:rsid w:val="00FD7888"/>
    <w:rsid w:val="00FE227E"/>
    <w:rsid w:val="00FE32BB"/>
    <w:rsid w:val="00FE4AAC"/>
    <w:rsid w:val="00FE5512"/>
    <w:rsid w:val="00FE5691"/>
    <w:rsid w:val="00FF01EB"/>
    <w:rsid w:val="00FF1BED"/>
    <w:rsid w:val="00FF1F4C"/>
    <w:rsid w:val="00FF41A2"/>
    <w:rsid w:val="00FF66B0"/>
    <w:rsid w:val="00FF7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311D60B"/>
  <w15:docId w15:val="{7F9EB279-B069-4766-B5B6-2E0082E8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E59"/>
    <w:pPr>
      <w:ind w:left="720"/>
      <w:contextualSpacing/>
    </w:pPr>
  </w:style>
  <w:style w:type="paragraph" w:styleId="Header">
    <w:name w:val="header"/>
    <w:basedOn w:val="Normal"/>
    <w:link w:val="HeaderChar"/>
    <w:uiPriority w:val="99"/>
    <w:unhideWhenUsed/>
    <w:rsid w:val="00295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120"/>
  </w:style>
  <w:style w:type="paragraph" w:styleId="Footer">
    <w:name w:val="footer"/>
    <w:basedOn w:val="Normal"/>
    <w:link w:val="FooterChar"/>
    <w:uiPriority w:val="99"/>
    <w:unhideWhenUsed/>
    <w:rsid w:val="00295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120"/>
  </w:style>
  <w:style w:type="character" w:styleId="Hyperlink">
    <w:name w:val="Hyperlink"/>
    <w:basedOn w:val="DefaultParagraphFont"/>
    <w:uiPriority w:val="99"/>
    <w:unhideWhenUsed/>
    <w:rsid w:val="00B15A14"/>
    <w:rPr>
      <w:color w:val="0563C1" w:themeColor="hyperlink"/>
      <w:u w:val="single"/>
    </w:rPr>
  </w:style>
  <w:style w:type="paragraph" w:customStyle="1" w:styleId="xmsolistparagraph">
    <w:name w:val="x_msolistparagraph"/>
    <w:basedOn w:val="Normal"/>
    <w:uiPriority w:val="99"/>
    <w:rsid w:val="00FA279E"/>
    <w:pPr>
      <w:spacing w:after="0" w:line="240" w:lineRule="auto"/>
      <w:ind w:left="720"/>
    </w:pPr>
    <w:rPr>
      <w:rFonts w:ascii="Calibri" w:hAnsi="Calibri" w:cs="Calibri"/>
      <w:lang w:eastAsia="en-GB"/>
    </w:rPr>
  </w:style>
  <w:style w:type="character" w:styleId="FollowedHyperlink">
    <w:name w:val="FollowedHyperlink"/>
    <w:basedOn w:val="DefaultParagraphFont"/>
    <w:uiPriority w:val="99"/>
    <w:semiHidden/>
    <w:unhideWhenUsed/>
    <w:rsid w:val="008B06EC"/>
    <w:rPr>
      <w:color w:val="954F72" w:themeColor="followedHyperlink"/>
      <w:u w:val="single"/>
    </w:rPr>
  </w:style>
  <w:style w:type="paragraph" w:styleId="NormalWeb">
    <w:name w:val="Normal (Web)"/>
    <w:basedOn w:val="Normal"/>
    <w:uiPriority w:val="99"/>
    <w:semiHidden/>
    <w:unhideWhenUsed/>
    <w:rsid w:val="003C1A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652D4"/>
    <w:rPr>
      <w:color w:val="605E5C"/>
      <w:shd w:val="clear" w:color="auto" w:fill="E1DFDD"/>
    </w:rPr>
  </w:style>
  <w:style w:type="character" w:customStyle="1" w:styleId="ui-provider">
    <w:name w:val="ui-provider"/>
    <w:basedOn w:val="DefaultParagraphFont"/>
    <w:rsid w:val="00AF61F6"/>
  </w:style>
  <w:style w:type="table" w:styleId="TableGrid">
    <w:name w:val="Table Grid"/>
    <w:basedOn w:val="TableNormal"/>
    <w:uiPriority w:val="39"/>
    <w:rsid w:val="0098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4756">
      <w:bodyDiv w:val="1"/>
      <w:marLeft w:val="0"/>
      <w:marRight w:val="0"/>
      <w:marTop w:val="0"/>
      <w:marBottom w:val="0"/>
      <w:divBdr>
        <w:top w:val="none" w:sz="0" w:space="0" w:color="auto"/>
        <w:left w:val="none" w:sz="0" w:space="0" w:color="auto"/>
        <w:bottom w:val="none" w:sz="0" w:space="0" w:color="auto"/>
        <w:right w:val="none" w:sz="0" w:space="0" w:color="auto"/>
      </w:divBdr>
    </w:div>
    <w:div w:id="60518531">
      <w:bodyDiv w:val="1"/>
      <w:marLeft w:val="0"/>
      <w:marRight w:val="0"/>
      <w:marTop w:val="0"/>
      <w:marBottom w:val="0"/>
      <w:divBdr>
        <w:top w:val="none" w:sz="0" w:space="0" w:color="auto"/>
        <w:left w:val="none" w:sz="0" w:space="0" w:color="auto"/>
        <w:bottom w:val="none" w:sz="0" w:space="0" w:color="auto"/>
        <w:right w:val="none" w:sz="0" w:space="0" w:color="auto"/>
      </w:divBdr>
      <w:divsChild>
        <w:div w:id="1872104432">
          <w:marLeft w:val="0"/>
          <w:marRight w:val="0"/>
          <w:marTop w:val="0"/>
          <w:marBottom w:val="0"/>
          <w:divBdr>
            <w:top w:val="none" w:sz="0" w:space="0" w:color="auto"/>
            <w:left w:val="none" w:sz="0" w:space="0" w:color="auto"/>
            <w:bottom w:val="none" w:sz="0" w:space="0" w:color="auto"/>
            <w:right w:val="none" w:sz="0" w:space="0" w:color="auto"/>
          </w:divBdr>
        </w:div>
      </w:divsChild>
    </w:div>
    <w:div w:id="68503155">
      <w:bodyDiv w:val="1"/>
      <w:marLeft w:val="0"/>
      <w:marRight w:val="0"/>
      <w:marTop w:val="0"/>
      <w:marBottom w:val="0"/>
      <w:divBdr>
        <w:top w:val="none" w:sz="0" w:space="0" w:color="auto"/>
        <w:left w:val="none" w:sz="0" w:space="0" w:color="auto"/>
        <w:bottom w:val="none" w:sz="0" w:space="0" w:color="auto"/>
        <w:right w:val="none" w:sz="0" w:space="0" w:color="auto"/>
      </w:divBdr>
    </w:div>
    <w:div w:id="120659686">
      <w:bodyDiv w:val="1"/>
      <w:marLeft w:val="0"/>
      <w:marRight w:val="0"/>
      <w:marTop w:val="0"/>
      <w:marBottom w:val="0"/>
      <w:divBdr>
        <w:top w:val="none" w:sz="0" w:space="0" w:color="auto"/>
        <w:left w:val="none" w:sz="0" w:space="0" w:color="auto"/>
        <w:bottom w:val="none" w:sz="0" w:space="0" w:color="auto"/>
        <w:right w:val="none" w:sz="0" w:space="0" w:color="auto"/>
      </w:divBdr>
      <w:divsChild>
        <w:div w:id="672226214">
          <w:marLeft w:val="0"/>
          <w:marRight w:val="0"/>
          <w:marTop w:val="0"/>
          <w:marBottom w:val="0"/>
          <w:divBdr>
            <w:top w:val="none" w:sz="0" w:space="0" w:color="auto"/>
            <w:left w:val="none" w:sz="0" w:space="0" w:color="auto"/>
            <w:bottom w:val="none" w:sz="0" w:space="0" w:color="auto"/>
            <w:right w:val="none" w:sz="0" w:space="0" w:color="auto"/>
          </w:divBdr>
        </w:div>
      </w:divsChild>
    </w:div>
    <w:div w:id="128473332">
      <w:bodyDiv w:val="1"/>
      <w:marLeft w:val="0"/>
      <w:marRight w:val="0"/>
      <w:marTop w:val="0"/>
      <w:marBottom w:val="0"/>
      <w:divBdr>
        <w:top w:val="none" w:sz="0" w:space="0" w:color="auto"/>
        <w:left w:val="none" w:sz="0" w:space="0" w:color="auto"/>
        <w:bottom w:val="none" w:sz="0" w:space="0" w:color="auto"/>
        <w:right w:val="none" w:sz="0" w:space="0" w:color="auto"/>
      </w:divBdr>
      <w:divsChild>
        <w:div w:id="1569531183">
          <w:marLeft w:val="0"/>
          <w:marRight w:val="0"/>
          <w:marTop w:val="0"/>
          <w:marBottom w:val="0"/>
          <w:divBdr>
            <w:top w:val="none" w:sz="0" w:space="0" w:color="auto"/>
            <w:left w:val="none" w:sz="0" w:space="0" w:color="auto"/>
            <w:bottom w:val="none" w:sz="0" w:space="0" w:color="auto"/>
            <w:right w:val="none" w:sz="0" w:space="0" w:color="auto"/>
          </w:divBdr>
        </w:div>
      </w:divsChild>
    </w:div>
    <w:div w:id="134374391">
      <w:bodyDiv w:val="1"/>
      <w:marLeft w:val="0"/>
      <w:marRight w:val="0"/>
      <w:marTop w:val="0"/>
      <w:marBottom w:val="0"/>
      <w:divBdr>
        <w:top w:val="none" w:sz="0" w:space="0" w:color="auto"/>
        <w:left w:val="none" w:sz="0" w:space="0" w:color="auto"/>
        <w:bottom w:val="none" w:sz="0" w:space="0" w:color="auto"/>
        <w:right w:val="none" w:sz="0" w:space="0" w:color="auto"/>
      </w:divBdr>
      <w:divsChild>
        <w:div w:id="192039815">
          <w:marLeft w:val="0"/>
          <w:marRight w:val="0"/>
          <w:marTop w:val="0"/>
          <w:marBottom w:val="0"/>
          <w:divBdr>
            <w:top w:val="none" w:sz="0" w:space="0" w:color="auto"/>
            <w:left w:val="none" w:sz="0" w:space="0" w:color="auto"/>
            <w:bottom w:val="none" w:sz="0" w:space="0" w:color="auto"/>
            <w:right w:val="none" w:sz="0" w:space="0" w:color="auto"/>
          </w:divBdr>
        </w:div>
      </w:divsChild>
    </w:div>
    <w:div w:id="140974464">
      <w:bodyDiv w:val="1"/>
      <w:marLeft w:val="0"/>
      <w:marRight w:val="0"/>
      <w:marTop w:val="0"/>
      <w:marBottom w:val="0"/>
      <w:divBdr>
        <w:top w:val="none" w:sz="0" w:space="0" w:color="auto"/>
        <w:left w:val="none" w:sz="0" w:space="0" w:color="auto"/>
        <w:bottom w:val="none" w:sz="0" w:space="0" w:color="auto"/>
        <w:right w:val="none" w:sz="0" w:space="0" w:color="auto"/>
      </w:divBdr>
      <w:divsChild>
        <w:div w:id="1395356193">
          <w:marLeft w:val="0"/>
          <w:marRight w:val="0"/>
          <w:marTop w:val="0"/>
          <w:marBottom w:val="0"/>
          <w:divBdr>
            <w:top w:val="none" w:sz="0" w:space="0" w:color="auto"/>
            <w:left w:val="none" w:sz="0" w:space="0" w:color="auto"/>
            <w:bottom w:val="none" w:sz="0" w:space="0" w:color="auto"/>
            <w:right w:val="none" w:sz="0" w:space="0" w:color="auto"/>
          </w:divBdr>
        </w:div>
      </w:divsChild>
    </w:div>
    <w:div w:id="192572707">
      <w:bodyDiv w:val="1"/>
      <w:marLeft w:val="0"/>
      <w:marRight w:val="0"/>
      <w:marTop w:val="0"/>
      <w:marBottom w:val="0"/>
      <w:divBdr>
        <w:top w:val="none" w:sz="0" w:space="0" w:color="auto"/>
        <w:left w:val="none" w:sz="0" w:space="0" w:color="auto"/>
        <w:bottom w:val="none" w:sz="0" w:space="0" w:color="auto"/>
        <w:right w:val="none" w:sz="0" w:space="0" w:color="auto"/>
      </w:divBdr>
      <w:divsChild>
        <w:div w:id="705179355">
          <w:marLeft w:val="0"/>
          <w:marRight w:val="0"/>
          <w:marTop w:val="0"/>
          <w:marBottom w:val="0"/>
          <w:divBdr>
            <w:top w:val="none" w:sz="0" w:space="0" w:color="auto"/>
            <w:left w:val="none" w:sz="0" w:space="0" w:color="auto"/>
            <w:bottom w:val="none" w:sz="0" w:space="0" w:color="auto"/>
            <w:right w:val="none" w:sz="0" w:space="0" w:color="auto"/>
          </w:divBdr>
        </w:div>
      </w:divsChild>
    </w:div>
    <w:div w:id="260994200">
      <w:bodyDiv w:val="1"/>
      <w:marLeft w:val="0"/>
      <w:marRight w:val="0"/>
      <w:marTop w:val="0"/>
      <w:marBottom w:val="0"/>
      <w:divBdr>
        <w:top w:val="none" w:sz="0" w:space="0" w:color="auto"/>
        <w:left w:val="none" w:sz="0" w:space="0" w:color="auto"/>
        <w:bottom w:val="none" w:sz="0" w:space="0" w:color="auto"/>
        <w:right w:val="none" w:sz="0" w:space="0" w:color="auto"/>
      </w:divBdr>
      <w:divsChild>
        <w:div w:id="802700529">
          <w:marLeft w:val="0"/>
          <w:marRight w:val="0"/>
          <w:marTop w:val="0"/>
          <w:marBottom w:val="0"/>
          <w:divBdr>
            <w:top w:val="none" w:sz="0" w:space="0" w:color="auto"/>
            <w:left w:val="none" w:sz="0" w:space="0" w:color="auto"/>
            <w:bottom w:val="none" w:sz="0" w:space="0" w:color="auto"/>
            <w:right w:val="none" w:sz="0" w:space="0" w:color="auto"/>
          </w:divBdr>
        </w:div>
      </w:divsChild>
    </w:div>
    <w:div w:id="285358460">
      <w:bodyDiv w:val="1"/>
      <w:marLeft w:val="0"/>
      <w:marRight w:val="0"/>
      <w:marTop w:val="0"/>
      <w:marBottom w:val="0"/>
      <w:divBdr>
        <w:top w:val="none" w:sz="0" w:space="0" w:color="auto"/>
        <w:left w:val="none" w:sz="0" w:space="0" w:color="auto"/>
        <w:bottom w:val="none" w:sz="0" w:space="0" w:color="auto"/>
        <w:right w:val="none" w:sz="0" w:space="0" w:color="auto"/>
      </w:divBdr>
      <w:divsChild>
        <w:div w:id="1507476058">
          <w:marLeft w:val="0"/>
          <w:marRight w:val="0"/>
          <w:marTop w:val="0"/>
          <w:marBottom w:val="0"/>
          <w:divBdr>
            <w:top w:val="none" w:sz="0" w:space="0" w:color="auto"/>
            <w:left w:val="none" w:sz="0" w:space="0" w:color="auto"/>
            <w:bottom w:val="none" w:sz="0" w:space="0" w:color="auto"/>
            <w:right w:val="none" w:sz="0" w:space="0" w:color="auto"/>
          </w:divBdr>
        </w:div>
      </w:divsChild>
    </w:div>
    <w:div w:id="308830207">
      <w:bodyDiv w:val="1"/>
      <w:marLeft w:val="0"/>
      <w:marRight w:val="0"/>
      <w:marTop w:val="0"/>
      <w:marBottom w:val="0"/>
      <w:divBdr>
        <w:top w:val="none" w:sz="0" w:space="0" w:color="auto"/>
        <w:left w:val="none" w:sz="0" w:space="0" w:color="auto"/>
        <w:bottom w:val="none" w:sz="0" w:space="0" w:color="auto"/>
        <w:right w:val="none" w:sz="0" w:space="0" w:color="auto"/>
      </w:divBdr>
      <w:divsChild>
        <w:div w:id="1385368634">
          <w:marLeft w:val="0"/>
          <w:marRight w:val="0"/>
          <w:marTop w:val="0"/>
          <w:marBottom w:val="0"/>
          <w:divBdr>
            <w:top w:val="none" w:sz="0" w:space="0" w:color="auto"/>
            <w:left w:val="none" w:sz="0" w:space="0" w:color="auto"/>
            <w:bottom w:val="none" w:sz="0" w:space="0" w:color="auto"/>
            <w:right w:val="none" w:sz="0" w:space="0" w:color="auto"/>
          </w:divBdr>
        </w:div>
      </w:divsChild>
    </w:div>
    <w:div w:id="320543817">
      <w:bodyDiv w:val="1"/>
      <w:marLeft w:val="0"/>
      <w:marRight w:val="0"/>
      <w:marTop w:val="0"/>
      <w:marBottom w:val="0"/>
      <w:divBdr>
        <w:top w:val="none" w:sz="0" w:space="0" w:color="auto"/>
        <w:left w:val="none" w:sz="0" w:space="0" w:color="auto"/>
        <w:bottom w:val="none" w:sz="0" w:space="0" w:color="auto"/>
        <w:right w:val="none" w:sz="0" w:space="0" w:color="auto"/>
      </w:divBdr>
      <w:divsChild>
        <w:div w:id="534469295">
          <w:marLeft w:val="0"/>
          <w:marRight w:val="0"/>
          <w:marTop w:val="0"/>
          <w:marBottom w:val="0"/>
          <w:divBdr>
            <w:top w:val="none" w:sz="0" w:space="0" w:color="auto"/>
            <w:left w:val="none" w:sz="0" w:space="0" w:color="auto"/>
            <w:bottom w:val="none" w:sz="0" w:space="0" w:color="auto"/>
            <w:right w:val="none" w:sz="0" w:space="0" w:color="auto"/>
          </w:divBdr>
        </w:div>
      </w:divsChild>
    </w:div>
    <w:div w:id="364138930">
      <w:bodyDiv w:val="1"/>
      <w:marLeft w:val="0"/>
      <w:marRight w:val="0"/>
      <w:marTop w:val="0"/>
      <w:marBottom w:val="0"/>
      <w:divBdr>
        <w:top w:val="none" w:sz="0" w:space="0" w:color="auto"/>
        <w:left w:val="none" w:sz="0" w:space="0" w:color="auto"/>
        <w:bottom w:val="none" w:sz="0" w:space="0" w:color="auto"/>
        <w:right w:val="none" w:sz="0" w:space="0" w:color="auto"/>
      </w:divBdr>
      <w:divsChild>
        <w:div w:id="429352257">
          <w:marLeft w:val="0"/>
          <w:marRight w:val="0"/>
          <w:marTop w:val="0"/>
          <w:marBottom w:val="0"/>
          <w:divBdr>
            <w:top w:val="none" w:sz="0" w:space="0" w:color="auto"/>
            <w:left w:val="none" w:sz="0" w:space="0" w:color="auto"/>
            <w:bottom w:val="none" w:sz="0" w:space="0" w:color="auto"/>
            <w:right w:val="none" w:sz="0" w:space="0" w:color="auto"/>
          </w:divBdr>
        </w:div>
      </w:divsChild>
    </w:div>
    <w:div w:id="397287607">
      <w:bodyDiv w:val="1"/>
      <w:marLeft w:val="0"/>
      <w:marRight w:val="0"/>
      <w:marTop w:val="0"/>
      <w:marBottom w:val="0"/>
      <w:divBdr>
        <w:top w:val="none" w:sz="0" w:space="0" w:color="auto"/>
        <w:left w:val="none" w:sz="0" w:space="0" w:color="auto"/>
        <w:bottom w:val="none" w:sz="0" w:space="0" w:color="auto"/>
        <w:right w:val="none" w:sz="0" w:space="0" w:color="auto"/>
      </w:divBdr>
      <w:divsChild>
        <w:div w:id="924531790">
          <w:marLeft w:val="0"/>
          <w:marRight w:val="0"/>
          <w:marTop w:val="0"/>
          <w:marBottom w:val="0"/>
          <w:divBdr>
            <w:top w:val="none" w:sz="0" w:space="0" w:color="auto"/>
            <w:left w:val="none" w:sz="0" w:space="0" w:color="auto"/>
            <w:bottom w:val="none" w:sz="0" w:space="0" w:color="auto"/>
            <w:right w:val="none" w:sz="0" w:space="0" w:color="auto"/>
          </w:divBdr>
        </w:div>
      </w:divsChild>
    </w:div>
    <w:div w:id="437994356">
      <w:bodyDiv w:val="1"/>
      <w:marLeft w:val="0"/>
      <w:marRight w:val="0"/>
      <w:marTop w:val="0"/>
      <w:marBottom w:val="0"/>
      <w:divBdr>
        <w:top w:val="none" w:sz="0" w:space="0" w:color="auto"/>
        <w:left w:val="none" w:sz="0" w:space="0" w:color="auto"/>
        <w:bottom w:val="none" w:sz="0" w:space="0" w:color="auto"/>
        <w:right w:val="none" w:sz="0" w:space="0" w:color="auto"/>
      </w:divBdr>
    </w:div>
    <w:div w:id="449780340">
      <w:bodyDiv w:val="1"/>
      <w:marLeft w:val="0"/>
      <w:marRight w:val="0"/>
      <w:marTop w:val="0"/>
      <w:marBottom w:val="0"/>
      <w:divBdr>
        <w:top w:val="none" w:sz="0" w:space="0" w:color="auto"/>
        <w:left w:val="none" w:sz="0" w:space="0" w:color="auto"/>
        <w:bottom w:val="none" w:sz="0" w:space="0" w:color="auto"/>
        <w:right w:val="none" w:sz="0" w:space="0" w:color="auto"/>
      </w:divBdr>
      <w:divsChild>
        <w:div w:id="1007903772">
          <w:marLeft w:val="0"/>
          <w:marRight w:val="0"/>
          <w:marTop w:val="0"/>
          <w:marBottom w:val="0"/>
          <w:divBdr>
            <w:top w:val="none" w:sz="0" w:space="0" w:color="auto"/>
            <w:left w:val="none" w:sz="0" w:space="0" w:color="auto"/>
            <w:bottom w:val="none" w:sz="0" w:space="0" w:color="auto"/>
            <w:right w:val="none" w:sz="0" w:space="0" w:color="auto"/>
          </w:divBdr>
        </w:div>
      </w:divsChild>
    </w:div>
    <w:div w:id="452361483">
      <w:bodyDiv w:val="1"/>
      <w:marLeft w:val="0"/>
      <w:marRight w:val="0"/>
      <w:marTop w:val="0"/>
      <w:marBottom w:val="0"/>
      <w:divBdr>
        <w:top w:val="none" w:sz="0" w:space="0" w:color="auto"/>
        <w:left w:val="none" w:sz="0" w:space="0" w:color="auto"/>
        <w:bottom w:val="none" w:sz="0" w:space="0" w:color="auto"/>
        <w:right w:val="none" w:sz="0" w:space="0" w:color="auto"/>
      </w:divBdr>
      <w:divsChild>
        <w:div w:id="762458289">
          <w:marLeft w:val="0"/>
          <w:marRight w:val="0"/>
          <w:marTop w:val="0"/>
          <w:marBottom w:val="0"/>
          <w:divBdr>
            <w:top w:val="none" w:sz="0" w:space="0" w:color="auto"/>
            <w:left w:val="none" w:sz="0" w:space="0" w:color="auto"/>
            <w:bottom w:val="none" w:sz="0" w:space="0" w:color="auto"/>
            <w:right w:val="none" w:sz="0" w:space="0" w:color="auto"/>
          </w:divBdr>
        </w:div>
      </w:divsChild>
    </w:div>
    <w:div w:id="510527945">
      <w:bodyDiv w:val="1"/>
      <w:marLeft w:val="0"/>
      <w:marRight w:val="0"/>
      <w:marTop w:val="0"/>
      <w:marBottom w:val="0"/>
      <w:divBdr>
        <w:top w:val="none" w:sz="0" w:space="0" w:color="auto"/>
        <w:left w:val="none" w:sz="0" w:space="0" w:color="auto"/>
        <w:bottom w:val="none" w:sz="0" w:space="0" w:color="auto"/>
        <w:right w:val="none" w:sz="0" w:space="0" w:color="auto"/>
      </w:divBdr>
      <w:divsChild>
        <w:div w:id="1695956206">
          <w:marLeft w:val="0"/>
          <w:marRight w:val="0"/>
          <w:marTop w:val="0"/>
          <w:marBottom w:val="0"/>
          <w:divBdr>
            <w:top w:val="none" w:sz="0" w:space="0" w:color="auto"/>
            <w:left w:val="none" w:sz="0" w:space="0" w:color="auto"/>
            <w:bottom w:val="none" w:sz="0" w:space="0" w:color="auto"/>
            <w:right w:val="none" w:sz="0" w:space="0" w:color="auto"/>
          </w:divBdr>
        </w:div>
      </w:divsChild>
    </w:div>
    <w:div w:id="640237194">
      <w:bodyDiv w:val="1"/>
      <w:marLeft w:val="0"/>
      <w:marRight w:val="0"/>
      <w:marTop w:val="0"/>
      <w:marBottom w:val="0"/>
      <w:divBdr>
        <w:top w:val="none" w:sz="0" w:space="0" w:color="auto"/>
        <w:left w:val="none" w:sz="0" w:space="0" w:color="auto"/>
        <w:bottom w:val="none" w:sz="0" w:space="0" w:color="auto"/>
        <w:right w:val="none" w:sz="0" w:space="0" w:color="auto"/>
      </w:divBdr>
      <w:divsChild>
        <w:div w:id="1944268027">
          <w:marLeft w:val="0"/>
          <w:marRight w:val="0"/>
          <w:marTop w:val="0"/>
          <w:marBottom w:val="0"/>
          <w:divBdr>
            <w:top w:val="none" w:sz="0" w:space="0" w:color="auto"/>
            <w:left w:val="none" w:sz="0" w:space="0" w:color="auto"/>
            <w:bottom w:val="none" w:sz="0" w:space="0" w:color="auto"/>
            <w:right w:val="none" w:sz="0" w:space="0" w:color="auto"/>
          </w:divBdr>
        </w:div>
      </w:divsChild>
    </w:div>
    <w:div w:id="651835522">
      <w:bodyDiv w:val="1"/>
      <w:marLeft w:val="0"/>
      <w:marRight w:val="0"/>
      <w:marTop w:val="0"/>
      <w:marBottom w:val="0"/>
      <w:divBdr>
        <w:top w:val="none" w:sz="0" w:space="0" w:color="auto"/>
        <w:left w:val="none" w:sz="0" w:space="0" w:color="auto"/>
        <w:bottom w:val="none" w:sz="0" w:space="0" w:color="auto"/>
        <w:right w:val="none" w:sz="0" w:space="0" w:color="auto"/>
      </w:divBdr>
      <w:divsChild>
        <w:div w:id="1126653876">
          <w:marLeft w:val="0"/>
          <w:marRight w:val="0"/>
          <w:marTop w:val="0"/>
          <w:marBottom w:val="0"/>
          <w:divBdr>
            <w:top w:val="none" w:sz="0" w:space="0" w:color="auto"/>
            <w:left w:val="none" w:sz="0" w:space="0" w:color="auto"/>
            <w:bottom w:val="none" w:sz="0" w:space="0" w:color="auto"/>
            <w:right w:val="none" w:sz="0" w:space="0" w:color="auto"/>
          </w:divBdr>
        </w:div>
      </w:divsChild>
    </w:div>
    <w:div w:id="672147118">
      <w:bodyDiv w:val="1"/>
      <w:marLeft w:val="0"/>
      <w:marRight w:val="0"/>
      <w:marTop w:val="0"/>
      <w:marBottom w:val="0"/>
      <w:divBdr>
        <w:top w:val="none" w:sz="0" w:space="0" w:color="auto"/>
        <w:left w:val="none" w:sz="0" w:space="0" w:color="auto"/>
        <w:bottom w:val="none" w:sz="0" w:space="0" w:color="auto"/>
        <w:right w:val="none" w:sz="0" w:space="0" w:color="auto"/>
      </w:divBdr>
      <w:divsChild>
        <w:div w:id="1537306382">
          <w:marLeft w:val="0"/>
          <w:marRight w:val="0"/>
          <w:marTop w:val="0"/>
          <w:marBottom w:val="0"/>
          <w:divBdr>
            <w:top w:val="none" w:sz="0" w:space="0" w:color="auto"/>
            <w:left w:val="none" w:sz="0" w:space="0" w:color="auto"/>
            <w:bottom w:val="none" w:sz="0" w:space="0" w:color="auto"/>
            <w:right w:val="none" w:sz="0" w:space="0" w:color="auto"/>
          </w:divBdr>
        </w:div>
      </w:divsChild>
    </w:div>
    <w:div w:id="714889146">
      <w:bodyDiv w:val="1"/>
      <w:marLeft w:val="0"/>
      <w:marRight w:val="0"/>
      <w:marTop w:val="0"/>
      <w:marBottom w:val="0"/>
      <w:divBdr>
        <w:top w:val="none" w:sz="0" w:space="0" w:color="auto"/>
        <w:left w:val="none" w:sz="0" w:space="0" w:color="auto"/>
        <w:bottom w:val="none" w:sz="0" w:space="0" w:color="auto"/>
        <w:right w:val="none" w:sz="0" w:space="0" w:color="auto"/>
      </w:divBdr>
      <w:divsChild>
        <w:div w:id="970939343">
          <w:marLeft w:val="0"/>
          <w:marRight w:val="0"/>
          <w:marTop w:val="0"/>
          <w:marBottom w:val="0"/>
          <w:divBdr>
            <w:top w:val="none" w:sz="0" w:space="0" w:color="auto"/>
            <w:left w:val="none" w:sz="0" w:space="0" w:color="auto"/>
            <w:bottom w:val="none" w:sz="0" w:space="0" w:color="auto"/>
            <w:right w:val="none" w:sz="0" w:space="0" w:color="auto"/>
          </w:divBdr>
        </w:div>
      </w:divsChild>
    </w:div>
    <w:div w:id="782386680">
      <w:bodyDiv w:val="1"/>
      <w:marLeft w:val="0"/>
      <w:marRight w:val="0"/>
      <w:marTop w:val="0"/>
      <w:marBottom w:val="0"/>
      <w:divBdr>
        <w:top w:val="none" w:sz="0" w:space="0" w:color="auto"/>
        <w:left w:val="none" w:sz="0" w:space="0" w:color="auto"/>
        <w:bottom w:val="none" w:sz="0" w:space="0" w:color="auto"/>
        <w:right w:val="none" w:sz="0" w:space="0" w:color="auto"/>
      </w:divBdr>
      <w:divsChild>
        <w:div w:id="445391182">
          <w:marLeft w:val="0"/>
          <w:marRight w:val="0"/>
          <w:marTop w:val="0"/>
          <w:marBottom w:val="0"/>
          <w:divBdr>
            <w:top w:val="none" w:sz="0" w:space="0" w:color="auto"/>
            <w:left w:val="none" w:sz="0" w:space="0" w:color="auto"/>
            <w:bottom w:val="none" w:sz="0" w:space="0" w:color="auto"/>
            <w:right w:val="none" w:sz="0" w:space="0" w:color="auto"/>
          </w:divBdr>
        </w:div>
      </w:divsChild>
    </w:div>
    <w:div w:id="784426089">
      <w:bodyDiv w:val="1"/>
      <w:marLeft w:val="0"/>
      <w:marRight w:val="0"/>
      <w:marTop w:val="0"/>
      <w:marBottom w:val="0"/>
      <w:divBdr>
        <w:top w:val="none" w:sz="0" w:space="0" w:color="auto"/>
        <w:left w:val="none" w:sz="0" w:space="0" w:color="auto"/>
        <w:bottom w:val="none" w:sz="0" w:space="0" w:color="auto"/>
        <w:right w:val="none" w:sz="0" w:space="0" w:color="auto"/>
      </w:divBdr>
    </w:div>
    <w:div w:id="793600775">
      <w:bodyDiv w:val="1"/>
      <w:marLeft w:val="0"/>
      <w:marRight w:val="0"/>
      <w:marTop w:val="0"/>
      <w:marBottom w:val="0"/>
      <w:divBdr>
        <w:top w:val="none" w:sz="0" w:space="0" w:color="auto"/>
        <w:left w:val="none" w:sz="0" w:space="0" w:color="auto"/>
        <w:bottom w:val="none" w:sz="0" w:space="0" w:color="auto"/>
        <w:right w:val="none" w:sz="0" w:space="0" w:color="auto"/>
      </w:divBdr>
    </w:div>
    <w:div w:id="838887839">
      <w:bodyDiv w:val="1"/>
      <w:marLeft w:val="0"/>
      <w:marRight w:val="0"/>
      <w:marTop w:val="0"/>
      <w:marBottom w:val="0"/>
      <w:divBdr>
        <w:top w:val="none" w:sz="0" w:space="0" w:color="auto"/>
        <w:left w:val="none" w:sz="0" w:space="0" w:color="auto"/>
        <w:bottom w:val="none" w:sz="0" w:space="0" w:color="auto"/>
        <w:right w:val="none" w:sz="0" w:space="0" w:color="auto"/>
      </w:divBdr>
    </w:div>
    <w:div w:id="840002819">
      <w:bodyDiv w:val="1"/>
      <w:marLeft w:val="0"/>
      <w:marRight w:val="0"/>
      <w:marTop w:val="0"/>
      <w:marBottom w:val="0"/>
      <w:divBdr>
        <w:top w:val="none" w:sz="0" w:space="0" w:color="auto"/>
        <w:left w:val="none" w:sz="0" w:space="0" w:color="auto"/>
        <w:bottom w:val="none" w:sz="0" w:space="0" w:color="auto"/>
        <w:right w:val="none" w:sz="0" w:space="0" w:color="auto"/>
      </w:divBdr>
      <w:divsChild>
        <w:div w:id="1702432140">
          <w:marLeft w:val="0"/>
          <w:marRight w:val="0"/>
          <w:marTop w:val="0"/>
          <w:marBottom w:val="0"/>
          <w:divBdr>
            <w:top w:val="none" w:sz="0" w:space="0" w:color="auto"/>
            <w:left w:val="none" w:sz="0" w:space="0" w:color="auto"/>
            <w:bottom w:val="none" w:sz="0" w:space="0" w:color="auto"/>
            <w:right w:val="none" w:sz="0" w:space="0" w:color="auto"/>
          </w:divBdr>
        </w:div>
      </w:divsChild>
    </w:div>
    <w:div w:id="875847113">
      <w:bodyDiv w:val="1"/>
      <w:marLeft w:val="0"/>
      <w:marRight w:val="0"/>
      <w:marTop w:val="0"/>
      <w:marBottom w:val="0"/>
      <w:divBdr>
        <w:top w:val="none" w:sz="0" w:space="0" w:color="auto"/>
        <w:left w:val="none" w:sz="0" w:space="0" w:color="auto"/>
        <w:bottom w:val="none" w:sz="0" w:space="0" w:color="auto"/>
        <w:right w:val="none" w:sz="0" w:space="0" w:color="auto"/>
      </w:divBdr>
      <w:divsChild>
        <w:div w:id="202865150">
          <w:marLeft w:val="0"/>
          <w:marRight w:val="0"/>
          <w:marTop w:val="0"/>
          <w:marBottom w:val="0"/>
          <w:divBdr>
            <w:top w:val="none" w:sz="0" w:space="0" w:color="auto"/>
            <w:left w:val="none" w:sz="0" w:space="0" w:color="auto"/>
            <w:bottom w:val="none" w:sz="0" w:space="0" w:color="auto"/>
            <w:right w:val="none" w:sz="0" w:space="0" w:color="auto"/>
          </w:divBdr>
        </w:div>
      </w:divsChild>
    </w:div>
    <w:div w:id="932277029">
      <w:bodyDiv w:val="1"/>
      <w:marLeft w:val="0"/>
      <w:marRight w:val="0"/>
      <w:marTop w:val="0"/>
      <w:marBottom w:val="0"/>
      <w:divBdr>
        <w:top w:val="none" w:sz="0" w:space="0" w:color="auto"/>
        <w:left w:val="none" w:sz="0" w:space="0" w:color="auto"/>
        <w:bottom w:val="none" w:sz="0" w:space="0" w:color="auto"/>
        <w:right w:val="none" w:sz="0" w:space="0" w:color="auto"/>
      </w:divBdr>
      <w:divsChild>
        <w:div w:id="194929802">
          <w:marLeft w:val="0"/>
          <w:marRight w:val="0"/>
          <w:marTop w:val="0"/>
          <w:marBottom w:val="0"/>
          <w:divBdr>
            <w:top w:val="none" w:sz="0" w:space="0" w:color="auto"/>
            <w:left w:val="none" w:sz="0" w:space="0" w:color="auto"/>
            <w:bottom w:val="none" w:sz="0" w:space="0" w:color="auto"/>
            <w:right w:val="none" w:sz="0" w:space="0" w:color="auto"/>
          </w:divBdr>
        </w:div>
      </w:divsChild>
    </w:div>
    <w:div w:id="937105875">
      <w:bodyDiv w:val="1"/>
      <w:marLeft w:val="0"/>
      <w:marRight w:val="0"/>
      <w:marTop w:val="0"/>
      <w:marBottom w:val="0"/>
      <w:divBdr>
        <w:top w:val="none" w:sz="0" w:space="0" w:color="auto"/>
        <w:left w:val="none" w:sz="0" w:space="0" w:color="auto"/>
        <w:bottom w:val="none" w:sz="0" w:space="0" w:color="auto"/>
        <w:right w:val="none" w:sz="0" w:space="0" w:color="auto"/>
      </w:divBdr>
      <w:divsChild>
        <w:div w:id="51972221">
          <w:marLeft w:val="0"/>
          <w:marRight w:val="0"/>
          <w:marTop w:val="0"/>
          <w:marBottom w:val="0"/>
          <w:divBdr>
            <w:top w:val="none" w:sz="0" w:space="0" w:color="auto"/>
            <w:left w:val="none" w:sz="0" w:space="0" w:color="auto"/>
            <w:bottom w:val="none" w:sz="0" w:space="0" w:color="auto"/>
            <w:right w:val="none" w:sz="0" w:space="0" w:color="auto"/>
          </w:divBdr>
        </w:div>
      </w:divsChild>
    </w:div>
    <w:div w:id="1016006044">
      <w:bodyDiv w:val="1"/>
      <w:marLeft w:val="0"/>
      <w:marRight w:val="0"/>
      <w:marTop w:val="0"/>
      <w:marBottom w:val="0"/>
      <w:divBdr>
        <w:top w:val="none" w:sz="0" w:space="0" w:color="auto"/>
        <w:left w:val="none" w:sz="0" w:space="0" w:color="auto"/>
        <w:bottom w:val="none" w:sz="0" w:space="0" w:color="auto"/>
        <w:right w:val="none" w:sz="0" w:space="0" w:color="auto"/>
      </w:divBdr>
      <w:divsChild>
        <w:div w:id="2137480243">
          <w:marLeft w:val="0"/>
          <w:marRight w:val="0"/>
          <w:marTop w:val="0"/>
          <w:marBottom w:val="0"/>
          <w:divBdr>
            <w:top w:val="none" w:sz="0" w:space="0" w:color="auto"/>
            <w:left w:val="none" w:sz="0" w:space="0" w:color="auto"/>
            <w:bottom w:val="none" w:sz="0" w:space="0" w:color="auto"/>
            <w:right w:val="none" w:sz="0" w:space="0" w:color="auto"/>
          </w:divBdr>
        </w:div>
      </w:divsChild>
    </w:div>
    <w:div w:id="1017003982">
      <w:bodyDiv w:val="1"/>
      <w:marLeft w:val="0"/>
      <w:marRight w:val="0"/>
      <w:marTop w:val="0"/>
      <w:marBottom w:val="0"/>
      <w:divBdr>
        <w:top w:val="none" w:sz="0" w:space="0" w:color="auto"/>
        <w:left w:val="none" w:sz="0" w:space="0" w:color="auto"/>
        <w:bottom w:val="none" w:sz="0" w:space="0" w:color="auto"/>
        <w:right w:val="none" w:sz="0" w:space="0" w:color="auto"/>
      </w:divBdr>
      <w:divsChild>
        <w:div w:id="350880666">
          <w:marLeft w:val="0"/>
          <w:marRight w:val="0"/>
          <w:marTop w:val="0"/>
          <w:marBottom w:val="0"/>
          <w:divBdr>
            <w:top w:val="none" w:sz="0" w:space="0" w:color="auto"/>
            <w:left w:val="none" w:sz="0" w:space="0" w:color="auto"/>
            <w:bottom w:val="none" w:sz="0" w:space="0" w:color="auto"/>
            <w:right w:val="none" w:sz="0" w:space="0" w:color="auto"/>
          </w:divBdr>
        </w:div>
      </w:divsChild>
    </w:div>
    <w:div w:id="1065762270">
      <w:bodyDiv w:val="1"/>
      <w:marLeft w:val="0"/>
      <w:marRight w:val="0"/>
      <w:marTop w:val="0"/>
      <w:marBottom w:val="0"/>
      <w:divBdr>
        <w:top w:val="none" w:sz="0" w:space="0" w:color="auto"/>
        <w:left w:val="none" w:sz="0" w:space="0" w:color="auto"/>
        <w:bottom w:val="none" w:sz="0" w:space="0" w:color="auto"/>
        <w:right w:val="none" w:sz="0" w:space="0" w:color="auto"/>
      </w:divBdr>
    </w:div>
    <w:div w:id="1072579885">
      <w:bodyDiv w:val="1"/>
      <w:marLeft w:val="0"/>
      <w:marRight w:val="0"/>
      <w:marTop w:val="0"/>
      <w:marBottom w:val="0"/>
      <w:divBdr>
        <w:top w:val="none" w:sz="0" w:space="0" w:color="auto"/>
        <w:left w:val="none" w:sz="0" w:space="0" w:color="auto"/>
        <w:bottom w:val="none" w:sz="0" w:space="0" w:color="auto"/>
        <w:right w:val="none" w:sz="0" w:space="0" w:color="auto"/>
      </w:divBdr>
    </w:div>
    <w:div w:id="1091778539">
      <w:bodyDiv w:val="1"/>
      <w:marLeft w:val="0"/>
      <w:marRight w:val="0"/>
      <w:marTop w:val="0"/>
      <w:marBottom w:val="0"/>
      <w:divBdr>
        <w:top w:val="none" w:sz="0" w:space="0" w:color="auto"/>
        <w:left w:val="none" w:sz="0" w:space="0" w:color="auto"/>
        <w:bottom w:val="none" w:sz="0" w:space="0" w:color="auto"/>
        <w:right w:val="none" w:sz="0" w:space="0" w:color="auto"/>
      </w:divBdr>
      <w:divsChild>
        <w:div w:id="876114773">
          <w:marLeft w:val="0"/>
          <w:marRight w:val="0"/>
          <w:marTop w:val="0"/>
          <w:marBottom w:val="0"/>
          <w:divBdr>
            <w:top w:val="none" w:sz="0" w:space="0" w:color="auto"/>
            <w:left w:val="none" w:sz="0" w:space="0" w:color="auto"/>
            <w:bottom w:val="none" w:sz="0" w:space="0" w:color="auto"/>
            <w:right w:val="none" w:sz="0" w:space="0" w:color="auto"/>
          </w:divBdr>
        </w:div>
      </w:divsChild>
    </w:div>
    <w:div w:id="1130051794">
      <w:bodyDiv w:val="1"/>
      <w:marLeft w:val="0"/>
      <w:marRight w:val="0"/>
      <w:marTop w:val="0"/>
      <w:marBottom w:val="0"/>
      <w:divBdr>
        <w:top w:val="none" w:sz="0" w:space="0" w:color="auto"/>
        <w:left w:val="none" w:sz="0" w:space="0" w:color="auto"/>
        <w:bottom w:val="none" w:sz="0" w:space="0" w:color="auto"/>
        <w:right w:val="none" w:sz="0" w:space="0" w:color="auto"/>
      </w:divBdr>
    </w:div>
    <w:div w:id="1138456437">
      <w:bodyDiv w:val="1"/>
      <w:marLeft w:val="0"/>
      <w:marRight w:val="0"/>
      <w:marTop w:val="0"/>
      <w:marBottom w:val="0"/>
      <w:divBdr>
        <w:top w:val="none" w:sz="0" w:space="0" w:color="auto"/>
        <w:left w:val="none" w:sz="0" w:space="0" w:color="auto"/>
        <w:bottom w:val="none" w:sz="0" w:space="0" w:color="auto"/>
        <w:right w:val="none" w:sz="0" w:space="0" w:color="auto"/>
      </w:divBdr>
      <w:divsChild>
        <w:div w:id="1433935866">
          <w:marLeft w:val="0"/>
          <w:marRight w:val="0"/>
          <w:marTop w:val="0"/>
          <w:marBottom w:val="0"/>
          <w:divBdr>
            <w:top w:val="none" w:sz="0" w:space="0" w:color="auto"/>
            <w:left w:val="none" w:sz="0" w:space="0" w:color="auto"/>
            <w:bottom w:val="none" w:sz="0" w:space="0" w:color="auto"/>
            <w:right w:val="none" w:sz="0" w:space="0" w:color="auto"/>
          </w:divBdr>
        </w:div>
      </w:divsChild>
    </w:div>
    <w:div w:id="1144853414">
      <w:bodyDiv w:val="1"/>
      <w:marLeft w:val="0"/>
      <w:marRight w:val="0"/>
      <w:marTop w:val="0"/>
      <w:marBottom w:val="0"/>
      <w:divBdr>
        <w:top w:val="none" w:sz="0" w:space="0" w:color="auto"/>
        <w:left w:val="none" w:sz="0" w:space="0" w:color="auto"/>
        <w:bottom w:val="none" w:sz="0" w:space="0" w:color="auto"/>
        <w:right w:val="none" w:sz="0" w:space="0" w:color="auto"/>
      </w:divBdr>
      <w:divsChild>
        <w:div w:id="568154747">
          <w:marLeft w:val="0"/>
          <w:marRight w:val="0"/>
          <w:marTop w:val="0"/>
          <w:marBottom w:val="0"/>
          <w:divBdr>
            <w:top w:val="none" w:sz="0" w:space="0" w:color="auto"/>
            <w:left w:val="none" w:sz="0" w:space="0" w:color="auto"/>
            <w:bottom w:val="none" w:sz="0" w:space="0" w:color="auto"/>
            <w:right w:val="none" w:sz="0" w:space="0" w:color="auto"/>
          </w:divBdr>
        </w:div>
      </w:divsChild>
    </w:div>
    <w:div w:id="1192380830">
      <w:bodyDiv w:val="1"/>
      <w:marLeft w:val="0"/>
      <w:marRight w:val="0"/>
      <w:marTop w:val="0"/>
      <w:marBottom w:val="0"/>
      <w:divBdr>
        <w:top w:val="none" w:sz="0" w:space="0" w:color="auto"/>
        <w:left w:val="none" w:sz="0" w:space="0" w:color="auto"/>
        <w:bottom w:val="none" w:sz="0" w:space="0" w:color="auto"/>
        <w:right w:val="none" w:sz="0" w:space="0" w:color="auto"/>
      </w:divBdr>
      <w:divsChild>
        <w:div w:id="1346522416">
          <w:marLeft w:val="0"/>
          <w:marRight w:val="0"/>
          <w:marTop w:val="0"/>
          <w:marBottom w:val="0"/>
          <w:divBdr>
            <w:top w:val="none" w:sz="0" w:space="0" w:color="auto"/>
            <w:left w:val="none" w:sz="0" w:space="0" w:color="auto"/>
            <w:bottom w:val="none" w:sz="0" w:space="0" w:color="auto"/>
            <w:right w:val="none" w:sz="0" w:space="0" w:color="auto"/>
          </w:divBdr>
        </w:div>
      </w:divsChild>
    </w:div>
    <w:div w:id="1211112206">
      <w:bodyDiv w:val="1"/>
      <w:marLeft w:val="0"/>
      <w:marRight w:val="0"/>
      <w:marTop w:val="0"/>
      <w:marBottom w:val="0"/>
      <w:divBdr>
        <w:top w:val="none" w:sz="0" w:space="0" w:color="auto"/>
        <w:left w:val="none" w:sz="0" w:space="0" w:color="auto"/>
        <w:bottom w:val="none" w:sz="0" w:space="0" w:color="auto"/>
        <w:right w:val="none" w:sz="0" w:space="0" w:color="auto"/>
      </w:divBdr>
    </w:div>
    <w:div w:id="1227842229">
      <w:bodyDiv w:val="1"/>
      <w:marLeft w:val="0"/>
      <w:marRight w:val="0"/>
      <w:marTop w:val="0"/>
      <w:marBottom w:val="0"/>
      <w:divBdr>
        <w:top w:val="none" w:sz="0" w:space="0" w:color="auto"/>
        <w:left w:val="none" w:sz="0" w:space="0" w:color="auto"/>
        <w:bottom w:val="none" w:sz="0" w:space="0" w:color="auto"/>
        <w:right w:val="none" w:sz="0" w:space="0" w:color="auto"/>
      </w:divBdr>
      <w:divsChild>
        <w:div w:id="391777343">
          <w:marLeft w:val="0"/>
          <w:marRight w:val="0"/>
          <w:marTop w:val="0"/>
          <w:marBottom w:val="0"/>
          <w:divBdr>
            <w:top w:val="none" w:sz="0" w:space="0" w:color="auto"/>
            <w:left w:val="none" w:sz="0" w:space="0" w:color="auto"/>
            <w:bottom w:val="none" w:sz="0" w:space="0" w:color="auto"/>
            <w:right w:val="none" w:sz="0" w:space="0" w:color="auto"/>
          </w:divBdr>
        </w:div>
      </w:divsChild>
    </w:div>
    <w:div w:id="1231623039">
      <w:bodyDiv w:val="1"/>
      <w:marLeft w:val="0"/>
      <w:marRight w:val="0"/>
      <w:marTop w:val="0"/>
      <w:marBottom w:val="0"/>
      <w:divBdr>
        <w:top w:val="none" w:sz="0" w:space="0" w:color="auto"/>
        <w:left w:val="none" w:sz="0" w:space="0" w:color="auto"/>
        <w:bottom w:val="none" w:sz="0" w:space="0" w:color="auto"/>
        <w:right w:val="none" w:sz="0" w:space="0" w:color="auto"/>
      </w:divBdr>
    </w:div>
    <w:div w:id="1241598747">
      <w:bodyDiv w:val="1"/>
      <w:marLeft w:val="0"/>
      <w:marRight w:val="0"/>
      <w:marTop w:val="0"/>
      <w:marBottom w:val="0"/>
      <w:divBdr>
        <w:top w:val="none" w:sz="0" w:space="0" w:color="auto"/>
        <w:left w:val="none" w:sz="0" w:space="0" w:color="auto"/>
        <w:bottom w:val="none" w:sz="0" w:space="0" w:color="auto"/>
        <w:right w:val="none" w:sz="0" w:space="0" w:color="auto"/>
      </w:divBdr>
    </w:div>
    <w:div w:id="1285624068">
      <w:bodyDiv w:val="1"/>
      <w:marLeft w:val="0"/>
      <w:marRight w:val="0"/>
      <w:marTop w:val="0"/>
      <w:marBottom w:val="0"/>
      <w:divBdr>
        <w:top w:val="none" w:sz="0" w:space="0" w:color="auto"/>
        <w:left w:val="none" w:sz="0" w:space="0" w:color="auto"/>
        <w:bottom w:val="none" w:sz="0" w:space="0" w:color="auto"/>
        <w:right w:val="none" w:sz="0" w:space="0" w:color="auto"/>
      </w:divBdr>
      <w:divsChild>
        <w:div w:id="869487484">
          <w:marLeft w:val="0"/>
          <w:marRight w:val="0"/>
          <w:marTop w:val="0"/>
          <w:marBottom w:val="0"/>
          <w:divBdr>
            <w:top w:val="none" w:sz="0" w:space="0" w:color="auto"/>
            <w:left w:val="none" w:sz="0" w:space="0" w:color="auto"/>
            <w:bottom w:val="none" w:sz="0" w:space="0" w:color="auto"/>
            <w:right w:val="none" w:sz="0" w:space="0" w:color="auto"/>
          </w:divBdr>
        </w:div>
      </w:divsChild>
    </w:div>
    <w:div w:id="1367828789">
      <w:bodyDiv w:val="1"/>
      <w:marLeft w:val="0"/>
      <w:marRight w:val="0"/>
      <w:marTop w:val="0"/>
      <w:marBottom w:val="0"/>
      <w:divBdr>
        <w:top w:val="none" w:sz="0" w:space="0" w:color="auto"/>
        <w:left w:val="none" w:sz="0" w:space="0" w:color="auto"/>
        <w:bottom w:val="none" w:sz="0" w:space="0" w:color="auto"/>
        <w:right w:val="none" w:sz="0" w:space="0" w:color="auto"/>
      </w:divBdr>
    </w:div>
    <w:div w:id="1381516605">
      <w:bodyDiv w:val="1"/>
      <w:marLeft w:val="0"/>
      <w:marRight w:val="0"/>
      <w:marTop w:val="0"/>
      <w:marBottom w:val="0"/>
      <w:divBdr>
        <w:top w:val="none" w:sz="0" w:space="0" w:color="auto"/>
        <w:left w:val="none" w:sz="0" w:space="0" w:color="auto"/>
        <w:bottom w:val="none" w:sz="0" w:space="0" w:color="auto"/>
        <w:right w:val="none" w:sz="0" w:space="0" w:color="auto"/>
      </w:divBdr>
      <w:divsChild>
        <w:div w:id="864946983">
          <w:marLeft w:val="0"/>
          <w:marRight w:val="0"/>
          <w:marTop w:val="0"/>
          <w:marBottom w:val="0"/>
          <w:divBdr>
            <w:top w:val="none" w:sz="0" w:space="0" w:color="auto"/>
            <w:left w:val="none" w:sz="0" w:space="0" w:color="auto"/>
            <w:bottom w:val="none" w:sz="0" w:space="0" w:color="auto"/>
            <w:right w:val="none" w:sz="0" w:space="0" w:color="auto"/>
          </w:divBdr>
        </w:div>
      </w:divsChild>
    </w:div>
    <w:div w:id="1404908724">
      <w:bodyDiv w:val="1"/>
      <w:marLeft w:val="0"/>
      <w:marRight w:val="0"/>
      <w:marTop w:val="0"/>
      <w:marBottom w:val="0"/>
      <w:divBdr>
        <w:top w:val="none" w:sz="0" w:space="0" w:color="auto"/>
        <w:left w:val="none" w:sz="0" w:space="0" w:color="auto"/>
        <w:bottom w:val="none" w:sz="0" w:space="0" w:color="auto"/>
        <w:right w:val="none" w:sz="0" w:space="0" w:color="auto"/>
      </w:divBdr>
    </w:div>
    <w:div w:id="1413233538">
      <w:bodyDiv w:val="1"/>
      <w:marLeft w:val="0"/>
      <w:marRight w:val="0"/>
      <w:marTop w:val="0"/>
      <w:marBottom w:val="0"/>
      <w:divBdr>
        <w:top w:val="none" w:sz="0" w:space="0" w:color="auto"/>
        <w:left w:val="none" w:sz="0" w:space="0" w:color="auto"/>
        <w:bottom w:val="none" w:sz="0" w:space="0" w:color="auto"/>
        <w:right w:val="none" w:sz="0" w:space="0" w:color="auto"/>
      </w:divBdr>
    </w:div>
    <w:div w:id="1449397406">
      <w:bodyDiv w:val="1"/>
      <w:marLeft w:val="0"/>
      <w:marRight w:val="0"/>
      <w:marTop w:val="0"/>
      <w:marBottom w:val="0"/>
      <w:divBdr>
        <w:top w:val="none" w:sz="0" w:space="0" w:color="auto"/>
        <w:left w:val="none" w:sz="0" w:space="0" w:color="auto"/>
        <w:bottom w:val="none" w:sz="0" w:space="0" w:color="auto"/>
        <w:right w:val="none" w:sz="0" w:space="0" w:color="auto"/>
      </w:divBdr>
      <w:divsChild>
        <w:div w:id="399141000">
          <w:marLeft w:val="0"/>
          <w:marRight w:val="0"/>
          <w:marTop w:val="0"/>
          <w:marBottom w:val="0"/>
          <w:divBdr>
            <w:top w:val="none" w:sz="0" w:space="0" w:color="auto"/>
            <w:left w:val="none" w:sz="0" w:space="0" w:color="auto"/>
            <w:bottom w:val="none" w:sz="0" w:space="0" w:color="auto"/>
            <w:right w:val="none" w:sz="0" w:space="0" w:color="auto"/>
          </w:divBdr>
        </w:div>
      </w:divsChild>
    </w:div>
    <w:div w:id="1532379622">
      <w:bodyDiv w:val="1"/>
      <w:marLeft w:val="0"/>
      <w:marRight w:val="0"/>
      <w:marTop w:val="0"/>
      <w:marBottom w:val="0"/>
      <w:divBdr>
        <w:top w:val="none" w:sz="0" w:space="0" w:color="auto"/>
        <w:left w:val="none" w:sz="0" w:space="0" w:color="auto"/>
        <w:bottom w:val="none" w:sz="0" w:space="0" w:color="auto"/>
        <w:right w:val="none" w:sz="0" w:space="0" w:color="auto"/>
      </w:divBdr>
      <w:divsChild>
        <w:div w:id="1900894867">
          <w:marLeft w:val="0"/>
          <w:marRight w:val="0"/>
          <w:marTop w:val="0"/>
          <w:marBottom w:val="0"/>
          <w:divBdr>
            <w:top w:val="none" w:sz="0" w:space="0" w:color="auto"/>
            <w:left w:val="none" w:sz="0" w:space="0" w:color="auto"/>
            <w:bottom w:val="none" w:sz="0" w:space="0" w:color="auto"/>
            <w:right w:val="none" w:sz="0" w:space="0" w:color="auto"/>
          </w:divBdr>
        </w:div>
      </w:divsChild>
    </w:div>
    <w:div w:id="1532842665">
      <w:bodyDiv w:val="1"/>
      <w:marLeft w:val="0"/>
      <w:marRight w:val="0"/>
      <w:marTop w:val="0"/>
      <w:marBottom w:val="0"/>
      <w:divBdr>
        <w:top w:val="none" w:sz="0" w:space="0" w:color="auto"/>
        <w:left w:val="none" w:sz="0" w:space="0" w:color="auto"/>
        <w:bottom w:val="none" w:sz="0" w:space="0" w:color="auto"/>
        <w:right w:val="none" w:sz="0" w:space="0" w:color="auto"/>
      </w:divBdr>
      <w:divsChild>
        <w:div w:id="1328360547">
          <w:marLeft w:val="0"/>
          <w:marRight w:val="0"/>
          <w:marTop w:val="0"/>
          <w:marBottom w:val="0"/>
          <w:divBdr>
            <w:top w:val="none" w:sz="0" w:space="0" w:color="auto"/>
            <w:left w:val="none" w:sz="0" w:space="0" w:color="auto"/>
            <w:bottom w:val="none" w:sz="0" w:space="0" w:color="auto"/>
            <w:right w:val="none" w:sz="0" w:space="0" w:color="auto"/>
          </w:divBdr>
        </w:div>
      </w:divsChild>
    </w:div>
    <w:div w:id="1584685541">
      <w:bodyDiv w:val="1"/>
      <w:marLeft w:val="0"/>
      <w:marRight w:val="0"/>
      <w:marTop w:val="0"/>
      <w:marBottom w:val="0"/>
      <w:divBdr>
        <w:top w:val="none" w:sz="0" w:space="0" w:color="auto"/>
        <w:left w:val="none" w:sz="0" w:space="0" w:color="auto"/>
        <w:bottom w:val="none" w:sz="0" w:space="0" w:color="auto"/>
        <w:right w:val="none" w:sz="0" w:space="0" w:color="auto"/>
      </w:divBdr>
      <w:divsChild>
        <w:div w:id="1861122139">
          <w:marLeft w:val="0"/>
          <w:marRight w:val="0"/>
          <w:marTop w:val="0"/>
          <w:marBottom w:val="0"/>
          <w:divBdr>
            <w:top w:val="none" w:sz="0" w:space="0" w:color="auto"/>
            <w:left w:val="none" w:sz="0" w:space="0" w:color="auto"/>
            <w:bottom w:val="none" w:sz="0" w:space="0" w:color="auto"/>
            <w:right w:val="none" w:sz="0" w:space="0" w:color="auto"/>
          </w:divBdr>
        </w:div>
      </w:divsChild>
    </w:div>
    <w:div w:id="1592737136">
      <w:bodyDiv w:val="1"/>
      <w:marLeft w:val="0"/>
      <w:marRight w:val="0"/>
      <w:marTop w:val="0"/>
      <w:marBottom w:val="0"/>
      <w:divBdr>
        <w:top w:val="none" w:sz="0" w:space="0" w:color="auto"/>
        <w:left w:val="none" w:sz="0" w:space="0" w:color="auto"/>
        <w:bottom w:val="none" w:sz="0" w:space="0" w:color="auto"/>
        <w:right w:val="none" w:sz="0" w:space="0" w:color="auto"/>
      </w:divBdr>
      <w:divsChild>
        <w:div w:id="471867627">
          <w:marLeft w:val="0"/>
          <w:marRight w:val="0"/>
          <w:marTop w:val="0"/>
          <w:marBottom w:val="0"/>
          <w:divBdr>
            <w:top w:val="none" w:sz="0" w:space="0" w:color="auto"/>
            <w:left w:val="none" w:sz="0" w:space="0" w:color="auto"/>
            <w:bottom w:val="none" w:sz="0" w:space="0" w:color="auto"/>
            <w:right w:val="none" w:sz="0" w:space="0" w:color="auto"/>
          </w:divBdr>
        </w:div>
      </w:divsChild>
    </w:div>
    <w:div w:id="1624849369">
      <w:bodyDiv w:val="1"/>
      <w:marLeft w:val="0"/>
      <w:marRight w:val="0"/>
      <w:marTop w:val="0"/>
      <w:marBottom w:val="0"/>
      <w:divBdr>
        <w:top w:val="none" w:sz="0" w:space="0" w:color="auto"/>
        <w:left w:val="none" w:sz="0" w:space="0" w:color="auto"/>
        <w:bottom w:val="none" w:sz="0" w:space="0" w:color="auto"/>
        <w:right w:val="none" w:sz="0" w:space="0" w:color="auto"/>
      </w:divBdr>
    </w:div>
    <w:div w:id="1626504556">
      <w:bodyDiv w:val="1"/>
      <w:marLeft w:val="0"/>
      <w:marRight w:val="0"/>
      <w:marTop w:val="0"/>
      <w:marBottom w:val="0"/>
      <w:divBdr>
        <w:top w:val="none" w:sz="0" w:space="0" w:color="auto"/>
        <w:left w:val="none" w:sz="0" w:space="0" w:color="auto"/>
        <w:bottom w:val="none" w:sz="0" w:space="0" w:color="auto"/>
        <w:right w:val="none" w:sz="0" w:space="0" w:color="auto"/>
      </w:divBdr>
      <w:divsChild>
        <w:div w:id="1468160546">
          <w:marLeft w:val="0"/>
          <w:marRight w:val="0"/>
          <w:marTop w:val="0"/>
          <w:marBottom w:val="0"/>
          <w:divBdr>
            <w:top w:val="none" w:sz="0" w:space="0" w:color="auto"/>
            <w:left w:val="none" w:sz="0" w:space="0" w:color="auto"/>
            <w:bottom w:val="none" w:sz="0" w:space="0" w:color="auto"/>
            <w:right w:val="none" w:sz="0" w:space="0" w:color="auto"/>
          </w:divBdr>
        </w:div>
      </w:divsChild>
    </w:div>
    <w:div w:id="1645232771">
      <w:bodyDiv w:val="1"/>
      <w:marLeft w:val="0"/>
      <w:marRight w:val="0"/>
      <w:marTop w:val="0"/>
      <w:marBottom w:val="0"/>
      <w:divBdr>
        <w:top w:val="none" w:sz="0" w:space="0" w:color="auto"/>
        <w:left w:val="none" w:sz="0" w:space="0" w:color="auto"/>
        <w:bottom w:val="none" w:sz="0" w:space="0" w:color="auto"/>
        <w:right w:val="none" w:sz="0" w:space="0" w:color="auto"/>
      </w:divBdr>
      <w:divsChild>
        <w:div w:id="592083625">
          <w:marLeft w:val="0"/>
          <w:marRight w:val="0"/>
          <w:marTop w:val="0"/>
          <w:marBottom w:val="0"/>
          <w:divBdr>
            <w:top w:val="none" w:sz="0" w:space="0" w:color="auto"/>
            <w:left w:val="none" w:sz="0" w:space="0" w:color="auto"/>
            <w:bottom w:val="none" w:sz="0" w:space="0" w:color="auto"/>
            <w:right w:val="none" w:sz="0" w:space="0" w:color="auto"/>
          </w:divBdr>
        </w:div>
      </w:divsChild>
    </w:div>
    <w:div w:id="1663696964">
      <w:bodyDiv w:val="1"/>
      <w:marLeft w:val="0"/>
      <w:marRight w:val="0"/>
      <w:marTop w:val="0"/>
      <w:marBottom w:val="0"/>
      <w:divBdr>
        <w:top w:val="none" w:sz="0" w:space="0" w:color="auto"/>
        <w:left w:val="none" w:sz="0" w:space="0" w:color="auto"/>
        <w:bottom w:val="none" w:sz="0" w:space="0" w:color="auto"/>
        <w:right w:val="none" w:sz="0" w:space="0" w:color="auto"/>
      </w:divBdr>
    </w:div>
    <w:div w:id="1663779305">
      <w:bodyDiv w:val="1"/>
      <w:marLeft w:val="0"/>
      <w:marRight w:val="0"/>
      <w:marTop w:val="0"/>
      <w:marBottom w:val="0"/>
      <w:divBdr>
        <w:top w:val="none" w:sz="0" w:space="0" w:color="auto"/>
        <w:left w:val="none" w:sz="0" w:space="0" w:color="auto"/>
        <w:bottom w:val="none" w:sz="0" w:space="0" w:color="auto"/>
        <w:right w:val="none" w:sz="0" w:space="0" w:color="auto"/>
      </w:divBdr>
      <w:divsChild>
        <w:div w:id="1622296083">
          <w:marLeft w:val="0"/>
          <w:marRight w:val="0"/>
          <w:marTop w:val="0"/>
          <w:marBottom w:val="0"/>
          <w:divBdr>
            <w:top w:val="none" w:sz="0" w:space="0" w:color="auto"/>
            <w:left w:val="none" w:sz="0" w:space="0" w:color="auto"/>
            <w:bottom w:val="none" w:sz="0" w:space="0" w:color="auto"/>
            <w:right w:val="none" w:sz="0" w:space="0" w:color="auto"/>
          </w:divBdr>
        </w:div>
      </w:divsChild>
    </w:div>
    <w:div w:id="1734617065">
      <w:bodyDiv w:val="1"/>
      <w:marLeft w:val="0"/>
      <w:marRight w:val="0"/>
      <w:marTop w:val="0"/>
      <w:marBottom w:val="0"/>
      <w:divBdr>
        <w:top w:val="none" w:sz="0" w:space="0" w:color="auto"/>
        <w:left w:val="none" w:sz="0" w:space="0" w:color="auto"/>
        <w:bottom w:val="none" w:sz="0" w:space="0" w:color="auto"/>
        <w:right w:val="none" w:sz="0" w:space="0" w:color="auto"/>
      </w:divBdr>
      <w:divsChild>
        <w:div w:id="265625852">
          <w:marLeft w:val="0"/>
          <w:marRight w:val="0"/>
          <w:marTop w:val="0"/>
          <w:marBottom w:val="0"/>
          <w:divBdr>
            <w:top w:val="none" w:sz="0" w:space="0" w:color="auto"/>
            <w:left w:val="none" w:sz="0" w:space="0" w:color="auto"/>
            <w:bottom w:val="none" w:sz="0" w:space="0" w:color="auto"/>
            <w:right w:val="none" w:sz="0" w:space="0" w:color="auto"/>
          </w:divBdr>
        </w:div>
      </w:divsChild>
    </w:div>
    <w:div w:id="1742753786">
      <w:bodyDiv w:val="1"/>
      <w:marLeft w:val="0"/>
      <w:marRight w:val="0"/>
      <w:marTop w:val="0"/>
      <w:marBottom w:val="0"/>
      <w:divBdr>
        <w:top w:val="none" w:sz="0" w:space="0" w:color="auto"/>
        <w:left w:val="none" w:sz="0" w:space="0" w:color="auto"/>
        <w:bottom w:val="none" w:sz="0" w:space="0" w:color="auto"/>
        <w:right w:val="none" w:sz="0" w:space="0" w:color="auto"/>
      </w:divBdr>
      <w:divsChild>
        <w:div w:id="1588415129">
          <w:marLeft w:val="0"/>
          <w:marRight w:val="0"/>
          <w:marTop w:val="0"/>
          <w:marBottom w:val="0"/>
          <w:divBdr>
            <w:top w:val="none" w:sz="0" w:space="0" w:color="auto"/>
            <w:left w:val="none" w:sz="0" w:space="0" w:color="auto"/>
            <w:bottom w:val="none" w:sz="0" w:space="0" w:color="auto"/>
            <w:right w:val="none" w:sz="0" w:space="0" w:color="auto"/>
          </w:divBdr>
        </w:div>
      </w:divsChild>
    </w:div>
    <w:div w:id="1757363193">
      <w:bodyDiv w:val="1"/>
      <w:marLeft w:val="0"/>
      <w:marRight w:val="0"/>
      <w:marTop w:val="0"/>
      <w:marBottom w:val="0"/>
      <w:divBdr>
        <w:top w:val="none" w:sz="0" w:space="0" w:color="auto"/>
        <w:left w:val="none" w:sz="0" w:space="0" w:color="auto"/>
        <w:bottom w:val="none" w:sz="0" w:space="0" w:color="auto"/>
        <w:right w:val="none" w:sz="0" w:space="0" w:color="auto"/>
      </w:divBdr>
      <w:divsChild>
        <w:div w:id="1254700048">
          <w:marLeft w:val="0"/>
          <w:marRight w:val="0"/>
          <w:marTop w:val="0"/>
          <w:marBottom w:val="0"/>
          <w:divBdr>
            <w:top w:val="none" w:sz="0" w:space="0" w:color="auto"/>
            <w:left w:val="none" w:sz="0" w:space="0" w:color="auto"/>
            <w:bottom w:val="none" w:sz="0" w:space="0" w:color="auto"/>
            <w:right w:val="none" w:sz="0" w:space="0" w:color="auto"/>
          </w:divBdr>
        </w:div>
      </w:divsChild>
    </w:div>
    <w:div w:id="1882282080">
      <w:bodyDiv w:val="1"/>
      <w:marLeft w:val="0"/>
      <w:marRight w:val="0"/>
      <w:marTop w:val="0"/>
      <w:marBottom w:val="0"/>
      <w:divBdr>
        <w:top w:val="none" w:sz="0" w:space="0" w:color="auto"/>
        <w:left w:val="none" w:sz="0" w:space="0" w:color="auto"/>
        <w:bottom w:val="none" w:sz="0" w:space="0" w:color="auto"/>
        <w:right w:val="none" w:sz="0" w:space="0" w:color="auto"/>
      </w:divBdr>
    </w:div>
    <w:div w:id="1887335286">
      <w:bodyDiv w:val="1"/>
      <w:marLeft w:val="0"/>
      <w:marRight w:val="0"/>
      <w:marTop w:val="0"/>
      <w:marBottom w:val="0"/>
      <w:divBdr>
        <w:top w:val="none" w:sz="0" w:space="0" w:color="auto"/>
        <w:left w:val="none" w:sz="0" w:space="0" w:color="auto"/>
        <w:bottom w:val="none" w:sz="0" w:space="0" w:color="auto"/>
        <w:right w:val="none" w:sz="0" w:space="0" w:color="auto"/>
      </w:divBdr>
      <w:divsChild>
        <w:div w:id="936258252">
          <w:marLeft w:val="0"/>
          <w:marRight w:val="0"/>
          <w:marTop w:val="0"/>
          <w:marBottom w:val="0"/>
          <w:divBdr>
            <w:top w:val="none" w:sz="0" w:space="0" w:color="auto"/>
            <w:left w:val="none" w:sz="0" w:space="0" w:color="auto"/>
            <w:bottom w:val="none" w:sz="0" w:space="0" w:color="auto"/>
            <w:right w:val="none" w:sz="0" w:space="0" w:color="auto"/>
          </w:divBdr>
        </w:div>
      </w:divsChild>
    </w:div>
    <w:div w:id="1968730423">
      <w:bodyDiv w:val="1"/>
      <w:marLeft w:val="0"/>
      <w:marRight w:val="0"/>
      <w:marTop w:val="0"/>
      <w:marBottom w:val="0"/>
      <w:divBdr>
        <w:top w:val="none" w:sz="0" w:space="0" w:color="auto"/>
        <w:left w:val="none" w:sz="0" w:space="0" w:color="auto"/>
        <w:bottom w:val="none" w:sz="0" w:space="0" w:color="auto"/>
        <w:right w:val="none" w:sz="0" w:space="0" w:color="auto"/>
      </w:divBdr>
      <w:divsChild>
        <w:div w:id="1560940408">
          <w:marLeft w:val="0"/>
          <w:marRight w:val="0"/>
          <w:marTop w:val="0"/>
          <w:marBottom w:val="0"/>
          <w:divBdr>
            <w:top w:val="none" w:sz="0" w:space="0" w:color="auto"/>
            <w:left w:val="none" w:sz="0" w:space="0" w:color="auto"/>
            <w:bottom w:val="none" w:sz="0" w:space="0" w:color="auto"/>
            <w:right w:val="none" w:sz="0" w:space="0" w:color="auto"/>
          </w:divBdr>
        </w:div>
      </w:divsChild>
    </w:div>
    <w:div w:id="2126533726">
      <w:bodyDiv w:val="1"/>
      <w:marLeft w:val="0"/>
      <w:marRight w:val="0"/>
      <w:marTop w:val="0"/>
      <w:marBottom w:val="0"/>
      <w:divBdr>
        <w:top w:val="none" w:sz="0" w:space="0" w:color="auto"/>
        <w:left w:val="none" w:sz="0" w:space="0" w:color="auto"/>
        <w:bottom w:val="none" w:sz="0" w:space="0" w:color="auto"/>
        <w:right w:val="none" w:sz="0" w:space="0" w:color="auto"/>
      </w:divBdr>
    </w:div>
    <w:div w:id="2132747746">
      <w:bodyDiv w:val="1"/>
      <w:marLeft w:val="0"/>
      <w:marRight w:val="0"/>
      <w:marTop w:val="0"/>
      <w:marBottom w:val="0"/>
      <w:divBdr>
        <w:top w:val="none" w:sz="0" w:space="0" w:color="auto"/>
        <w:left w:val="none" w:sz="0" w:space="0" w:color="auto"/>
        <w:bottom w:val="none" w:sz="0" w:space="0" w:color="auto"/>
        <w:right w:val="none" w:sz="0" w:space="0" w:color="auto"/>
      </w:divBdr>
      <w:divsChild>
        <w:div w:id="21065388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29817-8A5E-4A63-B356-E3C69AB7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3088</Words>
  <Characters>17608</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Maytas, Tracey</dc:creator>
  <cp:keywords/>
  <dc:description/>
  <cp:lastModifiedBy>Maytas, Tracey</cp:lastModifiedBy>
  <cp:revision>2</cp:revision>
  <dcterms:created xsi:type="dcterms:W3CDTF">2022-03-17T17:04:00Z</dcterms:created>
  <dcterms:modified xsi:type="dcterms:W3CDTF">2022-03-17T17:04:00Z</dcterms:modified>
</cp:coreProperties>
</file>