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FFABB" w14:textId="796CBA27" w:rsidR="005473BC" w:rsidRDefault="007F1A14" w:rsidP="001E1DC8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South East 19 </w:t>
      </w:r>
      <w:proofErr w:type="gramStart"/>
      <w:r>
        <w:rPr>
          <w:rFonts w:ascii="Arial" w:hAnsi="Arial" w:cs="Arial"/>
          <w:sz w:val="40"/>
          <w:szCs w:val="40"/>
        </w:rPr>
        <w:t>SEND</w:t>
      </w:r>
      <w:proofErr w:type="gramEnd"/>
      <w:r>
        <w:rPr>
          <w:rFonts w:ascii="Arial" w:hAnsi="Arial" w:cs="Arial"/>
          <w:sz w:val="40"/>
          <w:szCs w:val="40"/>
        </w:rPr>
        <w:t xml:space="preserve"> Regional Network:</w:t>
      </w:r>
    </w:p>
    <w:p w14:paraId="2123E74A" w14:textId="77777777" w:rsidR="007F1A14" w:rsidRDefault="007F1A14" w:rsidP="001E1DC8">
      <w:pPr>
        <w:jc w:val="center"/>
        <w:rPr>
          <w:rFonts w:ascii="Arial" w:hAnsi="Arial" w:cs="Arial"/>
          <w:sz w:val="40"/>
          <w:szCs w:val="40"/>
        </w:rPr>
      </w:pPr>
    </w:p>
    <w:p w14:paraId="29328BFB" w14:textId="77777777" w:rsidR="007F1A14" w:rsidRDefault="007F1A14" w:rsidP="001E1DC8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Inspection Preparation: Self Evaluation Framework Peer Review Guidance</w:t>
      </w:r>
    </w:p>
    <w:p w14:paraId="112075B5" w14:textId="77777777" w:rsidR="005473BC" w:rsidRDefault="005473BC" w:rsidP="005473BC">
      <w:pPr>
        <w:rPr>
          <w:rFonts w:ascii="Arial" w:hAnsi="Arial" w:cs="Arial"/>
          <w:sz w:val="40"/>
          <w:szCs w:val="40"/>
        </w:rPr>
      </w:pPr>
    </w:p>
    <w:p w14:paraId="25504878" w14:textId="77777777" w:rsidR="005473BC" w:rsidRDefault="005473BC" w:rsidP="005473BC">
      <w:pPr>
        <w:rPr>
          <w:rFonts w:ascii="Arial" w:hAnsi="Arial" w:cs="Arial"/>
          <w:sz w:val="40"/>
          <w:szCs w:val="40"/>
        </w:rPr>
      </w:pPr>
    </w:p>
    <w:p w14:paraId="13F8E16A" w14:textId="77777777" w:rsidR="005473BC" w:rsidRDefault="005473BC" w:rsidP="005473BC">
      <w:pPr>
        <w:rPr>
          <w:rFonts w:ascii="Arial" w:hAnsi="Arial" w:cs="Arial"/>
          <w:sz w:val="40"/>
          <w:szCs w:val="40"/>
        </w:rPr>
      </w:pPr>
    </w:p>
    <w:p w14:paraId="4DEC4D5D" w14:textId="38DF3528" w:rsidR="005473BC" w:rsidRDefault="007F1A14" w:rsidP="005473B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en-GB"/>
        </w:rPr>
        <w:drawing>
          <wp:inline distT="0" distB="0" distL="0" distR="0" wp14:anchorId="6A5C4A62" wp14:editId="7EE137BA">
            <wp:extent cx="4200525" cy="3771900"/>
            <wp:effectExtent l="0" t="0" r="9525" b="0"/>
            <wp:docPr id="1" name="Picture 1" descr="C:\Users\cfl0282\AppData\Local\Microsoft\Windows\Temporary Internet Files\Content.Outlook\QCYRKKG1\1.91 SE19 SEND Net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l0282\AppData\Local\Microsoft\Windows\Temporary Internet Files\Content.Outlook\QCYRKKG1\1.91 SE19 SEND Networ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1CA7" w14:textId="77777777" w:rsidR="003B0E62" w:rsidRDefault="003B0E62" w:rsidP="007F1A14">
      <w:pPr>
        <w:rPr>
          <w:rFonts w:ascii="Arial" w:hAnsi="Arial" w:cs="Arial"/>
          <w:sz w:val="40"/>
          <w:szCs w:val="40"/>
        </w:rPr>
      </w:pPr>
    </w:p>
    <w:p w14:paraId="2A29F2F5" w14:textId="77777777" w:rsidR="003B0E62" w:rsidRDefault="003B0E62" w:rsidP="007F1A14">
      <w:pPr>
        <w:rPr>
          <w:rFonts w:ascii="Arial" w:hAnsi="Arial" w:cs="Arial"/>
          <w:sz w:val="40"/>
          <w:szCs w:val="40"/>
        </w:rPr>
      </w:pPr>
    </w:p>
    <w:p w14:paraId="265A7500" w14:textId="77777777" w:rsidR="003B0E62" w:rsidRDefault="003B0E62" w:rsidP="007F1A14">
      <w:pPr>
        <w:rPr>
          <w:rFonts w:ascii="Arial" w:hAnsi="Arial" w:cs="Arial"/>
          <w:sz w:val="40"/>
          <w:szCs w:val="40"/>
        </w:rPr>
      </w:pPr>
    </w:p>
    <w:p w14:paraId="4A64785D" w14:textId="1D8C287E" w:rsidR="007F1A14" w:rsidRPr="003B0E62" w:rsidRDefault="003B0E62" w:rsidP="007F1A14">
      <w:pPr>
        <w:rPr>
          <w:rFonts w:ascii="Arial" w:hAnsi="Arial" w:cs="Arial"/>
          <w:sz w:val="32"/>
          <w:szCs w:val="32"/>
        </w:rPr>
      </w:pPr>
      <w:r w:rsidRPr="003B0E62">
        <w:rPr>
          <w:rFonts w:ascii="Arial" w:hAnsi="Arial" w:cs="Arial"/>
          <w:sz w:val="32"/>
          <w:szCs w:val="32"/>
        </w:rPr>
        <w:t>Version 1.03: August</w:t>
      </w:r>
      <w:r w:rsidR="007F1A14" w:rsidRPr="003B0E62">
        <w:rPr>
          <w:rFonts w:ascii="Arial" w:hAnsi="Arial" w:cs="Arial"/>
          <w:sz w:val="32"/>
          <w:szCs w:val="32"/>
        </w:rPr>
        <w:t xml:space="preserve"> 2017</w:t>
      </w:r>
    </w:p>
    <w:p w14:paraId="3AF83B77" w14:textId="5B2E53D1" w:rsidR="007F1A14" w:rsidRDefault="007F1A1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14:paraId="7F97C198" w14:textId="77777777" w:rsidR="005473BC" w:rsidRPr="00D83CF1" w:rsidRDefault="005473BC" w:rsidP="005473BC">
      <w:pPr>
        <w:rPr>
          <w:rFonts w:ascii="Arial" w:hAnsi="Arial" w:cs="Arial"/>
          <w:b/>
        </w:rPr>
      </w:pPr>
      <w:r w:rsidRPr="00D83CF1">
        <w:rPr>
          <w:rFonts w:ascii="Arial" w:hAnsi="Arial" w:cs="Arial"/>
          <w:b/>
        </w:rPr>
        <w:lastRenderedPageBreak/>
        <w:t>Introduction</w:t>
      </w:r>
    </w:p>
    <w:p w14:paraId="7BEAF055" w14:textId="77777777" w:rsidR="005473BC" w:rsidRDefault="005473BC" w:rsidP="005473BC">
      <w:pPr>
        <w:rPr>
          <w:rFonts w:ascii="Arial" w:hAnsi="Arial" w:cs="Arial"/>
        </w:rPr>
      </w:pPr>
    </w:p>
    <w:p w14:paraId="02CC12D4" w14:textId="77777777" w:rsidR="00C65E0A" w:rsidRDefault="00C65E0A" w:rsidP="005473BC">
      <w:pPr>
        <w:rPr>
          <w:rFonts w:ascii="Arial" w:hAnsi="Arial" w:cs="Arial"/>
        </w:rPr>
      </w:pPr>
    </w:p>
    <w:p w14:paraId="33FE812E" w14:textId="77777777" w:rsidR="00C65E0A" w:rsidRDefault="00D83CF1" w:rsidP="00C65E0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805A6E">
        <w:rPr>
          <w:rFonts w:ascii="Arial" w:hAnsi="Arial" w:cs="Arial"/>
          <w:bCs/>
          <w:lang w:val="en-US"/>
        </w:rPr>
        <w:t xml:space="preserve">Peer </w:t>
      </w:r>
      <w:r w:rsidR="00C763FC">
        <w:rPr>
          <w:rFonts w:ascii="Arial" w:hAnsi="Arial" w:cs="Arial"/>
          <w:bCs/>
          <w:lang w:val="en-US"/>
        </w:rPr>
        <w:t xml:space="preserve">review and </w:t>
      </w:r>
      <w:r w:rsidRPr="00805A6E">
        <w:rPr>
          <w:rFonts w:ascii="Arial" w:hAnsi="Arial" w:cs="Arial"/>
          <w:bCs/>
          <w:lang w:val="en-US"/>
        </w:rPr>
        <w:t xml:space="preserve">challenge is a proven tool for improvement. </w:t>
      </w:r>
      <w:r w:rsidR="00C763FC">
        <w:rPr>
          <w:rFonts w:ascii="Arial" w:hAnsi="Arial" w:cs="Arial"/>
          <w:bCs/>
          <w:lang w:val="en-US"/>
        </w:rPr>
        <w:t xml:space="preserve">The South East Sector-Led Improvement </w:t>
      </w:r>
      <w:proofErr w:type="spellStart"/>
      <w:r w:rsidR="00C763FC">
        <w:rPr>
          <w:rFonts w:ascii="Arial" w:hAnsi="Arial" w:cs="Arial"/>
          <w:bCs/>
          <w:lang w:val="en-US"/>
        </w:rPr>
        <w:t>Programme</w:t>
      </w:r>
      <w:proofErr w:type="spellEnd"/>
      <w:r w:rsidR="00C763FC">
        <w:rPr>
          <w:rFonts w:ascii="Arial" w:hAnsi="Arial" w:cs="Arial"/>
          <w:bCs/>
          <w:lang w:val="en-US"/>
        </w:rPr>
        <w:t xml:space="preserve"> (SESLIP) already offers a number of Peer Review frameworks to support key statutory services for children. </w:t>
      </w:r>
      <w:r w:rsidR="00C65E0A">
        <w:rPr>
          <w:rFonts w:ascii="Arial" w:hAnsi="Arial" w:cs="Arial"/>
          <w:lang w:val="en-US"/>
        </w:rPr>
        <w:t>In 2014 an independent evaluation for the Local Government Association endorsed the value of peer challenge.</w:t>
      </w:r>
    </w:p>
    <w:p w14:paraId="45AE9E79" w14:textId="77777777" w:rsidR="00C65E0A" w:rsidRDefault="00C65E0A" w:rsidP="00C763FC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14:paraId="092ADC23" w14:textId="10B0E952" w:rsidR="00A14949" w:rsidRDefault="00C763FC" w:rsidP="00A1494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US"/>
        </w:rPr>
        <w:t xml:space="preserve">This new framework supports delivery of SEND responsibilities and, in particular, assists readiness for the new </w:t>
      </w:r>
      <w:proofErr w:type="spellStart"/>
      <w:r>
        <w:rPr>
          <w:rFonts w:ascii="Arial" w:hAnsi="Arial" w:cs="Arial"/>
          <w:bCs/>
          <w:lang w:val="en-US"/>
        </w:rPr>
        <w:t>Ofsted</w:t>
      </w:r>
      <w:proofErr w:type="spellEnd"/>
      <w:r>
        <w:rPr>
          <w:rFonts w:ascii="Arial" w:hAnsi="Arial" w:cs="Arial"/>
          <w:bCs/>
          <w:lang w:val="en-US"/>
        </w:rPr>
        <w:t xml:space="preserve"> and CQC joint inspection of Local Area's services for children and young people with special education needs and/or disabilities (SEND). The process is</w:t>
      </w:r>
      <w:r w:rsidR="00C65E0A">
        <w:rPr>
          <w:rFonts w:ascii="Arial" w:hAnsi="Arial" w:cs="Arial"/>
          <w:bCs/>
          <w:lang w:val="en-US"/>
        </w:rPr>
        <w:t xml:space="preserve"> normally</w:t>
      </w:r>
      <w:r>
        <w:rPr>
          <w:rFonts w:ascii="Arial" w:hAnsi="Arial" w:cs="Arial"/>
          <w:bCs/>
          <w:lang w:val="en-US"/>
        </w:rPr>
        <w:t xml:space="preserve"> </w:t>
      </w:r>
      <w:r w:rsidR="00D83CF1" w:rsidRPr="00805A6E">
        <w:rPr>
          <w:rFonts w:ascii="Arial" w:hAnsi="Arial" w:cs="Arial"/>
          <w:bCs/>
          <w:lang w:val="en-US"/>
        </w:rPr>
        <w:t xml:space="preserve">commissioned by a </w:t>
      </w:r>
      <w:r>
        <w:rPr>
          <w:rFonts w:ascii="Arial" w:hAnsi="Arial" w:cs="Arial"/>
          <w:bCs/>
          <w:lang w:val="en-US"/>
        </w:rPr>
        <w:t xml:space="preserve">local area </w:t>
      </w:r>
      <w:r w:rsidR="00D83CF1" w:rsidRPr="00805A6E">
        <w:rPr>
          <w:rFonts w:ascii="Arial" w:hAnsi="Arial" w:cs="Arial"/>
          <w:bCs/>
          <w:lang w:val="en-US"/>
        </w:rPr>
        <w:t>involve</w:t>
      </w:r>
      <w:r>
        <w:rPr>
          <w:rFonts w:ascii="Arial" w:hAnsi="Arial" w:cs="Arial"/>
          <w:bCs/>
          <w:lang w:val="en-US"/>
        </w:rPr>
        <w:t>s</w:t>
      </w:r>
      <w:r w:rsidR="00D83CF1" w:rsidRPr="00805A6E">
        <w:rPr>
          <w:rFonts w:ascii="Arial" w:hAnsi="Arial" w:cs="Arial"/>
          <w:bCs/>
          <w:lang w:val="en-US"/>
        </w:rPr>
        <w:t xml:space="preserve"> a small team of peers spending time </w:t>
      </w:r>
      <w:r>
        <w:rPr>
          <w:rFonts w:ascii="Arial" w:hAnsi="Arial" w:cs="Arial"/>
          <w:bCs/>
          <w:lang w:val="en-US"/>
        </w:rPr>
        <w:t>on-site</w:t>
      </w:r>
      <w:r w:rsidR="00D83CF1" w:rsidRPr="00805A6E">
        <w:rPr>
          <w:rFonts w:ascii="Arial" w:hAnsi="Arial" w:cs="Arial"/>
          <w:bCs/>
          <w:lang w:val="en-US"/>
        </w:rPr>
        <w:t xml:space="preserve"> to provide challenge and share learning.</w:t>
      </w:r>
      <w:r w:rsidR="00A14949">
        <w:rPr>
          <w:rFonts w:ascii="Arial" w:hAnsi="Arial" w:cs="Arial"/>
          <w:bCs/>
          <w:lang w:val="en-US"/>
        </w:rPr>
        <w:t xml:space="preserve"> </w:t>
      </w:r>
      <w:r w:rsidR="00D83CF1">
        <w:rPr>
          <w:rFonts w:ascii="Arial" w:hAnsi="Arial" w:cs="Arial"/>
          <w:lang w:val="en-US"/>
        </w:rPr>
        <w:t xml:space="preserve">The process involves engaging with a wide range of people connected with </w:t>
      </w:r>
      <w:r>
        <w:rPr>
          <w:rFonts w:ascii="Arial" w:hAnsi="Arial" w:cs="Arial"/>
          <w:lang w:val="en-US"/>
        </w:rPr>
        <w:t>SEND services</w:t>
      </w:r>
      <w:r w:rsidR="00D83CF1">
        <w:rPr>
          <w:rFonts w:ascii="Arial" w:hAnsi="Arial" w:cs="Arial"/>
          <w:lang w:val="en-US"/>
        </w:rPr>
        <w:t xml:space="preserve"> and the findings are delivered immediately.</w:t>
      </w:r>
      <w:r w:rsidR="00A14949">
        <w:rPr>
          <w:rFonts w:ascii="Arial" w:hAnsi="Arial" w:cs="Arial"/>
          <w:lang w:val="en-US"/>
        </w:rPr>
        <w:t xml:space="preserve"> </w:t>
      </w:r>
    </w:p>
    <w:p w14:paraId="150DE12F" w14:textId="77777777" w:rsidR="00A14949" w:rsidRDefault="00A14949" w:rsidP="00A1494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950B3F3" w14:textId="0D0EF895" w:rsidR="00D83CF1" w:rsidRDefault="00D83CF1" w:rsidP="00D83CF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the </w:t>
      </w:r>
      <w:r w:rsidR="00A14949">
        <w:rPr>
          <w:rFonts w:ascii="Arial" w:hAnsi="Arial" w:cs="Arial"/>
          <w:lang w:val="en-US"/>
        </w:rPr>
        <w:t>South East</w:t>
      </w:r>
      <w:r>
        <w:rPr>
          <w:rFonts w:ascii="Arial" w:hAnsi="Arial" w:cs="Arial"/>
          <w:lang w:val="en-US"/>
        </w:rPr>
        <w:t>, our approach se</w:t>
      </w:r>
      <w:r w:rsidR="004A329E">
        <w:rPr>
          <w:rFonts w:ascii="Arial" w:hAnsi="Arial" w:cs="Arial"/>
          <w:lang w:val="en-US"/>
        </w:rPr>
        <w:t>eks to provide challenge to</w:t>
      </w:r>
      <w:r>
        <w:rPr>
          <w:rFonts w:ascii="Arial" w:hAnsi="Arial" w:cs="Arial"/>
          <w:lang w:val="en-US"/>
        </w:rPr>
        <w:t xml:space="preserve"> not only the</w:t>
      </w:r>
      <w:r w:rsidR="00C65E0A">
        <w:rPr>
          <w:rFonts w:ascii="Arial" w:hAnsi="Arial" w:cs="Arial"/>
          <w:lang w:val="en-US"/>
        </w:rPr>
        <w:t xml:space="preserve"> local authority</w:t>
      </w:r>
      <w:r>
        <w:rPr>
          <w:rFonts w:ascii="Arial" w:hAnsi="Arial" w:cs="Arial"/>
          <w:lang w:val="en-US"/>
        </w:rPr>
        <w:t xml:space="preserve"> but also key strategic partners of CCGs</w:t>
      </w:r>
      <w:r w:rsidR="00C65E0A">
        <w:rPr>
          <w:rFonts w:ascii="Arial" w:hAnsi="Arial" w:cs="Arial"/>
          <w:lang w:val="en-US"/>
        </w:rPr>
        <w:t xml:space="preserve">, Health and Education providers </w:t>
      </w:r>
      <w:r>
        <w:rPr>
          <w:rFonts w:ascii="Arial" w:hAnsi="Arial" w:cs="Arial"/>
          <w:lang w:val="en-US"/>
        </w:rPr>
        <w:t xml:space="preserve">and parent and </w:t>
      </w:r>
      <w:proofErr w:type="spellStart"/>
      <w:r>
        <w:rPr>
          <w:rFonts w:ascii="Arial" w:hAnsi="Arial" w:cs="Arial"/>
          <w:lang w:val="en-US"/>
        </w:rPr>
        <w:t>carer</w:t>
      </w:r>
      <w:proofErr w:type="spellEnd"/>
      <w:r>
        <w:rPr>
          <w:rFonts w:ascii="Arial" w:hAnsi="Arial" w:cs="Arial"/>
          <w:lang w:val="en-US"/>
        </w:rPr>
        <w:t xml:space="preserve"> forums. The purpose of this peer challenge is to identify areas of progress against the reforms within the Children and Families Act 2014</w:t>
      </w:r>
      <w:r w:rsidR="00C65E0A">
        <w:rPr>
          <w:rFonts w:ascii="Arial" w:hAnsi="Arial" w:cs="Arial"/>
          <w:lang w:val="en-US"/>
        </w:rPr>
        <w:t xml:space="preserve"> </w:t>
      </w:r>
      <w:proofErr w:type="gramStart"/>
      <w:r w:rsidR="00C65E0A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 xml:space="preserve"> its</w:t>
      </w:r>
      <w:proofErr w:type="gramEnd"/>
      <w:r>
        <w:rPr>
          <w:rFonts w:ascii="Arial" w:hAnsi="Arial" w:cs="Arial"/>
          <w:lang w:val="en-US"/>
        </w:rPr>
        <w:t xml:space="preserve"> links with the Care Act 2014, </w:t>
      </w:r>
      <w:r w:rsidR="00A14949">
        <w:rPr>
          <w:rFonts w:ascii="Arial" w:hAnsi="Arial" w:cs="Arial"/>
          <w:lang w:val="en-US"/>
        </w:rPr>
        <w:t>and Transforming Care</w:t>
      </w:r>
      <w:r w:rsidR="00C65E0A">
        <w:rPr>
          <w:rFonts w:ascii="Arial" w:hAnsi="Arial" w:cs="Arial"/>
          <w:lang w:val="en-US"/>
        </w:rPr>
        <w:t>.</w:t>
      </w:r>
      <w:r w:rsidR="00983881">
        <w:rPr>
          <w:rFonts w:ascii="Arial" w:hAnsi="Arial" w:cs="Arial"/>
          <w:lang w:val="en-US"/>
        </w:rPr>
        <w:t xml:space="preserve"> Ultimately, our peer challenge should result in better outcomes for children and young people experiencing SEND.</w:t>
      </w:r>
    </w:p>
    <w:p w14:paraId="2078D66B" w14:textId="77777777" w:rsidR="00805A6E" w:rsidRDefault="00805A6E" w:rsidP="00D83CF1">
      <w:pPr>
        <w:rPr>
          <w:rFonts w:ascii="Arial" w:hAnsi="Arial" w:cs="Arial"/>
          <w:lang w:val="en-US"/>
        </w:rPr>
      </w:pPr>
    </w:p>
    <w:p w14:paraId="5E70CC3C" w14:textId="5136055E" w:rsidR="00805A6E" w:rsidRPr="00805A6E" w:rsidRDefault="00805A6E" w:rsidP="00D83CF1">
      <w:pPr>
        <w:rPr>
          <w:rFonts w:ascii="Arial" w:hAnsi="Arial" w:cs="Arial"/>
          <w:b/>
          <w:lang w:val="en-US"/>
        </w:rPr>
      </w:pPr>
      <w:r w:rsidRPr="00805A6E">
        <w:rPr>
          <w:rFonts w:ascii="Arial" w:hAnsi="Arial" w:cs="Arial"/>
          <w:b/>
          <w:lang w:val="en-US"/>
        </w:rPr>
        <w:t>Our aims:</w:t>
      </w:r>
    </w:p>
    <w:p w14:paraId="1B8C2940" w14:textId="0C326EF0" w:rsidR="00805A6E" w:rsidRDefault="00805A6E" w:rsidP="00805A6E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improvement process for local areas to reflect on the implementation of the Children &amp; Families Act 2014 and improvements in SEND</w:t>
      </w:r>
    </w:p>
    <w:p w14:paraId="06CD473C" w14:textId="12631A23" w:rsidR="00805A6E" w:rsidRPr="00805A6E" w:rsidRDefault="00805A6E" w:rsidP="00805A6E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To develop preparedness for </w:t>
      </w:r>
      <w:proofErr w:type="spellStart"/>
      <w:r>
        <w:rPr>
          <w:rFonts w:ascii="Arial" w:hAnsi="Arial" w:cs="Arial"/>
          <w:lang w:val="en-US"/>
        </w:rPr>
        <w:t>OfSTED</w:t>
      </w:r>
      <w:proofErr w:type="spellEnd"/>
      <w:r>
        <w:rPr>
          <w:rFonts w:ascii="Arial" w:hAnsi="Arial" w:cs="Arial"/>
          <w:lang w:val="en-US"/>
        </w:rPr>
        <w:t xml:space="preserve">/CQC </w:t>
      </w:r>
      <w:r w:rsidR="00C65E0A">
        <w:rPr>
          <w:rFonts w:ascii="Arial" w:hAnsi="Arial" w:cs="Arial"/>
          <w:lang w:val="en-US"/>
        </w:rPr>
        <w:t xml:space="preserve">joint </w:t>
      </w:r>
      <w:r>
        <w:rPr>
          <w:rFonts w:ascii="Arial" w:hAnsi="Arial" w:cs="Arial"/>
          <w:lang w:val="en-US"/>
        </w:rPr>
        <w:t>SEND inspection</w:t>
      </w:r>
    </w:p>
    <w:p w14:paraId="56C69698" w14:textId="77777777" w:rsidR="00805A6E" w:rsidRDefault="00805A6E" w:rsidP="005473BC">
      <w:pPr>
        <w:rPr>
          <w:rFonts w:ascii="Arial" w:hAnsi="Arial" w:cs="Arial"/>
          <w:sz w:val="40"/>
          <w:szCs w:val="40"/>
        </w:rPr>
      </w:pPr>
    </w:p>
    <w:p w14:paraId="6A11B7EB" w14:textId="77777777" w:rsidR="00D83CF1" w:rsidRDefault="00D83CF1" w:rsidP="005473BC">
      <w:pPr>
        <w:rPr>
          <w:rFonts w:ascii="Arial" w:hAnsi="Arial" w:cs="Arial"/>
          <w:b/>
        </w:rPr>
      </w:pPr>
      <w:r w:rsidRPr="00D83CF1">
        <w:rPr>
          <w:rFonts w:ascii="Arial" w:hAnsi="Arial" w:cs="Arial"/>
          <w:b/>
        </w:rPr>
        <w:t>Our model</w:t>
      </w:r>
    </w:p>
    <w:p w14:paraId="44C99F8B" w14:textId="77777777" w:rsidR="004A329E" w:rsidRDefault="004A329E" w:rsidP="005473BC">
      <w:pPr>
        <w:rPr>
          <w:rFonts w:ascii="Arial" w:hAnsi="Arial" w:cs="Arial"/>
          <w:b/>
        </w:rPr>
      </w:pPr>
    </w:p>
    <w:p w14:paraId="05FA63ED" w14:textId="77777777" w:rsidR="004A329E" w:rsidRDefault="004A329E" w:rsidP="005473BC">
      <w:pPr>
        <w:rPr>
          <w:rFonts w:ascii="Arial" w:hAnsi="Arial" w:cs="Arial"/>
        </w:rPr>
      </w:pPr>
      <w:r w:rsidRPr="004A329E">
        <w:rPr>
          <w:rFonts w:ascii="Arial" w:hAnsi="Arial" w:cs="Arial"/>
        </w:rPr>
        <w:t>To provide a</w:t>
      </w:r>
      <w:r>
        <w:rPr>
          <w:rFonts w:ascii="Arial" w:hAnsi="Arial" w:cs="Arial"/>
        </w:rPr>
        <w:t xml:space="preserve"> robust peer challenge process, local areas are invited to:</w:t>
      </w:r>
    </w:p>
    <w:p w14:paraId="71D83910" w14:textId="77777777" w:rsidR="004A329E" w:rsidRDefault="004A329E" w:rsidP="005473BC">
      <w:pPr>
        <w:rPr>
          <w:rFonts w:ascii="Arial" w:hAnsi="Arial" w:cs="Arial"/>
        </w:rPr>
      </w:pPr>
    </w:p>
    <w:p w14:paraId="0F11FCF9" w14:textId="72FC3D5A" w:rsidR="004A329E" w:rsidRDefault="004A329E" w:rsidP="004A32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Identify </w:t>
      </w:r>
      <w:r w:rsidR="008E2CBB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key lines of enquiry</w:t>
      </w:r>
      <w:r w:rsidR="00A14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one key strength and </w:t>
      </w:r>
      <w:r w:rsidR="008E2CBB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key area</w:t>
      </w:r>
      <w:r w:rsidR="008E2CB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development</w:t>
      </w:r>
    </w:p>
    <w:p w14:paraId="40228E23" w14:textId="70016038" w:rsidR="004A329E" w:rsidRDefault="008E2CBB" w:rsidP="004A32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 least f</w:t>
      </w:r>
      <w:r w:rsidR="004A329E">
        <w:rPr>
          <w:rFonts w:ascii="Arial" w:hAnsi="Arial" w:cs="Arial"/>
        </w:rPr>
        <w:t>ou</w:t>
      </w:r>
      <w:r w:rsidR="00805A6E">
        <w:rPr>
          <w:rFonts w:ascii="Arial" w:hAnsi="Arial" w:cs="Arial"/>
        </w:rPr>
        <w:t xml:space="preserve">r peers </w:t>
      </w:r>
      <w:r w:rsidR="004A329E">
        <w:rPr>
          <w:rFonts w:ascii="Arial" w:hAnsi="Arial" w:cs="Arial"/>
        </w:rPr>
        <w:t>review the evidence and challenge progress. They comprise:</w:t>
      </w:r>
    </w:p>
    <w:p w14:paraId="08B3989B" w14:textId="0D65D864" w:rsidR="004A329E" w:rsidRDefault="008E2CBB" w:rsidP="004A329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One or more</w:t>
      </w:r>
      <w:r w:rsidR="004A329E">
        <w:rPr>
          <w:rFonts w:ascii="Arial" w:hAnsi="Arial" w:cs="Arial"/>
        </w:rPr>
        <w:t xml:space="preserve"> Parent &amp; Carer Forum representative</w:t>
      </w:r>
      <w:r w:rsidR="00983881">
        <w:rPr>
          <w:rFonts w:ascii="Arial" w:hAnsi="Arial" w:cs="Arial"/>
        </w:rPr>
        <w:t>s</w:t>
      </w:r>
    </w:p>
    <w:p w14:paraId="6CF21526" w14:textId="77777777" w:rsidR="004A329E" w:rsidRDefault="004A329E" w:rsidP="004A329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One LA education officer</w:t>
      </w:r>
    </w:p>
    <w:p w14:paraId="1E223E67" w14:textId="0C552E08" w:rsidR="004A329E" w:rsidRDefault="00983881" w:rsidP="004A329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One or two </w:t>
      </w:r>
      <w:r w:rsidR="004A329E">
        <w:rPr>
          <w:rFonts w:ascii="Arial" w:hAnsi="Arial" w:cs="Arial"/>
        </w:rPr>
        <w:t>LA social care officer</w:t>
      </w:r>
      <w:r>
        <w:rPr>
          <w:rFonts w:ascii="Arial" w:hAnsi="Arial" w:cs="Arial"/>
        </w:rPr>
        <w:t>s- ideally, one adult and one children’s services</w:t>
      </w:r>
    </w:p>
    <w:p w14:paraId="22C0C8F7" w14:textId="3AD38D79" w:rsidR="004A329E" w:rsidRDefault="004A329E" w:rsidP="004A329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One CCG officer</w:t>
      </w:r>
      <w:r w:rsidR="00983881">
        <w:rPr>
          <w:rFonts w:ascii="Arial" w:hAnsi="Arial" w:cs="Arial"/>
        </w:rPr>
        <w:t xml:space="preserve"> and/or one health provider representative</w:t>
      </w:r>
    </w:p>
    <w:p w14:paraId="58EA7383" w14:textId="0EE532D0" w:rsidR="004A329E" w:rsidRDefault="00983881" w:rsidP="004A32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One of th</w:t>
      </w:r>
      <w:r w:rsidR="008E2CBB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group</w:t>
      </w:r>
      <w:r w:rsidR="004A329E">
        <w:rPr>
          <w:rFonts w:ascii="Arial" w:hAnsi="Arial" w:cs="Arial"/>
        </w:rPr>
        <w:t xml:space="preserve"> must act as the Lead Reviewer</w:t>
      </w:r>
    </w:p>
    <w:p w14:paraId="355E42E1" w14:textId="77777777" w:rsidR="004A329E" w:rsidRDefault="004A329E" w:rsidP="004A329E">
      <w:pPr>
        <w:rPr>
          <w:rFonts w:ascii="Arial" w:hAnsi="Arial" w:cs="Arial"/>
        </w:rPr>
      </w:pPr>
    </w:p>
    <w:p w14:paraId="1F39B15A" w14:textId="77777777" w:rsidR="00983881" w:rsidRDefault="00983881" w:rsidP="004A329E">
      <w:pPr>
        <w:rPr>
          <w:rFonts w:ascii="Arial" w:hAnsi="Arial" w:cs="Arial"/>
        </w:rPr>
      </w:pPr>
    </w:p>
    <w:p w14:paraId="7EEE786B" w14:textId="77777777" w:rsidR="00C65E0A" w:rsidRDefault="00C65E0A" w:rsidP="004A329E">
      <w:pPr>
        <w:rPr>
          <w:rFonts w:ascii="Arial" w:hAnsi="Arial" w:cs="Arial"/>
          <w:u w:val="single"/>
        </w:rPr>
      </w:pPr>
    </w:p>
    <w:p w14:paraId="1D8E9A8F" w14:textId="77777777" w:rsidR="00C65E0A" w:rsidRDefault="00C65E0A" w:rsidP="004A329E">
      <w:pPr>
        <w:rPr>
          <w:rFonts w:ascii="Arial" w:hAnsi="Arial" w:cs="Arial"/>
          <w:u w:val="single"/>
        </w:rPr>
      </w:pPr>
    </w:p>
    <w:p w14:paraId="7C3886DA" w14:textId="5EBF9483" w:rsidR="004A329E" w:rsidRPr="00085490" w:rsidRDefault="00085490" w:rsidP="004A32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4A329E" w:rsidRPr="00085490">
        <w:rPr>
          <w:rFonts w:ascii="Arial" w:hAnsi="Arial" w:cs="Arial"/>
          <w:b/>
        </w:rPr>
        <w:t>Process</w:t>
      </w:r>
    </w:p>
    <w:p w14:paraId="1F9A6696" w14:textId="77777777" w:rsidR="004A329E" w:rsidRDefault="004A329E" w:rsidP="004A329E">
      <w:pPr>
        <w:rPr>
          <w:rFonts w:ascii="Arial" w:hAnsi="Arial" w:cs="Arial"/>
        </w:rPr>
      </w:pPr>
    </w:p>
    <w:p w14:paraId="015E590B" w14:textId="36E45FA8" w:rsidR="004A329E" w:rsidRDefault="008E2CBB" w:rsidP="004A3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One day based in </w:t>
      </w:r>
      <w:r w:rsidR="004A329E">
        <w:rPr>
          <w:rFonts w:ascii="Arial" w:hAnsi="Arial" w:cs="Arial"/>
        </w:rPr>
        <w:t>the local area</w:t>
      </w:r>
      <w:r>
        <w:rPr>
          <w:rFonts w:ascii="Arial" w:hAnsi="Arial" w:cs="Arial"/>
        </w:rPr>
        <w:t xml:space="preserve"> requesting review </w:t>
      </w:r>
      <w:r w:rsidR="004A329E">
        <w:rPr>
          <w:rFonts w:ascii="Arial" w:hAnsi="Arial" w:cs="Arial"/>
        </w:rPr>
        <w:t>- Lead Reviewer to link with local area Link Officer</w:t>
      </w:r>
    </w:p>
    <w:p w14:paraId="1B8AB897" w14:textId="77777777" w:rsidR="004A329E" w:rsidRDefault="004A329E" w:rsidP="004A329E">
      <w:pPr>
        <w:rPr>
          <w:rFonts w:ascii="Arial" w:hAnsi="Arial" w:cs="Arial"/>
        </w:rPr>
      </w:pPr>
    </w:p>
    <w:p w14:paraId="33D8382C" w14:textId="77777777" w:rsidR="004A329E" w:rsidRDefault="004A329E" w:rsidP="004A329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Two weeks before, Lead Reviewer requests lines of enquiry plus evidence base from Link Officer within area undergoing peer challenge</w:t>
      </w:r>
    </w:p>
    <w:p w14:paraId="08EFC19F" w14:textId="77777777" w:rsidR="004A329E" w:rsidRDefault="004A329E" w:rsidP="004A329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Lead reviewer presents summary information to review team </w:t>
      </w:r>
    </w:p>
    <w:p w14:paraId="70E3B37C" w14:textId="12A928D0" w:rsidR="004A329E" w:rsidRDefault="008E2CBB" w:rsidP="004A329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Day </w:t>
      </w:r>
      <w:r w:rsidR="004A329E">
        <w:rPr>
          <w:rFonts w:ascii="Arial" w:hAnsi="Arial" w:cs="Arial"/>
        </w:rPr>
        <w:t xml:space="preserve">of the peer challenge- All reviewers based </w:t>
      </w:r>
      <w:r w:rsidR="00734567">
        <w:rPr>
          <w:rFonts w:ascii="Arial" w:hAnsi="Arial" w:cs="Arial"/>
        </w:rPr>
        <w:t>on site 9</w:t>
      </w:r>
      <w:r>
        <w:rPr>
          <w:rFonts w:ascii="Arial" w:hAnsi="Arial" w:cs="Arial"/>
        </w:rPr>
        <w:t xml:space="preserve">.30 to 4.30 </w:t>
      </w:r>
      <w:r w:rsidR="00734567">
        <w:rPr>
          <w:rFonts w:ascii="Arial" w:hAnsi="Arial" w:cs="Arial"/>
        </w:rPr>
        <w:t xml:space="preserve">(parent/carer timings </w:t>
      </w:r>
      <w:r>
        <w:rPr>
          <w:rFonts w:ascii="Arial" w:hAnsi="Arial" w:cs="Arial"/>
        </w:rPr>
        <w:t>may</w:t>
      </w:r>
      <w:r w:rsidR="00734567">
        <w:rPr>
          <w:rFonts w:ascii="Arial" w:hAnsi="Arial" w:cs="Arial"/>
        </w:rPr>
        <w:t xml:space="preserve"> vary)</w:t>
      </w:r>
    </w:p>
    <w:p w14:paraId="187C2D4D" w14:textId="77777777" w:rsidR="00805A6E" w:rsidRDefault="00805A6E" w:rsidP="004A329E">
      <w:pPr>
        <w:pStyle w:val="ListParagraph"/>
        <w:rPr>
          <w:rFonts w:ascii="Arial" w:hAnsi="Arial" w:cs="Arial"/>
          <w:b/>
        </w:rPr>
      </w:pPr>
    </w:p>
    <w:p w14:paraId="6A697F83" w14:textId="13EBDFC5" w:rsidR="004A329E" w:rsidRPr="00085490" w:rsidRDefault="003B2BE4" w:rsidP="00085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Sample </w:t>
      </w:r>
      <w:r w:rsidR="00085490">
        <w:rPr>
          <w:rFonts w:ascii="Arial" w:hAnsi="Arial" w:cs="Arial"/>
          <w:b/>
        </w:rPr>
        <w:t xml:space="preserve">Review Day </w:t>
      </w:r>
      <w:r w:rsidR="00734567" w:rsidRPr="00085490">
        <w:rPr>
          <w:rFonts w:ascii="Arial" w:hAnsi="Arial" w:cs="Arial"/>
          <w:b/>
        </w:rPr>
        <w:t>Programme</w:t>
      </w:r>
    </w:p>
    <w:p w14:paraId="1CDC0905" w14:textId="77777777" w:rsidR="00734567" w:rsidRPr="00FA4D94" w:rsidRDefault="00734567" w:rsidP="00FA4D94">
      <w:pPr>
        <w:rPr>
          <w:rFonts w:ascii="Arial" w:hAnsi="Arial" w:cs="Arial"/>
        </w:rPr>
      </w:pPr>
    </w:p>
    <w:p w14:paraId="40F64119" w14:textId="63FF13B1" w:rsidR="00734567" w:rsidRPr="00085490" w:rsidRDefault="00085490" w:rsidP="000854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9:00 </w:t>
      </w:r>
      <w:r w:rsidR="00734567" w:rsidRPr="0008549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9:</w:t>
      </w:r>
      <w:r w:rsidR="00A26F18" w:rsidRPr="00085490">
        <w:rPr>
          <w:rFonts w:ascii="Arial" w:hAnsi="Arial" w:cs="Arial"/>
        </w:rPr>
        <w:t xml:space="preserve">45 </w:t>
      </w:r>
      <w:r w:rsidR="00734567" w:rsidRPr="00085490">
        <w:rPr>
          <w:rFonts w:ascii="Arial" w:hAnsi="Arial" w:cs="Arial"/>
        </w:rPr>
        <w:t>Introduction</w:t>
      </w:r>
      <w:r w:rsidR="00FA4D94" w:rsidRPr="00085490">
        <w:rPr>
          <w:rFonts w:ascii="Arial" w:hAnsi="Arial" w:cs="Arial"/>
        </w:rPr>
        <w:t>s</w:t>
      </w:r>
      <w:r w:rsidR="00734567" w:rsidRPr="00085490">
        <w:rPr>
          <w:rFonts w:ascii="Arial" w:hAnsi="Arial" w:cs="Arial"/>
        </w:rPr>
        <w:t xml:space="preserve"> and clarification of process</w:t>
      </w:r>
    </w:p>
    <w:p w14:paraId="44ECCE69" w14:textId="77777777" w:rsidR="00A26F18" w:rsidRPr="00A26F18" w:rsidRDefault="00A26F18" w:rsidP="00A26F18">
      <w:pPr>
        <w:rPr>
          <w:rFonts w:ascii="Arial" w:hAnsi="Arial" w:cs="Arial"/>
        </w:rPr>
      </w:pPr>
    </w:p>
    <w:p w14:paraId="492942B3" w14:textId="52CE54FE" w:rsidR="00A26F18" w:rsidRPr="00A26F18" w:rsidRDefault="00085490" w:rsidP="00A26F18">
      <w:pPr>
        <w:rPr>
          <w:rFonts w:ascii="Arial" w:hAnsi="Arial" w:cs="Arial"/>
        </w:rPr>
      </w:pPr>
      <w:r>
        <w:rPr>
          <w:rFonts w:ascii="Arial" w:hAnsi="Arial" w:cs="Arial"/>
        </w:rPr>
        <w:t>9:</w:t>
      </w:r>
      <w:r w:rsidR="00A26F18">
        <w:rPr>
          <w:rFonts w:ascii="Arial" w:hAnsi="Arial" w:cs="Arial"/>
        </w:rPr>
        <w:t>45 - 10</w:t>
      </w:r>
      <w:r>
        <w:rPr>
          <w:rFonts w:ascii="Arial" w:hAnsi="Arial" w:cs="Arial"/>
        </w:rPr>
        <w:t>:</w:t>
      </w:r>
      <w:r w:rsidR="00A26F18">
        <w:rPr>
          <w:rFonts w:ascii="Arial" w:hAnsi="Arial" w:cs="Arial"/>
        </w:rPr>
        <w:t xml:space="preserve">45 </w:t>
      </w:r>
      <w:r w:rsidR="0035219D">
        <w:rPr>
          <w:rFonts w:ascii="Arial" w:hAnsi="Arial" w:cs="Arial"/>
        </w:rPr>
        <w:t xml:space="preserve">Local Area being reviewed </w:t>
      </w:r>
      <w:r w:rsidR="00A26F18">
        <w:rPr>
          <w:rFonts w:ascii="Arial" w:hAnsi="Arial" w:cs="Arial"/>
        </w:rPr>
        <w:t xml:space="preserve">presentation and questions </w:t>
      </w:r>
    </w:p>
    <w:p w14:paraId="2C0CC739" w14:textId="77777777" w:rsidR="00A26F18" w:rsidRDefault="00A26F18" w:rsidP="008E2CBB">
      <w:pPr>
        <w:rPr>
          <w:rFonts w:ascii="Arial" w:hAnsi="Arial" w:cs="Arial"/>
        </w:rPr>
      </w:pPr>
    </w:p>
    <w:p w14:paraId="4617E0D5" w14:textId="41B1A87E" w:rsidR="008E2CBB" w:rsidRPr="008E2CBB" w:rsidRDefault="00085490" w:rsidP="008E2CBB">
      <w:pPr>
        <w:rPr>
          <w:rFonts w:ascii="Arial" w:hAnsi="Arial" w:cs="Arial"/>
        </w:rPr>
      </w:pPr>
      <w:r>
        <w:rPr>
          <w:rFonts w:ascii="Arial" w:hAnsi="Arial" w:cs="Arial"/>
        </w:rPr>
        <w:t>11:00 - 12:</w:t>
      </w:r>
      <w:r w:rsidR="00FA4D94">
        <w:rPr>
          <w:rFonts w:ascii="Arial" w:hAnsi="Arial" w:cs="Arial"/>
        </w:rPr>
        <w:t>30</w:t>
      </w:r>
      <w:r w:rsidR="008E2CBB">
        <w:rPr>
          <w:rFonts w:ascii="Arial" w:hAnsi="Arial" w:cs="Arial"/>
        </w:rPr>
        <w:t xml:space="preserve"> Focus groups for first </w:t>
      </w:r>
      <w:r w:rsidR="00FA4D94">
        <w:rPr>
          <w:rFonts w:ascii="Arial" w:hAnsi="Arial" w:cs="Arial"/>
        </w:rPr>
        <w:t>two</w:t>
      </w:r>
      <w:r w:rsidR="008E2CBB">
        <w:rPr>
          <w:rFonts w:ascii="Arial" w:hAnsi="Arial" w:cs="Arial"/>
        </w:rPr>
        <w:t xml:space="preserve"> lines of enquiry</w:t>
      </w:r>
      <w:r w:rsidR="007414CE">
        <w:rPr>
          <w:rFonts w:ascii="Arial" w:hAnsi="Arial" w:cs="Arial"/>
        </w:rPr>
        <w:t>, including review of information provided</w:t>
      </w:r>
      <w:bookmarkStart w:id="0" w:name="_GoBack"/>
      <w:bookmarkEnd w:id="0"/>
      <w:r w:rsidR="008E2CBB">
        <w:rPr>
          <w:rFonts w:ascii="Arial" w:hAnsi="Arial" w:cs="Arial"/>
        </w:rPr>
        <w:t xml:space="preserve"> (to run concurrently) </w:t>
      </w:r>
    </w:p>
    <w:p w14:paraId="4455D6B2" w14:textId="77777777" w:rsidR="00734567" w:rsidRPr="00FA4D94" w:rsidRDefault="00734567" w:rsidP="00FA4D94">
      <w:pPr>
        <w:rPr>
          <w:rFonts w:ascii="Arial" w:hAnsi="Arial" w:cs="Arial"/>
        </w:rPr>
      </w:pPr>
    </w:p>
    <w:p w14:paraId="077232A6" w14:textId="48933392" w:rsidR="00734567" w:rsidRPr="00FA4D94" w:rsidRDefault="00085490" w:rsidP="00FA4D94">
      <w:pPr>
        <w:rPr>
          <w:rFonts w:ascii="Arial" w:hAnsi="Arial" w:cs="Arial"/>
        </w:rPr>
      </w:pPr>
      <w:r>
        <w:rPr>
          <w:rFonts w:ascii="Arial" w:hAnsi="Arial" w:cs="Arial"/>
        </w:rPr>
        <w:t>12:30-13:</w:t>
      </w:r>
      <w:r w:rsidR="007E4EBF">
        <w:rPr>
          <w:rFonts w:ascii="Arial" w:hAnsi="Arial" w:cs="Arial"/>
        </w:rPr>
        <w:t>30</w:t>
      </w:r>
      <w:r w:rsidR="00734567" w:rsidRPr="00FA4D94">
        <w:rPr>
          <w:rFonts w:ascii="Arial" w:hAnsi="Arial" w:cs="Arial"/>
        </w:rPr>
        <w:tab/>
      </w:r>
      <w:r w:rsidR="00FA4D94">
        <w:rPr>
          <w:rFonts w:ascii="Arial" w:hAnsi="Arial" w:cs="Arial"/>
        </w:rPr>
        <w:t>Lunch</w:t>
      </w:r>
    </w:p>
    <w:p w14:paraId="1D906DB7" w14:textId="77777777" w:rsidR="00734567" w:rsidRDefault="00734567" w:rsidP="004A329E">
      <w:pPr>
        <w:pStyle w:val="ListParagraph"/>
        <w:rPr>
          <w:rFonts w:ascii="Arial" w:hAnsi="Arial" w:cs="Arial"/>
        </w:rPr>
      </w:pPr>
    </w:p>
    <w:p w14:paraId="3A8DB0D0" w14:textId="0BF7EFA8" w:rsidR="002D550A" w:rsidRDefault="00734567" w:rsidP="00FA4D94">
      <w:pPr>
        <w:rPr>
          <w:rFonts w:ascii="Arial" w:hAnsi="Arial" w:cs="Arial"/>
        </w:rPr>
      </w:pPr>
      <w:r w:rsidRPr="00FA4D94">
        <w:rPr>
          <w:rFonts w:ascii="Arial" w:hAnsi="Arial" w:cs="Arial"/>
        </w:rPr>
        <w:t>13</w:t>
      </w:r>
      <w:r w:rsidR="00085490">
        <w:rPr>
          <w:rFonts w:ascii="Arial" w:hAnsi="Arial" w:cs="Arial"/>
        </w:rPr>
        <w:t>:</w:t>
      </w:r>
      <w:r w:rsidR="00FA4D94">
        <w:rPr>
          <w:rFonts w:ascii="Arial" w:hAnsi="Arial" w:cs="Arial"/>
        </w:rPr>
        <w:t xml:space="preserve">30 </w:t>
      </w:r>
      <w:r w:rsidRPr="00FA4D94">
        <w:rPr>
          <w:rFonts w:ascii="Arial" w:hAnsi="Arial" w:cs="Arial"/>
        </w:rPr>
        <w:t>-1</w:t>
      </w:r>
      <w:r w:rsidR="00FA4D94">
        <w:rPr>
          <w:rFonts w:ascii="Arial" w:hAnsi="Arial" w:cs="Arial"/>
        </w:rPr>
        <w:t>5</w:t>
      </w:r>
      <w:r w:rsidR="00085490">
        <w:rPr>
          <w:rFonts w:ascii="Arial" w:hAnsi="Arial" w:cs="Arial"/>
        </w:rPr>
        <w:t>:</w:t>
      </w:r>
      <w:r w:rsidRPr="00FA4D94">
        <w:rPr>
          <w:rFonts w:ascii="Arial" w:hAnsi="Arial" w:cs="Arial"/>
        </w:rPr>
        <w:t>00</w:t>
      </w:r>
      <w:r w:rsidRPr="00FA4D94">
        <w:rPr>
          <w:rFonts w:ascii="Arial" w:hAnsi="Arial" w:cs="Arial"/>
        </w:rPr>
        <w:tab/>
      </w:r>
      <w:r w:rsidR="00FA4D94">
        <w:rPr>
          <w:rFonts w:ascii="Arial" w:hAnsi="Arial" w:cs="Arial"/>
        </w:rPr>
        <w:t>Focus groups for third and fourth lines of enquiry (to run concurrently)</w:t>
      </w:r>
    </w:p>
    <w:p w14:paraId="13A7A988" w14:textId="77777777" w:rsidR="00FA4D94" w:rsidRDefault="00FA4D94" w:rsidP="00FA4D94">
      <w:pPr>
        <w:rPr>
          <w:rFonts w:ascii="Arial" w:hAnsi="Arial" w:cs="Arial"/>
        </w:rPr>
      </w:pPr>
    </w:p>
    <w:p w14:paraId="033C4607" w14:textId="15129A5A" w:rsidR="00FA4D94" w:rsidRDefault="009C2AAE" w:rsidP="00A14949">
      <w:pPr>
        <w:rPr>
          <w:rFonts w:ascii="Arial" w:hAnsi="Arial" w:cs="Arial"/>
        </w:rPr>
      </w:pPr>
      <w:r w:rsidRPr="00FA4D94">
        <w:rPr>
          <w:rFonts w:ascii="Arial" w:hAnsi="Arial" w:cs="Arial"/>
        </w:rPr>
        <w:t>1</w:t>
      </w:r>
      <w:r w:rsidR="00FA4D94" w:rsidRPr="00FA4D94">
        <w:rPr>
          <w:rFonts w:ascii="Arial" w:hAnsi="Arial" w:cs="Arial"/>
        </w:rPr>
        <w:t>5</w:t>
      </w:r>
      <w:r w:rsidR="00085490">
        <w:rPr>
          <w:rFonts w:ascii="Arial" w:hAnsi="Arial" w:cs="Arial"/>
        </w:rPr>
        <w:t>:</w:t>
      </w:r>
      <w:r w:rsidRPr="00FA4D94">
        <w:rPr>
          <w:rFonts w:ascii="Arial" w:hAnsi="Arial" w:cs="Arial"/>
        </w:rPr>
        <w:t>00</w:t>
      </w:r>
      <w:r w:rsidRPr="00FA4D94">
        <w:rPr>
          <w:rFonts w:ascii="Arial" w:hAnsi="Arial" w:cs="Arial"/>
        </w:rPr>
        <w:tab/>
        <w:t>-</w:t>
      </w:r>
      <w:r w:rsidR="00085490">
        <w:rPr>
          <w:rFonts w:ascii="Arial" w:hAnsi="Arial" w:cs="Arial"/>
        </w:rPr>
        <w:t>16:</w:t>
      </w:r>
      <w:r w:rsidR="00FA4D94" w:rsidRPr="00FA4D94">
        <w:rPr>
          <w:rFonts w:ascii="Arial" w:hAnsi="Arial" w:cs="Arial"/>
        </w:rPr>
        <w:t>00 Review team develop co</w:t>
      </w:r>
      <w:r w:rsidR="00A14949">
        <w:rPr>
          <w:rFonts w:ascii="Arial" w:hAnsi="Arial" w:cs="Arial"/>
        </w:rPr>
        <w:t>nclusions and feedback for Local</w:t>
      </w:r>
      <w:r w:rsidR="00A14949">
        <w:rPr>
          <w:rFonts w:ascii="Arial" w:hAnsi="Arial" w:cs="Arial"/>
        </w:rPr>
        <w:tab/>
      </w:r>
      <w:r w:rsidR="00FA4D94">
        <w:rPr>
          <w:rFonts w:ascii="Arial" w:hAnsi="Arial" w:cs="Arial"/>
        </w:rPr>
        <w:t>Area</w:t>
      </w:r>
    </w:p>
    <w:p w14:paraId="63E8260A" w14:textId="3A573C1B" w:rsidR="002D550A" w:rsidRDefault="009C2AAE" w:rsidP="00FA4D94">
      <w:pPr>
        <w:rPr>
          <w:rFonts w:ascii="Arial" w:hAnsi="Arial" w:cs="Arial"/>
        </w:rPr>
      </w:pPr>
      <w:r w:rsidRPr="00FA4D94">
        <w:rPr>
          <w:rFonts w:ascii="Arial" w:hAnsi="Arial" w:cs="Arial"/>
        </w:rPr>
        <w:tab/>
      </w:r>
    </w:p>
    <w:p w14:paraId="44C4663E" w14:textId="681F6044" w:rsidR="002D550A" w:rsidRPr="00FA4D94" w:rsidRDefault="00085490" w:rsidP="00FA4D94">
      <w:pPr>
        <w:rPr>
          <w:rFonts w:ascii="Arial" w:hAnsi="Arial" w:cs="Arial"/>
        </w:rPr>
      </w:pPr>
      <w:r>
        <w:rPr>
          <w:rFonts w:ascii="Arial" w:hAnsi="Arial" w:cs="Arial"/>
        </w:rPr>
        <w:t>16:00 - 16:</w:t>
      </w:r>
      <w:r w:rsidR="00FA4D94">
        <w:rPr>
          <w:rFonts w:ascii="Arial" w:hAnsi="Arial" w:cs="Arial"/>
        </w:rPr>
        <w:t xml:space="preserve">30 Initial Feedback </w:t>
      </w:r>
      <w:r w:rsidR="007414CE">
        <w:rPr>
          <w:rFonts w:ascii="Arial" w:hAnsi="Arial" w:cs="Arial"/>
        </w:rPr>
        <w:t>and questions</w:t>
      </w:r>
    </w:p>
    <w:p w14:paraId="7F70D39E" w14:textId="77777777" w:rsidR="009C2AAE" w:rsidRDefault="009C2AAE" w:rsidP="004A329E">
      <w:pPr>
        <w:pStyle w:val="ListParagraph"/>
        <w:rPr>
          <w:rFonts w:ascii="Arial" w:hAnsi="Arial" w:cs="Arial"/>
        </w:rPr>
      </w:pPr>
    </w:p>
    <w:p w14:paraId="3023E046" w14:textId="77777777" w:rsidR="009C2AAE" w:rsidRDefault="009C2AAE" w:rsidP="004A329E">
      <w:pPr>
        <w:pStyle w:val="ListParagraph"/>
        <w:rPr>
          <w:rFonts w:ascii="Arial" w:hAnsi="Arial" w:cs="Arial"/>
        </w:rPr>
      </w:pPr>
    </w:p>
    <w:p w14:paraId="526E1F15" w14:textId="77777777" w:rsidR="009C2AAE" w:rsidRDefault="009C2AAE" w:rsidP="004A329E">
      <w:pPr>
        <w:pStyle w:val="ListParagraph"/>
        <w:rPr>
          <w:rFonts w:ascii="Arial" w:hAnsi="Arial" w:cs="Arial"/>
        </w:rPr>
      </w:pPr>
    </w:p>
    <w:p w14:paraId="4F40BE85" w14:textId="490E9BA4" w:rsidR="00734567" w:rsidRPr="00A14949" w:rsidRDefault="00805A6E" w:rsidP="00A14949">
      <w:pPr>
        <w:rPr>
          <w:rFonts w:ascii="Arial" w:hAnsi="Arial" w:cs="Arial"/>
          <w:b/>
        </w:rPr>
      </w:pPr>
      <w:r w:rsidRPr="00A14949">
        <w:rPr>
          <w:rFonts w:ascii="Arial" w:hAnsi="Arial" w:cs="Arial"/>
          <w:b/>
        </w:rPr>
        <w:t>After the Review</w:t>
      </w:r>
    </w:p>
    <w:p w14:paraId="6C4DB68E" w14:textId="77777777" w:rsidR="00D83CF1" w:rsidRDefault="00D83CF1" w:rsidP="005473BC">
      <w:pPr>
        <w:rPr>
          <w:rFonts w:ascii="Arial" w:hAnsi="Arial" w:cs="Arial"/>
          <w:b/>
        </w:rPr>
      </w:pPr>
    </w:p>
    <w:p w14:paraId="593B2B12" w14:textId="77777777" w:rsidR="00805A6E" w:rsidRPr="00A14949" w:rsidRDefault="00805A6E" w:rsidP="00A14949">
      <w:pPr>
        <w:rPr>
          <w:rFonts w:ascii="Arial" w:hAnsi="Arial" w:cs="Arial"/>
        </w:rPr>
      </w:pPr>
      <w:r w:rsidRPr="00A14949">
        <w:rPr>
          <w:rFonts w:ascii="Arial" w:hAnsi="Arial" w:cs="Arial"/>
        </w:rPr>
        <w:t xml:space="preserve">After one week, Lead Reviewer provides draft report for reviewers to agree/develop. </w:t>
      </w:r>
    </w:p>
    <w:p w14:paraId="157FFA0E" w14:textId="77777777" w:rsidR="00805A6E" w:rsidRDefault="00805A6E" w:rsidP="00805A6E">
      <w:pPr>
        <w:pStyle w:val="ListParagraph"/>
        <w:rPr>
          <w:rFonts w:ascii="Arial" w:hAnsi="Arial" w:cs="Arial"/>
        </w:rPr>
      </w:pPr>
    </w:p>
    <w:p w14:paraId="4DF0447B" w14:textId="5F86F755" w:rsidR="00805A6E" w:rsidRPr="00A14949" w:rsidRDefault="00805A6E" w:rsidP="00A14949">
      <w:pPr>
        <w:rPr>
          <w:rFonts w:ascii="Arial" w:hAnsi="Arial" w:cs="Arial"/>
        </w:rPr>
      </w:pPr>
      <w:r w:rsidRPr="00A14949">
        <w:rPr>
          <w:rFonts w:ascii="Arial" w:hAnsi="Arial" w:cs="Arial"/>
        </w:rPr>
        <w:t>Within two weeks, report sent to reviewed Local Area, to be agreed and checked for accuracy</w:t>
      </w:r>
      <w:r w:rsidR="00C65E0A">
        <w:rPr>
          <w:rFonts w:ascii="Arial" w:hAnsi="Arial" w:cs="Arial"/>
        </w:rPr>
        <w:t xml:space="preserve"> </w:t>
      </w:r>
      <w:r w:rsidRPr="00A14949">
        <w:rPr>
          <w:rFonts w:ascii="Arial" w:hAnsi="Arial" w:cs="Arial"/>
        </w:rPr>
        <w:t>etc.</w:t>
      </w:r>
    </w:p>
    <w:p w14:paraId="3C918387" w14:textId="77777777" w:rsidR="00805A6E" w:rsidRPr="00A14949" w:rsidRDefault="00805A6E" w:rsidP="00A14949">
      <w:pPr>
        <w:rPr>
          <w:rFonts w:ascii="Arial" w:hAnsi="Arial" w:cs="Arial"/>
        </w:rPr>
      </w:pPr>
    </w:p>
    <w:p w14:paraId="7A1E251C" w14:textId="57CB5A1C" w:rsidR="00D83CF1" w:rsidRPr="00A14949" w:rsidRDefault="00805A6E" w:rsidP="00A14949">
      <w:pPr>
        <w:rPr>
          <w:rFonts w:ascii="Arial" w:hAnsi="Arial" w:cs="Arial"/>
        </w:rPr>
      </w:pPr>
      <w:r w:rsidRPr="00A14949">
        <w:rPr>
          <w:rFonts w:ascii="Arial" w:hAnsi="Arial" w:cs="Arial"/>
        </w:rPr>
        <w:t>It is for the</w:t>
      </w:r>
      <w:r w:rsidR="00C65E0A">
        <w:rPr>
          <w:rFonts w:ascii="Arial" w:hAnsi="Arial" w:cs="Arial"/>
        </w:rPr>
        <w:t xml:space="preserve"> reviewed</w:t>
      </w:r>
      <w:r w:rsidRPr="00A14949">
        <w:rPr>
          <w:rFonts w:ascii="Arial" w:hAnsi="Arial" w:cs="Arial"/>
        </w:rPr>
        <w:t xml:space="preserve"> Local Area to determine whether to publish the report.</w:t>
      </w:r>
    </w:p>
    <w:sectPr w:rsidR="00D83CF1" w:rsidRPr="00A14949" w:rsidSect="0029587E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D1531" w14:textId="77777777" w:rsidR="00983881" w:rsidRDefault="00983881" w:rsidP="005473BC">
      <w:r>
        <w:separator/>
      </w:r>
    </w:p>
  </w:endnote>
  <w:endnote w:type="continuationSeparator" w:id="0">
    <w:p w14:paraId="7FF3C7F7" w14:textId="77777777" w:rsidR="00983881" w:rsidRDefault="00983881" w:rsidP="0054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074F3" w14:textId="77777777" w:rsidR="00983881" w:rsidRDefault="00983881" w:rsidP="005473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36E56" w14:textId="77777777" w:rsidR="00983881" w:rsidRDefault="00983881" w:rsidP="005473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5C75A" w14:textId="77777777" w:rsidR="00983881" w:rsidRDefault="00983881" w:rsidP="005473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6665">
      <w:rPr>
        <w:rStyle w:val="PageNumber"/>
        <w:noProof/>
      </w:rPr>
      <w:t>3</w:t>
    </w:r>
    <w:r>
      <w:rPr>
        <w:rStyle w:val="PageNumber"/>
      </w:rPr>
      <w:fldChar w:fldCharType="end"/>
    </w:r>
  </w:p>
  <w:p w14:paraId="064DB505" w14:textId="77777777" w:rsidR="00983881" w:rsidRDefault="00983881" w:rsidP="005473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48FB5" w14:textId="77777777" w:rsidR="00983881" w:rsidRDefault="00983881" w:rsidP="005473BC">
      <w:r>
        <w:separator/>
      </w:r>
    </w:p>
  </w:footnote>
  <w:footnote w:type="continuationSeparator" w:id="0">
    <w:p w14:paraId="5A3EAE09" w14:textId="77777777" w:rsidR="00983881" w:rsidRDefault="00983881" w:rsidP="0054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AC0"/>
    <w:multiLevelType w:val="hybridMultilevel"/>
    <w:tmpl w:val="F8E286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826E1"/>
    <w:multiLevelType w:val="hybridMultilevel"/>
    <w:tmpl w:val="74FE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E5AED"/>
    <w:multiLevelType w:val="hybridMultilevel"/>
    <w:tmpl w:val="E760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855A1"/>
    <w:multiLevelType w:val="multilevel"/>
    <w:tmpl w:val="91365B3C"/>
    <w:lvl w:ilvl="0">
      <w:start w:val="9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EB65F15"/>
    <w:multiLevelType w:val="multilevel"/>
    <w:tmpl w:val="FD58C142"/>
    <w:lvl w:ilvl="0">
      <w:start w:val="9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5B3958BA"/>
    <w:multiLevelType w:val="hybridMultilevel"/>
    <w:tmpl w:val="2BA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7079D"/>
    <w:multiLevelType w:val="multilevel"/>
    <w:tmpl w:val="8696B320"/>
    <w:lvl w:ilvl="0">
      <w:start w:val="9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6B16765F"/>
    <w:multiLevelType w:val="hybridMultilevel"/>
    <w:tmpl w:val="CC28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E10201"/>
    <w:multiLevelType w:val="multilevel"/>
    <w:tmpl w:val="1668D622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BC"/>
    <w:rsid w:val="00085490"/>
    <w:rsid w:val="001B6665"/>
    <w:rsid w:val="001E1DC8"/>
    <w:rsid w:val="002412CD"/>
    <w:rsid w:val="0029587E"/>
    <w:rsid w:val="002D550A"/>
    <w:rsid w:val="0035219D"/>
    <w:rsid w:val="003B0E62"/>
    <w:rsid w:val="003B2BE4"/>
    <w:rsid w:val="00401285"/>
    <w:rsid w:val="004A329E"/>
    <w:rsid w:val="005473BC"/>
    <w:rsid w:val="005D50D1"/>
    <w:rsid w:val="00612506"/>
    <w:rsid w:val="00734567"/>
    <w:rsid w:val="007414CE"/>
    <w:rsid w:val="00767B54"/>
    <w:rsid w:val="007E4EBF"/>
    <w:rsid w:val="007F1A14"/>
    <w:rsid w:val="00805A6E"/>
    <w:rsid w:val="008E2CBB"/>
    <w:rsid w:val="00983881"/>
    <w:rsid w:val="009C2AAE"/>
    <w:rsid w:val="00A14949"/>
    <w:rsid w:val="00A26F18"/>
    <w:rsid w:val="00AB106A"/>
    <w:rsid w:val="00C65E0A"/>
    <w:rsid w:val="00C763FC"/>
    <w:rsid w:val="00D83CF1"/>
    <w:rsid w:val="00DC1A24"/>
    <w:rsid w:val="00F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0EA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5473BC"/>
    <w:pPr>
      <w:tabs>
        <w:tab w:val="right" w:leader="dot" w:pos="9016"/>
      </w:tabs>
      <w:spacing w:after="100" w:line="276" w:lineRule="auto"/>
    </w:pPr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73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BC"/>
  </w:style>
  <w:style w:type="character" w:styleId="PageNumber">
    <w:name w:val="page number"/>
    <w:basedOn w:val="DefaultParagraphFont"/>
    <w:uiPriority w:val="99"/>
    <w:semiHidden/>
    <w:unhideWhenUsed/>
    <w:rsid w:val="005473BC"/>
  </w:style>
  <w:style w:type="paragraph" w:styleId="ListParagraph">
    <w:name w:val="List Paragraph"/>
    <w:basedOn w:val="Normal"/>
    <w:uiPriority w:val="34"/>
    <w:qFormat/>
    <w:rsid w:val="004A329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26F18"/>
    <w:rPr>
      <w:rFonts w:ascii="Arial" w:eastAsiaTheme="minorHAnsi" w:hAnsi="Arial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6F18"/>
    <w:rPr>
      <w:rFonts w:ascii="Arial" w:eastAsiaTheme="minorHAnsi" w:hAnsi="Arial" w:cs="Consolas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5473BC"/>
    <w:pPr>
      <w:tabs>
        <w:tab w:val="right" w:leader="dot" w:pos="9016"/>
      </w:tabs>
      <w:spacing w:after="100" w:line="276" w:lineRule="auto"/>
    </w:pPr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73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BC"/>
  </w:style>
  <w:style w:type="character" w:styleId="PageNumber">
    <w:name w:val="page number"/>
    <w:basedOn w:val="DefaultParagraphFont"/>
    <w:uiPriority w:val="99"/>
    <w:semiHidden/>
    <w:unhideWhenUsed/>
    <w:rsid w:val="005473BC"/>
  </w:style>
  <w:style w:type="paragraph" w:styleId="ListParagraph">
    <w:name w:val="List Paragraph"/>
    <w:basedOn w:val="Normal"/>
    <w:uiPriority w:val="34"/>
    <w:qFormat/>
    <w:rsid w:val="004A329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26F18"/>
    <w:rPr>
      <w:rFonts w:ascii="Arial" w:eastAsiaTheme="minorHAnsi" w:hAnsi="Arial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6F18"/>
    <w:rPr>
      <w:rFonts w:ascii="Arial" w:eastAsiaTheme="minorHAnsi" w:hAnsi="Arial" w:cs="Consolas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Pruden</dc:creator>
  <cp:lastModifiedBy>Maytas, Tracey</cp:lastModifiedBy>
  <cp:revision>4</cp:revision>
  <dcterms:created xsi:type="dcterms:W3CDTF">2017-08-17T10:09:00Z</dcterms:created>
  <dcterms:modified xsi:type="dcterms:W3CDTF">2017-08-17T12:47:00Z</dcterms:modified>
</cp:coreProperties>
</file>