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69E69" w14:textId="77777777" w:rsidR="003C74E4" w:rsidRDefault="003C74E4" w:rsidP="003C74E4">
      <w:pPr>
        <w:jc w:val="center"/>
        <w:rPr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  <w:r w:rsidRPr="001B0A58">
        <w:rPr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>Models of Social Work Conference</w:t>
      </w:r>
    </w:p>
    <w:p w14:paraId="5DD80905" w14:textId="77777777" w:rsidR="003C74E4" w:rsidRPr="00805B57" w:rsidRDefault="003C74E4" w:rsidP="003C74E4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5B5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South East Sector Led Improvement</w:t>
      </w:r>
    </w:p>
    <w:p w14:paraId="43DEEDB7" w14:textId="41BBE0E4" w:rsidR="003C74E4" w:rsidRDefault="003C74E4" w:rsidP="003C74E4">
      <w:pPr>
        <w:jc w:val="center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0A58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Monday 8</w:t>
      </w:r>
      <w:r w:rsidRPr="001B0A58">
        <w:rPr>
          <w:color w:val="000000" w:themeColor="text1"/>
          <w:sz w:val="36"/>
          <w:szCs w:val="36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1B0A58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June 2020</w:t>
      </w:r>
    </w:p>
    <w:p w14:paraId="15578277" w14:textId="77777777" w:rsidR="00985697" w:rsidRDefault="00985697" w:rsidP="00985697">
      <w:pPr>
        <w:spacing w:after="0"/>
        <w:jc w:val="center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10.00am -4.30pm</w:t>
      </w:r>
    </w:p>
    <w:p w14:paraId="5A526AB5" w14:textId="77777777" w:rsidR="003C74E4" w:rsidRDefault="003C74E4" w:rsidP="003C74E4">
      <w:pPr>
        <w:jc w:val="center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Arora Hotel, Gatwick-Crawley</w:t>
      </w:r>
    </w:p>
    <w:p w14:paraId="26D48ACE" w14:textId="381F7AE5" w:rsidR="003C74E4" w:rsidRDefault="003C74E4" w:rsidP="003C74E4">
      <w:pPr>
        <w:jc w:val="center"/>
        <w:rPr>
          <w:rFonts w:ascii="Arial" w:hAnsi="Arial" w:cs="Arial"/>
          <w:color w:val="787878"/>
          <w:sz w:val="24"/>
          <w:szCs w:val="24"/>
          <w:shd w:val="clear" w:color="auto" w:fill="FFFFFF"/>
        </w:rPr>
      </w:pPr>
      <w:r w:rsidRPr="001B0A58">
        <w:rPr>
          <w:rFonts w:ascii="Arial" w:hAnsi="Arial" w:cs="Arial"/>
          <w:color w:val="787878"/>
          <w:sz w:val="24"/>
          <w:szCs w:val="24"/>
          <w:shd w:val="clear" w:color="auto" w:fill="FFFFFF"/>
        </w:rPr>
        <w:t>Southgate Avenue, Southgate, Crawley, RH10 6LW</w:t>
      </w:r>
    </w:p>
    <w:p w14:paraId="2ABA6475" w14:textId="194511B0" w:rsidR="00AD1212" w:rsidRDefault="00E40FDA" w:rsidP="003C74E4">
      <w:pPr>
        <w:jc w:val="center"/>
        <w:rPr>
          <w:rStyle w:val="Hyperlink"/>
          <w:rFonts w:ascii="Arial" w:hAnsi="Arial" w:cs="Arial"/>
          <w:shd w:val="clear" w:color="auto" w:fill="FFFFFF"/>
        </w:rPr>
      </w:pPr>
      <w:hyperlink r:id="rId5" w:history="1">
        <w:r w:rsidR="00AD1212" w:rsidRPr="00A65A66">
          <w:rPr>
            <w:rStyle w:val="Hyperlink"/>
            <w:rFonts w:ascii="Arial" w:hAnsi="Arial" w:cs="Arial"/>
            <w:shd w:val="clear" w:color="auto" w:fill="FFFFFF"/>
          </w:rPr>
          <w:t>http://gatwick.arorahotels.com/bpdocuments/ebrochures/Arora_Hotel_Gatwick_Crawley-Hotel_Map_Directions.pdf</w:t>
        </w:r>
      </w:hyperlink>
    </w:p>
    <w:p w14:paraId="09C45DDD" w14:textId="1CA69AD4" w:rsidR="007478F9" w:rsidRPr="00A65A66" w:rsidRDefault="007478F9" w:rsidP="003C74E4">
      <w:pPr>
        <w:jc w:val="center"/>
        <w:rPr>
          <w:rFonts w:ascii="Arial" w:hAnsi="Arial" w:cs="Arial"/>
          <w:color w:val="787878"/>
          <w:shd w:val="clear" w:color="auto" w:fill="FFFFFF"/>
        </w:rPr>
      </w:pPr>
      <w:r>
        <w:rPr>
          <w:rStyle w:val="Hyperlink"/>
          <w:rFonts w:ascii="Arial" w:hAnsi="Arial" w:cs="Arial"/>
          <w:shd w:val="clear" w:color="auto" w:fill="FFFFFF"/>
        </w:rPr>
        <w:t>(please note the Arora Hotel is easily accessible by train and parking is limited)</w:t>
      </w:r>
    </w:p>
    <w:p w14:paraId="1750B14A" w14:textId="6CB2B713" w:rsidR="00646942" w:rsidRDefault="00AD1212" w:rsidP="00AD1212">
      <w:pPr>
        <w:jc w:val="center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Booking Form</w:t>
      </w: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2552"/>
        <w:gridCol w:w="2552"/>
        <w:gridCol w:w="3402"/>
        <w:gridCol w:w="1701"/>
      </w:tblGrid>
      <w:tr w:rsidR="00AB593B" w14:paraId="77C6F18B" w14:textId="77777777" w:rsidTr="004A7127">
        <w:tc>
          <w:tcPr>
            <w:tcW w:w="10207" w:type="dxa"/>
            <w:gridSpan w:val="4"/>
            <w:shd w:val="clear" w:color="auto" w:fill="auto"/>
          </w:tcPr>
          <w:p w14:paraId="1B0FF233" w14:textId="77777777" w:rsidR="00AB593B" w:rsidRDefault="00AB593B" w:rsidP="004A7127">
            <w:r w:rsidRPr="00AB593B">
              <w:rPr>
                <w:b/>
                <w:bCs/>
                <w:sz w:val="24"/>
                <w:szCs w:val="24"/>
              </w:rPr>
              <w:t>Target Audience:</w:t>
            </w:r>
            <w:r w:rsidRPr="00AB593B">
              <w:rPr>
                <w:sz w:val="28"/>
                <w:szCs w:val="28"/>
              </w:rPr>
              <w:t xml:space="preserve"> </w:t>
            </w:r>
            <w:r w:rsidRPr="00AB593B">
              <w:t>Assistant</w:t>
            </w:r>
            <w:r>
              <w:t xml:space="preserve"> Directors, Safeguarding; Principal Social Workers; Senior Social Work Managers; Practice Change Managers.  Directors of Children’s Services are also welcome</w:t>
            </w:r>
          </w:p>
          <w:p w14:paraId="0C08B702" w14:textId="77777777" w:rsidR="00AB593B" w:rsidRDefault="00AB593B" w:rsidP="004A7127"/>
          <w:p w14:paraId="3DB51843" w14:textId="3E8E68B2" w:rsidR="00AB593B" w:rsidRDefault="00AB593B" w:rsidP="004A7127">
            <w:pPr>
              <w:rPr>
                <w:b/>
                <w:bCs/>
                <w:sz w:val="24"/>
                <w:szCs w:val="24"/>
              </w:rPr>
            </w:pPr>
            <w:r w:rsidRPr="00AB593B">
              <w:rPr>
                <w:b/>
                <w:bCs/>
                <w:sz w:val="24"/>
                <w:szCs w:val="24"/>
              </w:rPr>
              <w:t>What’s it all about?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2833BCE5" w14:textId="33836376" w:rsidR="00E858EB" w:rsidRDefault="007478F9" w:rsidP="00805B57">
            <w:pPr>
              <w:rPr>
                <w:sz w:val="24"/>
                <w:szCs w:val="24"/>
              </w:rPr>
            </w:pPr>
            <w:r w:rsidRPr="007478F9">
              <w:rPr>
                <w:sz w:val="24"/>
                <w:szCs w:val="24"/>
              </w:rPr>
              <w:t>Shar</w:t>
            </w:r>
            <w:r>
              <w:rPr>
                <w:sz w:val="24"/>
                <w:szCs w:val="24"/>
              </w:rPr>
              <w:t xml:space="preserve">ing </w:t>
            </w:r>
            <w:r w:rsidRPr="007478F9">
              <w:rPr>
                <w:sz w:val="24"/>
                <w:szCs w:val="24"/>
              </w:rPr>
              <w:t xml:space="preserve">an overview of models </w:t>
            </w:r>
            <w:r>
              <w:rPr>
                <w:sz w:val="24"/>
                <w:szCs w:val="24"/>
              </w:rPr>
              <w:t xml:space="preserve">of social care practice </w:t>
            </w:r>
            <w:r w:rsidRPr="007478F9">
              <w:rPr>
                <w:sz w:val="24"/>
                <w:szCs w:val="24"/>
              </w:rPr>
              <w:t>that are currently in use</w:t>
            </w:r>
            <w:r>
              <w:rPr>
                <w:sz w:val="24"/>
                <w:szCs w:val="24"/>
              </w:rPr>
              <w:t xml:space="preserve"> across the South East Region, including Family Safeguarding Model, Signs of Safety</w:t>
            </w:r>
            <w:r w:rsidR="00E40FDA">
              <w:rPr>
                <w:sz w:val="24"/>
                <w:szCs w:val="24"/>
              </w:rPr>
              <w:t>, Restorative Practice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and Bespoke Models developed by Brighton &amp; Hove, East Sussex and Hampshire. Look at what works and why</w:t>
            </w:r>
            <w:r w:rsidR="00FD26EA">
              <w:rPr>
                <w:sz w:val="24"/>
                <w:szCs w:val="24"/>
              </w:rPr>
              <w:t>,</w:t>
            </w:r>
            <w:r w:rsidR="00805B57">
              <w:rPr>
                <w:sz w:val="24"/>
                <w:szCs w:val="24"/>
              </w:rPr>
              <w:t xml:space="preserve"> as well as the challenges and sharing ideas about how to overcome them, with an opportunity to look at the models in more depth in workshops.</w:t>
            </w:r>
            <w:r>
              <w:rPr>
                <w:sz w:val="24"/>
                <w:szCs w:val="24"/>
              </w:rPr>
              <w:t xml:space="preserve"> </w:t>
            </w:r>
          </w:p>
          <w:p w14:paraId="1880D079" w14:textId="77777777" w:rsidR="00805B57" w:rsidRDefault="00805B57" w:rsidP="00805B57">
            <w:pPr>
              <w:rPr>
                <w:sz w:val="24"/>
                <w:szCs w:val="24"/>
              </w:rPr>
            </w:pPr>
          </w:p>
          <w:p w14:paraId="63F2E1A2" w14:textId="1AC63A6B" w:rsidR="00805B57" w:rsidRPr="00AB593B" w:rsidRDefault="00805B57" w:rsidP="00805B5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 costs of this conference are covered by SESLIP with additional support provided by our project sponsors Bracknell-Forest, places are therefore free but limited</w:t>
            </w:r>
            <w:r w:rsidR="00985697">
              <w:rPr>
                <w:b/>
                <w:bCs/>
                <w:sz w:val="24"/>
                <w:szCs w:val="24"/>
              </w:rPr>
              <w:t xml:space="preserve"> </w:t>
            </w:r>
            <w:r w:rsidR="00985697">
              <w:rPr>
                <w:b/>
                <w:bCs/>
              </w:rPr>
              <w:t>to 3 places per Local Authority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4A7127" w14:paraId="191BC6BB" w14:textId="77777777" w:rsidTr="004A7127">
        <w:tc>
          <w:tcPr>
            <w:tcW w:w="10207" w:type="dxa"/>
            <w:gridSpan w:val="4"/>
            <w:shd w:val="clear" w:color="auto" w:fill="auto"/>
          </w:tcPr>
          <w:p w14:paraId="415E1DE7" w14:textId="116E0C11" w:rsidR="004A7127" w:rsidRPr="00211984" w:rsidRDefault="004A7127" w:rsidP="004A7127">
            <w:pPr>
              <w:rPr>
                <w:b/>
                <w:bCs/>
                <w:sz w:val="28"/>
                <w:szCs w:val="28"/>
              </w:rPr>
            </w:pPr>
            <w:r w:rsidRPr="00211984">
              <w:rPr>
                <w:b/>
                <w:bCs/>
                <w:sz w:val="28"/>
                <w:szCs w:val="28"/>
              </w:rPr>
              <w:t>3 places per Local Authority</w:t>
            </w:r>
          </w:p>
          <w:p w14:paraId="78C47F9E" w14:textId="0F7FC67D" w:rsidR="004A7127" w:rsidRDefault="004A7127" w:rsidP="004A7127">
            <w:pPr>
              <w:rPr>
                <w:sz w:val="24"/>
                <w:szCs w:val="24"/>
              </w:rPr>
            </w:pPr>
          </w:p>
          <w:p w14:paraId="33EE6CFF" w14:textId="156C072F" w:rsidR="004A7127" w:rsidRDefault="004A7127" w:rsidP="004A7127">
            <w:pPr>
              <w:rPr>
                <w:b/>
                <w:bCs/>
                <w:sz w:val="24"/>
                <w:szCs w:val="24"/>
              </w:rPr>
            </w:pPr>
            <w:r w:rsidRPr="00211984">
              <w:rPr>
                <w:b/>
                <w:bCs/>
                <w:sz w:val="24"/>
                <w:szCs w:val="24"/>
              </w:rPr>
              <w:t>Please return your booking form to</w:t>
            </w:r>
            <w:r>
              <w:rPr>
                <w:sz w:val="24"/>
                <w:szCs w:val="24"/>
              </w:rPr>
              <w:t>:</w:t>
            </w:r>
            <w:r w:rsidR="007478F9">
              <w:rPr>
                <w:sz w:val="24"/>
                <w:szCs w:val="24"/>
              </w:rPr>
              <w:t xml:space="preserve"> </w:t>
            </w:r>
            <w:hyperlink r:id="rId6" w:history="1">
              <w:r w:rsidR="00985697" w:rsidRPr="008A0673">
                <w:rPr>
                  <w:rStyle w:val="Hyperlink"/>
                  <w:sz w:val="24"/>
                  <w:szCs w:val="24"/>
                </w:rPr>
                <w:t>Jane.Redmond@bracknell-forest.gov.uk</w:t>
              </w:r>
            </w:hyperlink>
            <w:r w:rsidR="00805B57">
              <w:rPr>
                <w:sz w:val="24"/>
                <w:szCs w:val="24"/>
              </w:rPr>
              <w:t xml:space="preserve"> </w:t>
            </w:r>
            <w:r w:rsidR="00211984">
              <w:rPr>
                <w:b/>
                <w:bCs/>
                <w:sz w:val="24"/>
                <w:szCs w:val="24"/>
              </w:rPr>
              <w:t>by 7</w:t>
            </w:r>
            <w:r w:rsidR="00211984" w:rsidRPr="00211984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211984">
              <w:rPr>
                <w:b/>
                <w:bCs/>
                <w:sz w:val="24"/>
                <w:szCs w:val="24"/>
              </w:rPr>
              <w:t xml:space="preserve"> May 2020.</w:t>
            </w:r>
          </w:p>
          <w:p w14:paraId="748E7B44" w14:textId="52AE0361" w:rsidR="004A7127" w:rsidRPr="004A7127" w:rsidRDefault="004A7127" w:rsidP="00805B57">
            <w:pPr>
              <w:rPr>
                <w:sz w:val="24"/>
                <w:szCs w:val="24"/>
              </w:rPr>
            </w:pPr>
          </w:p>
        </w:tc>
      </w:tr>
      <w:tr w:rsidR="00AD1212" w14:paraId="761989A6" w14:textId="77777777" w:rsidTr="004A7127">
        <w:tc>
          <w:tcPr>
            <w:tcW w:w="2552" w:type="dxa"/>
            <w:shd w:val="clear" w:color="auto" w:fill="E7E6E6" w:themeFill="background2"/>
          </w:tcPr>
          <w:p w14:paraId="289C5D28" w14:textId="4F6E3FAD" w:rsidR="00AD1212" w:rsidRPr="00AD1212" w:rsidRDefault="00AD1212" w:rsidP="00AD1212">
            <w:pPr>
              <w:rPr>
                <w:b/>
                <w:bCs/>
                <w:sz w:val="24"/>
                <w:szCs w:val="24"/>
              </w:rPr>
            </w:pPr>
            <w:r w:rsidRPr="00AD1212">
              <w:rPr>
                <w:b/>
                <w:bCs/>
                <w:sz w:val="24"/>
                <w:szCs w:val="24"/>
              </w:rPr>
              <w:t>Local Authority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655" w:type="dxa"/>
            <w:gridSpan w:val="3"/>
          </w:tcPr>
          <w:p w14:paraId="491CEF6A" w14:textId="77777777" w:rsidR="00AD1212" w:rsidRDefault="00AD1212" w:rsidP="00AD1212">
            <w:pPr>
              <w:jc w:val="center"/>
              <w:rPr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A7127" w14:paraId="6122DACE" w14:textId="77777777" w:rsidTr="004A7127">
        <w:tc>
          <w:tcPr>
            <w:tcW w:w="2552" w:type="dxa"/>
            <w:shd w:val="clear" w:color="auto" w:fill="E7E6E6" w:themeFill="background2"/>
          </w:tcPr>
          <w:p w14:paraId="623A5F36" w14:textId="7975F466" w:rsidR="004A7127" w:rsidRPr="004A7127" w:rsidRDefault="004A7127" w:rsidP="004A7127">
            <w:r>
              <w:t>Name</w:t>
            </w:r>
          </w:p>
        </w:tc>
        <w:tc>
          <w:tcPr>
            <w:tcW w:w="2552" w:type="dxa"/>
            <w:shd w:val="clear" w:color="auto" w:fill="E7E6E6" w:themeFill="background2"/>
          </w:tcPr>
          <w:p w14:paraId="746380AB" w14:textId="3DD0AC05" w:rsidR="004A7127" w:rsidRPr="004A7127" w:rsidRDefault="004A7127" w:rsidP="004A7127">
            <w:r>
              <w:t>Role</w:t>
            </w:r>
          </w:p>
        </w:tc>
        <w:tc>
          <w:tcPr>
            <w:tcW w:w="3402" w:type="dxa"/>
            <w:shd w:val="clear" w:color="auto" w:fill="E7E6E6" w:themeFill="background2"/>
          </w:tcPr>
          <w:p w14:paraId="284C0919" w14:textId="68124794" w:rsidR="004A7127" w:rsidRPr="004A7127" w:rsidRDefault="004A7127" w:rsidP="004A7127">
            <w:r>
              <w:t>Email</w:t>
            </w:r>
          </w:p>
        </w:tc>
        <w:tc>
          <w:tcPr>
            <w:tcW w:w="1701" w:type="dxa"/>
            <w:shd w:val="clear" w:color="auto" w:fill="E7E6E6" w:themeFill="background2"/>
          </w:tcPr>
          <w:p w14:paraId="0805C9FE" w14:textId="4CB23CAC" w:rsidR="004A7127" w:rsidRPr="004A7127" w:rsidRDefault="004A7127" w:rsidP="004A7127">
            <w:r>
              <w:t>Dietary requirement</w:t>
            </w:r>
            <w:r w:rsidR="00211984">
              <w:t>(s)</w:t>
            </w:r>
          </w:p>
        </w:tc>
      </w:tr>
      <w:tr w:rsidR="004A7127" w14:paraId="159D8839" w14:textId="77777777" w:rsidTr="004A7127">
        <w:tc>
          <w:tcPr>
            <w:tcW w:w="2552" w:type="dxa"/>
          </w:tcPr>
          <w:p w14:paraId="28C0AC75" w14:textId="77777777" w:rsidR="004A7127" w:rsidRDefault="004A7127" w:rsidP="004A7127"/>
          <w:p w14:paraId="06D66B78" w14:textId="51F9EB73" w:rsidR="004A7127" w:rsidRDefault="004A7127" w:rsidP="004A7127"/>
          <w:p w14:paraId="1FE39B47" w14:textId="02A4C998" w:rsidR="004A7127" w:rsidRPr="004A7127" w:rsidRDefault="004A7127" w:rsidP="004A7127"/>
        </w:tc>
        <w:tc>
          <w:tcPr>
            <w:tcW w:w="2552" w:type="dxa"/>
          </w:tcPr>
          <w:p w14:paraId="79C8A837" w14:textId="77777777" w:rsidR="004A7127" w:rsidRPr="004A7127" w:rsidRDefault="004A7127" w:rsidP="004A7127"/>
        </w:tc>
        <w:tc>
          <w:tcPr>
            <w:tcW w:w="3402" w:type="dxa"/>
          </w:tcPr>
          <w:p w14:paraId="21EA3361" w14:textId="77777777" w:rsidR="004A7127" w:rsidRPr="004A7127" w:rsidRDefault="004A7127" w:rsidP="004A7127"/>
        </w:tc>
        <w:tc>
          <w:tcPr>
            <w:tcW w:w="1701" w:type="dxa"/>
          </w:tcPr>
          <w:p w14:paraId="30C1CB35" w14:textId="77777777" w:rsidR="004A7127" w:rsidRPr="004A7127" w:rsidRDefault="004A7127" w:rsidP="004A7127"/>
        </w:tc>
      </w:tr>
      <w:tr w:rsidR="004A7127" w14:paraId="21E00079" w14:textId="77777777" w:rsidTr="004A7127">
        <w:tc>
          <w:tcPr>
            <w:tcW w:w="2552" w:type="dxa"/>
          </w:tcPr>
          <w:p w14:paraId="28FA1CEA" w14:textId="209266F4" w:rsidR="004A7127" w:rsidRDefault="004A7127" w:rsidP="004A7127"/>
          <w:p w14:paraId="2B845A36" w14:textId="77777777" w:rsidR="00211984" w:rsidRDefault="00211984" w:rsidP="004A7127"/>
          <w:p w14:paraId="58815A73" w14:textId="30257B5B" w:rsidR="004A7127" w:rsidRPr="004A7127" w:rsidRDefault="004A7127" w:rsidP="004A7127"/>
        </w:tc>
        <w:tc>
          <w:tcPr>
            <w:tcW w:w="2552" w:type="dxa"/>
          </w:tcPr>
          <w:p w14:paraId="7577D8FF" w14:textId="77777777" w:rsidR="004A7127" w:rsidRPr="004A7127" w:rsidRDefault="004A7127" w:rsidP="004A7127"/>
        </w:tc>
        <w:tc>
          <w:tcPr>
            <w:tcW w:w="3402" w:type="dxa"/>
          </w:tcPr>
          <w:p w14:paraId="11CCAC12" w14:textId="77777777" w:rsidR="004A7127" w:rsidRPr="004A7127" w:rsidRDefault="004A7127" w:rsidP="004A7127"/>
        </w:tc>
        <w:tc>
          <w:tcPr>
            <w:tcW w:w="1701" w:type="dxa"/>
          </w:tcPr>
          <w:p w14:paraId="73F1E4B6" w14:textId="77777777" w:rsidR="004A7127" w:rsidRPr="004A7127" w:rsidRDefault="004A7127" w:rsidP="004A7127"/>
        </w:tc>
      </w:tr>
      <w:tr w:rsidR="004A7127" w14:paraId="49F9E71A" w14:textId="77777777" w:rsidTr="004A7127">
        <w:tc>
          <w:tcPr>
            <w:tcW w:w="2552" w:type="dxa"/>
          </w:tcPr>
          <w:p w14:paraId="4C411854" w14:textId="77777777" w:rsidR="004A7127" w:rsidRDefault="004A7127" w:rsidP="004A7127"/>
          <w:p w14:paraId="601938B5" w14:textId="0F858C9B" w:rsidR="004A7127" w:rsidRDefault="004A7127" w:rsidP="004A7127"/>
          <w:p w14:paraId="0286CCB9" w14:textId="7D09128A" w:rsidR="004A7127" w:rsidRPr="004A7127" w:rsidRDefault="004A7127" w:rsidP="004A7127"/>
        </w:tc>
        <w:tc>
          <w:tcPr>
            <w:tcW w:w="2552" w:type="dxa"/>
          </w:tcPr>
          <w:p w14:paraId="08688D08" w14:textId="77777777" w:rsidR="004A7127" w:rsidRPr="004A7127" w:rsidRDefault="004A7127" w:rsidP="004A7127"/>
        </w:tc>
        <w:tc>
          <w:tcPr>
            <w:tcW w:w="3402" w:type="dxa"/>
          </w:tcPr>
          <w:p w14:paraId="2DF72BC0" w14:textId="77777777" w:rsidR="004A7127" w:rsidRPr="004A7127" w:rsidRDefault="004A7127" w:rsidP="004A7127"/>
        </w:tc>
        <w:tc>
          <w:tcPr>
            <w:tcW w:w="1701" w:type="dxa"/>
          </w:tcPr>
          <w:p w14:paraId="7E5625ED" w14:textId="77777777" w:rsidR="004A7127" w:rsidRPr="004A7127" w:rsidRDefault="004A7127" w:rsidP="004A7127"/>
        </w:tc>
      </w:tr>
    </w:tbl>
    <w:p w14:paraId="6A4A1BF5" w14:textId="77777777" w:rsidR="00AD1212" w:rsidRPr="00AD1212" w:rsidRDefault="00AD1212" w:rsidP="00AD1212">
      <w:pPr>
        <w:jc w:val="center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AD1212" w:rsidRPr="00AD1212" w:rsidSect="007478F9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4E4"/>
    <w:rsid w:val="000266D0"/>
    <w:rsid w:val="00211984"/>
    <w:rsid w:val="003C74E4"/>
    <w:rsid w:val="004A7127"/>
    <w:rsid w:val="007478F9"/>
    <w:rsid w:val="00805B57"/>
    <w:rsid w:val="00816F41"/>
    <w:rsid w:val="00985697"/>
    <w:rsid w:val="009D4E0A"/>
    <w:rsid w:val="00A65A66"/>
    <w:rsid w:val="00AB593B"/>
    <w:rsid w:val="00AD1212"/>
    <w:rsid w:val="00C40705"/>
    <w:rsid w:val="00E40FDA"/>
    <w:rsid w:val="00E858EB"/>
    <w:rsid w:val="00FD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A2AF8"/>
  <w15:chartTrackingRefBased/>
  <w15:docId w15:val="{63C9E083-ADC7-4D44-B327-8A440E2A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12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21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D1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407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ne.Redmond@bracknell-forest.gov.uk" TargetMode="External"/><Relationship Id="rId5" Type="http://schemas.openxmlformats.org/officeDocument/2006/relationships/hyperlink" Target="http://gatwick.arorahotels.com/bpdocuments/ebrochures/Arora_Hotel_Gatwick_Crawley-Hotel_Map_Direction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3FFB4-3057-48B7-8199-0F7C80A16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Williamson</dc:creator>
  <cp:keywords/>
  <dc:description/>
  <cp:lastModifiedBy>Diane Williamson</cp:lastModifiedBy>
  <cp:revision>9</cp:revision>
  <dcterms:created xsi:type="dcterms:W3CDTF">2020-01-17T12:40:00Z</dcterms:created>
  <dcterms:modified xsi:type="dcterms:W3CDTF">2020-02-24T15:46:00Z</dcterms:modified>
</cp:coreProperties>
</file>