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FCBB8" w14:textId="6F90CE5A" w:rsidR="00646942" w:rsidRDefault="00637530" w:rsidP="00637530">
      <w:pPr>
        <w:jc w:val="center"/>
        <w:rPr>
          <w:rFonts w:asciiTheme="majorHAnsi" w:hAnsiTheme="majorHAnsi" w:cstheme="majorHAnsi"/>
          <w:b/>
          <w:bCs/>
        </w:rPr>
      </w:pPr>
      <w:r w:rsidRPr="00637530">
        <w:rPr>
          <w:rFonts w:asciiTheme="majorHAnsi" w:hAnsiTheme="majorHAnsi" w:cstheme="majorHAnsi"/>
          <w:b/>
          <w:bCs/>
        </w:rPr>
        <w:t>SESLIP Quality Assurance Leads Meeting – 17 September 2020</w:t>
      </w:r>
    </w:p>
    <w:p w14:paraId="214957D8" w14:textId="2B81ECC2" w:rsidR="00C70A0E" w:rsidRDefault="00C70A0E" w:rsidP="00C70A0E">
      <w:pPr>
        <w:pStyle w:val="ListParagraph"/>
        <w:numPr>
          <w:ilvl w:val="0"/>
          <w:numId w:val="1"/>
        </w:numPr>
        <w:rPr>
          <w:rFonts w:asciiTheme="majorHAnsi" w:hAnsiTheme="majorHAnsi" w:cstheme="majorHAnsi"/>
          <w:b/>
          <w:bCs/>
        </w:rPr>
      </w:pPr>
      <w:r>
        <w:rPr>
          <w:rFonts w:asciiTheme="majorHAnsi" w:hAnsiTheme="majorHAnsi" w:cstheme="majorHAnsi"/>
          <w:b/>
          <w:bCs/>
        </w:rPr>
        <w:t>Attendees:</w:t>
      </w:r>
    </w:p>
    <w:tbl>
      <w:tblPr>
        <w:tblW w:w="5920" w:type="dxa"/>
        <w:tblInd w:w="1050" w:type="dxa"/>
        <w:tblLook w:val="04A0" w:firstRow="1" w:lastRow="0" w:firstColumn="1" w:lastColumn="0" w:noHBand="0" w:noVBand="1"/>
      </w:tblPr>
      <w:tblGrid>
        <w:gridCol w:w="2620"/>
        <w:gridCol w:w="1400"/>
        <w:gridCol w:w="1900"/>
      </w:tblGrid>
      <w:tr w:rsidR="00C70A0E" w:rsidRPr="00C70A0E" w14:paraId="3B1966FC" w14:textId="77777777" w:rsidTr="00C70A0E">
        <w:trPr>
          <w:trHeight w:val="300"/>
        </w:trPr>
        <w:tc>
          <w:tcPr>
            <w:tcW w:w="2620" w:type="dxa"/>
            <w:tcBorders>
              <w:top w:val="nil"/>
              <w:left w:val="nil"/>
              <w:bottom w:val="nil"/>
              <w:right w:val="nil"/>
            </w:tcBorders>
            <w:shd w:val="clear" w:color="000000" w:fill="FFFFFF"/>
            <w:noWrap/>
            <w:vAlign w:val="bottom"/>
            <w:hideMark/>
          </w:tcPr>
          <w:p w14:paraId="18EDE728"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Bracknell Forest</w:t>
            </w:r>
          </w:p>
        </w:tc>
        <w:tc>
          <w:tcPr>
            <w:tcW w:w="1400" w:type="dxa"/>
            <w:tcBorders>
              <w:top w:val="nil"/>
              <w:left w:val="nil"/>
              <w:bottom w:val="nil"/>
              <w:right w:val="nil"/>
            </w:tcBorders>
            <w:shd w:val="clear" w:color="000000" w:fill="FFFFFF"/>
            <w:noWrap/>
            <w:vAlign w:val="bottom"/>
            <w:hideMark/>
          </w:tcPr>
          <w:p w14:paraId="79C9AF23"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Kogie</w:t>
            </w:r>
          </w:p>
        </w:tc>
        <w:tc>
          <w:tcPr>
            <w:tcW w:w="1900" w:type="dxa"/>
            <w:tcBorders>
              <w:top w:val="nil"/>
              <w:left w:val="nil"/>
              <w:bottom w:val="nil"/>
              <w:right w:val="nil"/>
            </w:tcBorders>
            <w:shd w:val="clear" w:color="000000" w:fill="FFFFFF"/>
            <w:noWrap/>
            <w:vAlign w:val="bottom"/>
            <w:hideMark/>
          </w:tcPr>
          <w:p w14:paraId="4950C81A"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Perumall</w:t>
            </w:r>
          </w:p>
        </w:tc>
      </w:tr>
      <w:tr w:rsidR="00C70A0E" w:rsidRPr="00C70A0E" w14:paraId="63BCA2D1" w14:textId="77777777" w:rsidTr="00C70A0E">
        <w:trPr>
          <w:trHeight w:val="300"/>
        </w:trPr>
        <w:tc>
          <w:tcPr>
            <w:tcW w:w="2620" w:type="dxa"/>
            <w:tcBorders>
              <w:top w:val="nil"/>
              <w:left w:val="nil"/>
              <w:bottom w:val="nil"/>
              <w:right w:val="nil"/>
            </w:tcBorders>
            <w:shd w:val="clear" w:color="000000" w:fill="FFFFFF"/>
            <w:noWrap/>
            <w:vAlign w:val="bottom"/>
            <w:hideMark/>
          </w:tcPr>
          <w:p w14:paraId="5890ADB5"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Brighton and Hove</w:t>
            </w:r>
          </w:p>
        </w:tc>
        <w:tc>
          <w:tcPr>
            <w:tcW w:w="1400" w:type="dxa"/>
            <w:tcBorders>
              <w:top w:val="nil"/>
              <w:left w:val="nil"/>
              <w:bottom w:val="nil"/>
              <w:right w:val="nil"/>
            </w:tcBorders>
            <w:shd w:val="clear" w:color="000000" w:fill="FFFFFF"/>
            <w:noWrap/>
            <w:vAlign w:val="bottom"/>
            <w:hideMark/>
          </w:tcPr>
          <w:p w14:paraId="4164E2A1"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Justin</w:t>
            </w:r>
          </w:p>
        </w:tc>
        <w:tc>
          <w:tcPr>
            <w:tcW w:w="1900" w:type="dxa"/>
            <w:tcBorders>
              <w:top w:val="nil"/>
              <w:left w:val="nil"/>
              <w:bottom w:val="nil"/>
              <w:right w:val="nil"/>
            </w:tcBorders>
            <w:shd w:val="clear" w:color="000000" w:fill="FFFFFF"/>
            <w:noWrap/>
            <w:vAlign w:val="bottom"/>
            <w:hideMark/>
          </w:tcPr>
          <w:p w14:paraId="56570737"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Grantham</w:t>
            </w:r>
          </w:p>
        </w:tc>
      </w:tr>
      <w:tr w:rsidR="00C70A0E" w:rsidRPr="00C70A0E" w14:paraId="6617BA24" w14:textId="77777777" w:rsidTr="00C70A0E">
        <w:trPr>
          <w:trHeight w:val="300"/>
        </w:trPr>
        <w:tc>
          <w:tcPr>
            <w:tcW w:w="2620" w:type="dxa"/>
            <w:tcBorders>
              <w:top w:val="nil"/>
              <w:left w:val="nil"/>
              <w:bottom w:val="nil"/>
              <w:right w:val="nil"/>
            </w:tcBorders>
            <w:shd w:val="clear" w:color="000000" w:fill="FFFFFF"/>
            <w:noWrap/>
            <w:vAlign w:val="bottom"/>
            <w:hideMark/>
          </w:tcPr>
          <w:p w14:paraId="56BF23F6" w14:textId="77777777" w:rsidR="00C70A0E" w:rsidRPr="00C70A0E" w:rsidRDefault="00C70A0E" w:rsidP="00C70A0E">
            <w:pPr>
              <w:spacing w:after="0" w:line="240" w:lineRule="auto"/>
              <w:rPr>
                <w:rFonts w:ascii="Calibri" w:eastAsia="Times New Roman" w:hAnsi="Calibri" w:cs="Calibri"/>
                <w:lang w:eastAsia="en-GB"/>
              </w:rPr>
            </w:pPr>
            <w:r w:rsidRPr="00C70A0E">
              <w:rPr>
                <w:rFonts w:ascii="Calibri" w:eastAsia="Times New Roman" w:hAnsi="Calibri" w:cs="Calibri"/>
                <w:lang w:eastAsia="en-GB"/>
              </w:rPr>
              <w:t>Hampshire</w:t>
            </w:r>
          </w:p>
        </w:tc>
        <w:tc>
          <w:tcPr>
            <w:tcW w:w="1400" w:type="dxa"/>
            <w:tcBorders>
              <w:top w:val="nil"/>
              <w:left w:val="nil"/>
              <w:bottom w:val="nil"/>
              <w:right w:val="nil"/>
            </w:tcBorders>
            <w:shd w:val="clear" w:color="000000" w:fill="FFFFFF"/>
            <w:noWrap/>
            <w:vAlign w:val="bottom"/>
            <w:hideMark/>
          </w:tcPr>
          <w:p w14:paraId="7DD36DC1" w14:textId="77777777" w:rsidR="00C70A0E" w:rsidRPr="00C70A0E" w:rsidRDefault="00C70A0E" w:rsidP="00C70A0E">
            <w:pPr>
              <w:spacing w:after="0" w:line="240" w:lineRule="auto"/>
              <w:rPr>
                <w:rFonts w:ascii="Calibri" w:eastAsia="Times New Roman" w:hAnsi="Calibri" w:cs="Calibri"/>
                <w:lang w:eastAsia="en-GB"/>
              </w:rPr>
            </w:pPr>
            <w:r w:rsidRPr="00C70A0E">
              <w:rPr>
                <w:rFonts w:ascii="Calibri" w:eastAsia="Times New Roman" w:hAnsi="Calibri" w:cs="Calibri"/>
                <w:lang w:eastAsia="en-GB"/>
              </w:rPr>
              <w:t>Stuart</w:t>
            </w:r>
          </w:p>
        </w:tc>
        <w:tc>
          <w:tcPr>
            <w:tcW w:w="1900" w:type="dxa"/>
            <w:tcBorders>
              <w:top w:val="nil"/>
              <w:left w:val="nil"/>
              <w:bottom w:val="nil"/>
              <w:right w:val="nil"/>
            </w:tcBorders>
            <w:shd w:val="clear" w:color="000000" w:fill="FFFFFF"/>
            <w:noWrap/>
            <w:vAlign w:val="bottom"/>
            <w:hideMark/>
          </w:tcPr>
          <w:p w14:paraId="332679B4" w14:textId="5C75F3DC" w:rsidR="00C70A0E" w:rsidRPr="00C70A0E" w:rsidRDefault="00C70A0E" w:rsidP="00C70A0E">
            <w:pPr>
              <w:spacing w:after="0" w:line="240" w:lineRule="auto"/>
              <w:rPr>
                <w:rFonts w:ascii="Calibri" w:eastAsia="Times New Roman" w:hAnsi="Calibri" w:cs="Calibri"/>
                <w:lang w:eastAsia="en-GB"/>
              </w:rPr>
            </w:pPr>
            <w:r w:rsidRPr="00C70A0E">
              <w:rPr>
                <w:rFonts w:ascii="Calibri" w:eastAsia="Times New Roman" w:hAnsi="Calibri" w:cs="Calibri"/>
                <w:lang w:eastAsia="en-GB"/>
              </w:rPr>
              <w:t>Ashley</w:t>
            </w:r>
            <w:r>
              <w:rPr>
                <w:rFonts w:ascii="Calibri" w:eastAsia="Times New Roman" w:hAnsi="Calibri" w:cs="Calibri"/>
                <w:lang w:eastAsia="en-GB"/>
              </w:rPr>
              <w:t xml:space="preserve">  (Chair)</w:t>
            </w:r>
          </w:p>
        </w:tc>
      </w:tr>
      <w:tr w:rsidR="00C70A0E" w:rsidRPr="00C70A0E" w14:paraId="5A105A7E" w14:textId="77777777" w:rsidTr="00C70A0E">
        <w:trPr>
          <w:trHeight w:val="300"/>
        </w:trPr>
        <w:tc>
          <w:tcPr>
            <w:tcW w:w="2620" w:type="dxa"/>
            <w:tcBorders>
              <w:top w:val="nil"/>
              <w:left w:val="nil"/>
              <w:bottom w:val="nil"/>
              <w:right w:val="nil"/>
            </w:tcBorders>
            <w:shd w:val="clear" w:color="000000" w:fill="FFFFFF"/>
            <w:noWrap/>
            <w:vAlign w:val="bottom"/>
            <w:hideMark/>
          </w:tcPr>
          <w:p w14:paraId="374CE96B"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Hampshire</w:t>
            </w:r>
          </w:p>
        </w:tc>
        <w:tc>
          <w:tcPr>
            <w:tcW w:w="1400" w:type="dxa"/>
            <w:tcBorders>
              <w:top w:val="nil"/>
              <w:left w:val="nil"/>
              <w:bottom w:val="nil"/>
              <w:right w:val="nil"/>
            </w:tcBorders>
            <w:shd w:val="clear" w:color="000000" w:fill="FFFFFF"/>
            <w:noWrap/>
            <w:vAlign w:val="bottom"/>
            <w:hideMark/>
          </w:tcPr>
          <w:p w14:paraId="1CA38EC1"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Amanda</w:t>
            </w:r>
          </w:p>
        </w:tc>
        <w:tc>
          <w:tcPr>
            <w:tcW w:w="1900" w:type="dxa"/>
            <w:tcBorders>
              <w:top w:val="nil"/>
              <w:left w:val="nil"/>
              <w:bottom w:val="nil"/>
              <w:right w:val="nil"/>
            </w:tcBorders>
            <w:shd w:val="clear" w:color="000000" w:fill="FFFFFF"/>
            <w:noWrap/>
            <w:vAlign w:val="bottom"/>
            <w:hideMark/>
          </w:tcPr>
          <w:p w14:paraId="49A856A2"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Meadows</w:t>
            </w:r>
          </w:p>
        </w:tc>
      </w:tr>
      <w:tr w:rsidR="00C70A0E" w:rsidRPr="00C70A0E" w14:paraId="113BB78B" w14:textId="77777777" w:rsidTr="00C70A0E">
        <w:trPr>
          <w:trHeight w:val="300"/>
        </w:trPr>
        <w:tc>
          <w:tcPr>
            <w:tcW w:w="2620" w:type="dxa"/>
            <w:tcBorders>
              <w:top w:val="nil"/>
              <w:left w:val="nil"/>
              <w:bottom w:val="nil"/>
              <w:right w:val="nil"/>
            </w:tcBorders>
            <w:shd w:val="clear" w:color="000000" w:fill="FFFFFF"/>
            <w:noWrap/>
            <w:vAlign w:val="bottom"/>
            <w:hideMark/>
          </w:tcPr>
          <w:p w14:paraId="406C8537"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Isle of Wight</w:t>
            </w:r>
          </w:p>
        </w:tc>
        <w:tc>
          <w:tcPr>
            <w:tcW w:w="1400" w:type="dxa"/>
            <w:tcBorders>
              <w:top w:val="nil"/>
              <w:left w:val="nil"/>
              <w:bottom w:val="nil"/>
              <w:right w:val="nil"/>
            </w:tcBorders>
            <w:shd w:val="clear" w:color="000000" w:fill="FFFFFF"/>
            <w:noWrap/>
            <w:vAlign w:val="bottom"/>
            <w:hideMark/>
          </w:tcPr>
          <w:p w14:paraId="1E3F68F9"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Simon</w:t>
            </w:r>
          </w:p>
        </w:tc>
        <w:tc>
          <w:tcPr>
            <w:tcW w:w="1900" w:type="dxa"/>
            <w:tcBorders>
              <w:top w:val="nil"/>
              <w:left w:val="nil"/>
              <w:bottom w:val="nil"/>
              <w:right w:val="nil"/>
            </w:tcBorders>
            <w:shd w:val="clear" w:color="000000" w:fill="FFFFFF"/>
            <w:noWrap/>
            <w:vAlign w:val="bottom"/>
            <w:hideMark/>
          </w:tcPr>
          <w:p w14:paraId="01AAD1B5"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Dear</w:t>
            </w:r>
          </w:p>
        </w:tc>
      </w:tr>
      <w:tr w:rsidR="00C70A0E" w:rsidRPr="00C70A0E" w14:paraId="26E3617F" w14:textId="77777777" w:rsidTr="00C70A0E">
        <w:trPr>
          <w:trHeight w:val="300"/>
        </w:trPr>
        <w:tc>
          <w:tcPr>
            <w:tcW w:w="2620" w:type="dxa"/>
            <w:tcBorders>
              <w:top w:val="nil"/>
              <w:left w:val="nil"/>
              <w:bottom w:val="nil"/>
              <w:right w:val="nil"/>
            </w:tcBorders>
            <w:shd w:val="clear" w:color="000000" w:fill="FFFFFF"/>
            <w:noWrap/>
            <w:vAlign w:val="bottom"/>
            <w:hideMark/>
          </w:tcPr>
          <w:p w14:paraId="3AFCF81C"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Kent</w:t>
            </w:r>
          </w:p>
        </w:tc>
        <w:tc>
          <w:tcPr>
            <w:tcW w:w="1400" w:type="dxa"/>
            <w:tcBorders>
              <w:top w:val="nil"/>
              <w:left w:val="nil"/>
              <w:bottom w:val="nil"/>
              <w:right w:val="nil"/>
            </w:tcBorders>
            <w:shd w:val="clear" w:color="000000" w:fill="FFFFFF"/>
            <w:noWrap/>
            <w:vAlign w:val="bottom"/>
            <w:hideMark/>
          </w:tcPr>
          <w:p w14:paraId="15C725E3"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Debbie</w:t>
            </w:r>
          </w:p>
        </w:tc>
        <w:tc>
          <w:tcPr>
            <w:tcW w:w="1900" w:type="dxa"/>
            <w:tcBorders>
              <w:top w:val="nil"/>
              <w:left w:val="nil"/>
              <w:bottom w:val="nil"/>
              <w:right w:val="nil"/>
            </w:tcBorders>
            <w:shd w:val="clear" w:color="000000" w:fill="FFFFFF"/>
            <w:noWrap/>
            <w:vAlign w:val="bottom"/>
            <w:hideMark/>
          </w:tcPr>
          <w:p w14:paraId="14053588"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Beale</w:t>
            </w:r>
          </w:p>
        </w:tc>
      </w:tr>
      <w:tr w:rsidR="00C70A0E" w:rsidRPr="00C70A0E" w14:paraId="381DC07A" w14:textId="77777777" w:rsidTr="00C70A0E">
        <w:trPr>
          <w:trHeight w:val="300"/>
        </w:trPr>
        <w:tc>
          <w:tcPr>
            <w:tcW w:w="2620" w:type="dxa"/>
            <w:tcBorders>
              <w:top w:val="nil"/>
              <w:left w:val="nil"/>
              <w:bottom w:val="nil"/>
              <w:right w:val="nil"/>
            </w:tcBorders>
            <w:shd w:val="clear" w:color="000000" w:fill="FFFFFF"/>
            <w:noWrap/>
            <w:vAlign w:val="bottom"/>
            <w:hideMark/>
          </w:tcPr>
          <w:p w14:paraId="7C201CB9"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Kent</w:t>
            </w:r>
          </w:p>
        </w:tc>
        <w:tc>
          <w:tcPr>
            <w:tcW w:w="1400" w:type="dxa"/>
            <w:tcBorders>
              <w:top w:val="nil"/>
              <w:left w:val="nil"/>
              <w:bottom w:val="nil"/>
              <w:right w:val="nil"/>
            </w:tcBorders>
            <w:shd w:val="clear" w:color="000000" w:fill="FFFFFF"/>
            <w:noWrap/>
            <w:vAlign w:val="bottom"/>
            <w:hideMark/>
          </w:tcPr>
          <w:p w14:paraId="76FAF25E"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 xml:space="preserve">Julie </w:t>
            </w:r>
          </w:p>
        </w:tc>
        <w:tc>
          <w:tcPr>
            <w:tcW w:w="1900" w:type="dxa"/>
            <w:tcBorders>
              <w:top w:val="nil"/>
              <w:left w:val="nil"/>
              <w:bottom w:val="nil"/>
              <w:right w:val="nil"/>
            </w:tcBorders>
            <w:shd w:val="clear" w:color="000000" w:fill="FFFFFF"/>
            <w:noWrap/>
            <w:vAlign w:val="bottom"/>
            <w:hideMark/>
          </w:tcPr>
          <w:p w14:paraId="14310872"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Maguire</w:t>
            </w:r>
          </w:p>
        </w:tc>
      </w:tr>
      <w:tr w:rsidR="00C70A0E" w:rsidRPr="00C70A0E" w14:paraId="33EC7197" w14:textId="77777777" w:rsidTr="00C70A0E">
        <w:trPr>
          <w:trHeight w:val="300"/>
        </w:trPr>
        <w:tc>
          <w:tcPr>
            <w:tcW w:w="2620" w:type="dxa"/>
            <w:tcBorders>
              <w:top w:val="nil"/>
              <w:left w:val="nil"/>
              <w:bottom w:val="nil"/>
              <w:right w:val="nil"/>
            </w:tcBorders>
            <w:shd w:val="clear" w:color="000000" w:fill="FFFFFF"/>
            <w:noWrap/>
            <w:vAlign w:val="bottom"/>
            <w:hideMark/>
          </w:tcPr>
          <w:p w14:paraId="686DD199"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Medway</w:t>
            </w:r>
          </w:p>
        </w:tc>
        <w:tc>
          <w:tcPr>
            <w:tcW w:w="1400" w:type="dxa"/>
            <w:tcBorders>
              <w:top w:val="nil"/>
              <w:left w:val="nil"/>
              <w:bottom w:val="nil"/>
              <w:right w:val="nil"/>
            </w:tcBorders>
            <w:shd w:val="clear" w:color="000000" w:fill="FFFFFF"/>
            <w:noWrap/>
            <w:vAlign w:val="bottom"/>
            <w:hideMark/>
          </w:tcPr>
          <w:p w14:paraId="580ECD25"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Becky</w:t>
            </w:r>
          </w:p>
        </w:tc>
        <w:tc>
          <w:tcPr>
            <w:tcW w:w="1900" w:type="dxa"/>
            <w:tcBorders>
              <w:top w:val="nil"/>
              <w:left w:val="nil"/>
              <w:bottom w:val="nil"/>
              <w:right w:val="nil"/>
            </w:tcBorders>
            <w:shd w:val="clear" w:color="000000" w:fill="FFFFFF"/>
            <w:noWrap/>
            <w:vAlign w:val="bottom"/>
            <w:hideMark/>
          </w:tcPr>
          <w:p w14:paraId="4AE0FA3A"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Cooper</w:t>
            </w:r>
          </w:p>
        </w:tc>
      </w:tr>
      <w:tr w:rsidR="00C70A0E" w:rsidRPr="00C70A0E" w14:paraId="2CB619C4" w14:textId="77777777" w:rsidTr="00C70A0E">
        <w:trPr>
          <w:trHeight w:val="300"/>
        </w:trPr>
        <w:tc>
          <w:tcPr>
            <w:tcW w:w="2620" w:type="dxa"/>
            <w:tcBorders>
              <w:top w:val="nil"/>
              <w:left w:val="nil"/>
              <w:bottom w:val="nil"/>
              <w:right w:val="nil"/>
            </w:tcBorders>
            <w:shd w:val="clear" w:color="000000" w:fill="FFFFFF"/>
            <w:noWrap/>
            <w:vAlign w:val="bottom"/>
            <w:hideMark/>
          </w:tcPr>
          <w:p w14:paraId="10CE84A0"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Oxfordshire</w:t>
            </w:r>
          </w:p>
        </w:tc>
        <w:tc>
          <w:tcPr>
            <w:tcW w:w="1400" w:type="dxa"/>
            <w:tcBorders>
              <w:top w:val="nil"/>
              <w:left w:val="nil"/>
              <w:bottom w:val="nil"/>
              <w:right w:val="nil"/>
            </w:tcBorders>
            <w:shd w:val="clear" w:color="000000" w:fill="FFFFFF"/>
            <w:noWrap/>
            <w:vAlign w:val="bottom"/>
            <w:hideMark/>
          </w:tcPr>
          <w:p w14:paraId="5DC2AEA3"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Tan</w:t>
            </w:r>
          </w:p>
        </w:tc>
        <w:tc>
          <w:tcPr>
            <w:tcW w:w="1900" w:type="dxa"/>
            <w:tcBorders>
              <w:top w:val="nil"/>
              <w:left w:val="nil"/>
              <w:bottom w:val="nil"/>
              <w:right w:val="nil"/>
            </w:tcBorders>
            <w:shd w:val="clear" w:color="000000" w:fill="FFFFFF"/>
            <w:noWrap/>
            <w:vAlign w:val="bottom"/>
            <w:hideMark/>
          </w:tcPr>
          <w:p w14:paraId="10B28C1E"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Lea</w:t>
            </w:r>
          </w:p>
        </w:tc>
      </w:tr>
      <w:tr w:rsidR="00C70A0E" w:rsidRPr="00C70A0E" w14:paraId="4C3E8B29" w14:textId="77777777" w:rsidTr="00C70A0E">
        <w:trPr>
          <w:trHeight w:val="300"/>
        </w:trPr>
        <w:tc>
          <w:tcPr>
            <w:tcW w:w="2620" w:type="dxa"/>
            <w:tcBorders>
              <w:top w:val="nil"/>
              <w:left w:val="nil"/>
              <w:bottom w:val="nil"/>
              <w:right w:val="nil"/>
            </w:tcBorders>
            <w:shd w:val="clear" w:color="000000" w:fill="FFFFFF"/>
            <w:noWrap/>
            <w:vAlign w:val="bottom"/>
            <w:hideMark/>
          </w:tcPr>
          <w:p w14:paraId="610736E3"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Portsmouth</w:t>
            </w:r>
          </w:p>
        </w:tc>
        <w:tc>
          <w:tcPr>
            <w:tcW w:w="1400" w:type="dxa"/>
            <w:tcBorders>
              <w:top w:val="nil"/>
              <w:left w:val="nil"/>
              <w:bottom w:val="nil"/>
              <w:right w:val="nil"/>
            </w:tcBorders>
            <w:shd w:val="clear" w:color="000000" w:fill="FFFFFF"/>
            <w:noWrap/>
            <w:vAlign w:val="bottom"/>
            <w:hideMark/>
          </w:tcPr>
          <w:p w14:paraId="6CD195A1"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Karley</w:t>
            </w:r>
          </w:p>
        </w:tc>
        <w:tc>
          <w:tcPr>
            <w:tcW w:w="1900" w:type="dxa"/>
            <w:tcBorders>
              <w:top w:val="nil"/>
              <w:left w:val="nil"/>
              <w:bottom w:val="nil"/>
              <w:right w:val="nil"/>
            </w:tcBorders>
            <w:shd w:val="clear" w:color="000000" w:fill="FFFFFF"/>
            <w:noWrap/>
            <w:vAlign w:val="bottom"/>
            <w:hideMark/>
          </w:tcPr>
          <w:p w14:paraId="3F66224C"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Middleton</w:t>
            </w:r>
          </w:p>
        </w:tc>
      </w:tr>
      <w:tr w:rsidR="00C70A0E" w:rsidRPr="00C70A0E" w14:paraId="3F334012" w14:textId="77777777" w:rsidTr="00C70A0E">
        <w:trPr>
          <w:trHeight w:val="300"/>
        </w:trPr>
        <w:tc>
          <w:tcPr>
            <w:tcW w:w="2620" w:type="dxa"/>
            <w:tcBorders>
              <w:top w:val="nil"/>
              <w:left w:val="nil"/>
              <w:bottom w:val="nil"/>
              <w:right w:val="nil"/>
            </w:tcBorders>
            <w:shd w:val="clear" w:color="000000" w:fill="FFFFFF"/>
            <w:noWrap/>
            <w:vAlign w:val="bottom"/>
            <w:hideMark/>
          </w:tcPr>
          <w:p w14:paraId="166D7DA9"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Slough</w:t>
            </w:r>
          </w:p>
        </w:tc>
        <w:tc>
          <w:tcPr>
            <w:tcW w:w="1400" w:type="dxa"/>
            <w:tcBorders>
              <w:top w:val="nil"/>
              <w:left w:val="nil"/>
              <w:bottom w:val="nil"/>
              <w:right w:val="nil"/>
            </w:tcBorders>
            <w:shd w:val="clear" w:color="000000" w:fill="FFFFFF"/>
            <w:noWrap/>
            <w:vAlign w:val="bottom"/>
            <w:hideMark/>
          </w:tcPr>
          <w:p w14:paraId="017A871A"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Sandra</w:t>
            </w:r>
          </w:p>
        </w:tc>
        <w:tc>
          <w:tcPr>
            <w:tcW w:w="1900" w:type="dxa"/>
            <w:tcBorders>
              <w:top w:val="nil"/>
              <w:left w:val="nil"/>
              <w:bottom w:val="nil"/>
              <w:right w:val="nil"/>
            </w:tcBorders>
            <w:shd w:val="clear" w:color="000000" w:fill="FFFFFF"/>
            <w:noWrap/>
            <w:vAlign w:val="bottom"/>
            <w:hideMark/>
          </w:tcPr>
          <w:p w14:paraId="549DA797"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Davies</w:t>
            </w:r>
          </w:p>
        </w:tc>
      </w:tr>
      <w:tr w:rsidR="00C70A0E" w:rsidRPr="00C70A0E" w14:paraId="2244C401" w14:textId="77777777" w:rsidTr="00C70A0E">
        <w:trPr>
          <w:trHeight w:val="300"/>
        </w:trPr>
        <w:tc>
          <w:tcPr>
            <w:tcW w:w="2620" w:type="dxa"/>
            <w:tcBorders>
              <w:top w:val="nil"/>
              <w:left w:val="nil"/>
              <w:bottom w:val="nil"/>
              <w:right w:val="nil"/>
            </w:tcBorders>
            <w:shd w:val="clear" w:color="000000" w:fill="FFFFFF"/>
            <w:noWrap/>
            <w:vAlign w:val="bottom"/>
            <w:hideMark/>
          </w:tcPr>
          <w:p w14:paraId="2C2DCD47"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Surrey</w:t>
            </w:r>
          </w:p>
        </w:tc>
        <w:tc>
          <w:tcPr>
            <w:tcW w:w="1400" w:type="dxa"/>
            <w:tcBorders>
              <w:top w:val="nil"/>
              <w:left w:val="nil"/>
              <w:bottom w:val="nil"/>
              <w:right w:val="nil"/>
            </w:tcBorders>
            <w:shd w:val="clear" w:color="000000" w:fill="FFFFFF"/>
            <w:noWrap/>
            <w:vAlign w:val="bottom"/>
            <w:hideMark/>
          </w:tcPr>
          <w:p w14:paraId="7428F55B"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Carol</w:t>
            </w:r>
          </w:p>
        </w:tc>
        <w:tc>
          <w:tcPr>
            <w:tcW w:w="1900" w:type="dxa"/>
            <w:tcBorders>
              <w:top w:val="nil"/>
              <w:left w:val="nil"/>
              <w:bottom w:val="nil"/>
              <w:right w:val="nil"/>
            </w:tcBorders>
            <w:shd w:val="clear" w:color="000000" w:fill="FFFFFF"/>
            <w:noWrap/>
            <w:vAlign w:val="bottom"/>
            <w:hideMark/>
          </w:tcPr>
          <w:p w14:paraId="625998B8"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Adamson</w:t>
            </w:r>
          </w:p>
        </w:tc>
      </w:tr>
      <w:tr w:rsidR="00C70A0E" w:rsidRPr="00C70A0E" w14:paraId="60A0D2CF" w14:textId="77777777" w:rsidTr="00C70A0E">
        <w:trPr>
          <w:trHeight w:val="300"/>
        </w:trPr>
        <w:tc>
          <w:tcPr>
            <w:tcW w:w="2620" w:type="dxa"/>
            <w:tcBorders>
              <w:top w:val="nil"/>
              <w:left w:val="nil"/>
              <w:bottom w:val="nil"/>
              <w:right w:val="nil"/>
            </w:tcBorders>
            <w:shd w:val="clear" w:color="000000" w:fill="FFFFFF"/>
            <w:noWrap/>
            <w:vAlign w:val="bottom"/>
            <w:hideMark/>
          </w:tcPr>
          <w:p w14:paraId="43202930"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West Berkshire</w:t>
            </w:r>
          </w:p>
        </w:tc>
        <w:tc>
          <w:tcPr>
            <w:tcW w:w="1400" w:type="dxa"/>
            <w:tcBorders>
              <w:top w:val="nil"/>
              <w:left w:val="nil"/>
              <w:bottom w:val="nil"/>
              <w:right w:val="nil"/>
            </w:tcBorders>
            <w:shd w:val="clear" w:color="000000" w:fill="FFFFFF"/>
            <w:noWrap/>
            <w:vAlign w:val="bottom"/>
            <w:hideMark/>
          </w:tcPr>
          <w:p w14:paraId="43D8F393"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Nicky</w:t>
            </w:r>
          </w:p>
        </w:tc>
        <w:tc>
          <w:tcPr>
            <w:tcW w:w="1900" w:type="dxa"/>
            <w:tcBorders>
              <w:top w:val="nil"/>
              <w:left w:val="nil"/>
              <w:bottom w:val="nil"/>
              <w:right w:val="nil"/>
            </w:tcBorders>
            <w:shd w:val="clear" w:color="000000" w:fill="FFFFFF"/>
            <w:noWrap/>
            <w:vAlign w:val="bottom"/>
            <w:hideMark/>
          </w:tcPr>
          <w:p w14:paraId="75051FC6"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Robertson</w:t>
            </w:r>
          </w:p>
        </w:tc>
      </w:tr>
      <w:tr w:rsidR="00C70A0E" w:rsidRPr="00C70A0E" w14:paraId="22FC862E" w14:textId="77777777" w:rsidTr="00C70A0E">
        <w:trPr>
          <w:trHeight w:val="300"/>
        </w:trPr>
        <w:tc>
          <w:tcPr>
            <w:tcW w:w="2620" w:type="dxa"/>
            <w:tcBorders>
              <w:top w:val="nil"/>
              <w:left w:val="nil"/>
              <w:bottom w:val="nil"/>
              <w:right w:val="nil"/>
            </w:tcBorders>
            <w:shd w:val="clear" w:color="000000" w:fill="FFFFFF"/>
            <w:noWrap/>
            <w:vAlign w:val="bottom"/>
            <w:hideMark/>
          </w:tcPr>
          <w:p w14:paraId="14C42DFD"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Windsor and Maidenhead</w:t>
            </w:r>
          </w:p>
        </w:tc>
        <w:tc>
          <w:tcPr>
            <w:tcW w:w="1400" w:type="dxa"/>
            <w:tcBorders>
              <w:top w:val="nil"/>
              <w:left w:val="nil"/>
              <w:bottom w:val="nil"/>
              <w:right w:val="nil"/>
            </w:tcBorders>
            <w:shd w:val="clear" w:color="000000" w:fill="FFFFFF"/>
            <w:noWrap/>
            <w:vAlign w:val="bottom"/>
            <w:hideMark/>
          </w:tcPr>
          <w:p w14:paraId="4524EDC5"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Shungu</w:t>
            </w:r>
          </w:p>
        </w:tc>
        <w:tc>
          <w:tcPr>
            <w:tcW w:w="1900" w:type="dxa"/>
            <w:tcBorders>
              <w:top w:val="nil"/>
              <w:left w:val="nil"/>
              <w:bottom w:val="nil"/>
              <w:right w:val="nil"/>
            </w:tcBorders>
            <w:shd w:val="clear" w:color="000000" w:fill="FFFFFF"/>
            <w:noWrap/>
            <w:vAlign w:val="bottom"/>
            <w:hideMark/>
          </w:tcPr>
          <w:p w14:paraId="34C27483"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Chigocha</w:t>
            </w:r>
          </w:p>
        </w:tc>
      </w:tr>
      <w:tr w:rsidR="00C70A0E" w:rsidRPr="00C70A0E" w14:paraId="0FBC3627" w14:textId="77777777" w:rsidTr="00C70A0E">
        <w:trPr>
          <w:trHeight w:val="300"/>
        </w:trPr>
        <w:tc>
          <w:tcPr>
            <w:tcW w:w="2620" w:type="dxa"/>
            <w:tcBorders>
              <w:top w:val="nil"/>
              <w:left w:val="nil"/>
              <w:bottom w:val="nil"/>
              <w:right w:val="nil"/>
            </w:tcBorders>
            <w:shd w:val="clear" w:color="000000" w:fill="FFFFFF"/>
            <w:noWrap/>
            <w:vAlign w:val="bottom"/>
            <w:hideMark/>
          </w:tcPr>
          <w:p w14:paraId="4CB45C37"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Wokingham</w:t>
            </w:r>
          </w:p>
        </w:tc>
        <w:tc>
          <w:tcPr>
            <w:tcW w:w="1400" w:type="dxa"/>
            <w:tcBorders>
              <w:top w:val="nil"/>
              <w:left w:val="nil"/>
              <w:bottom w:val="nil"/>
              <w:right w:val="nil"/>
            </w:tcBorders>
            <w:shd w:val="clear" w:color="000000" w:fill="FFFFFF"/>
            <w:noWrap/>
            <w:vAlign w:val="bottom"/>
            <w:hideMark/>
          </w:tcPr>
          <w:p w14:paraId="3E428B17"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Liz</w:t>
            </w:r>
          </w:p>
        </w:tc>
        <w:tc>
          <w:tcPr>
            <w:tcW w:w="1900" w:type="dxa"/>
            <w:tcBorders>
              <w:top w:val="nil"/>
              <w:left w:val="nil"/>
              <w:bottom w:val="nil"/>
              <w:right w:val="nil"/>
            </w:tcBorders>
            <w:shd w:val="clear" w:color="000000" w:fill="FFFFFF"/>
            <w:noWrap/>
            <w:vAlign w:val="bottom"/>
            <w:hideMark/>
          </w:tcPr>
          <w:p w14:paraId="19DEB46B"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McCauley</w:t>
            </w:r>
          </w:p>
        </w:tc>
      </w:tr>
      <w:tr w:rsidR="00C70A0E" w:rsidRPr="00C70A0E" w14:paraId="426356BC" w14:textId="77777777" w:rsidTr="00C70A0E">
        <w:trPr>
          <w:trHeight w:val="300"/>
        </w:trPr>
        <w:tc>
          <w:tcPr>
            <w:tcW w:w="2620" w:type="dxa"/>
            <w:tcBorders>
              <w:top w:val="nil"/>
              <w:left w:val="nil"/>
              <w:bottom w:val="nil"/>
              <w:right w:val="nil"/>
            </w:tcBorders>
            <w:shd w:val="clear" w:color="000000" w:fill="FFFFFF"/>
            <w:noWrap/>
            <w:vAlign w:val="bottom"/>
            <w:hideMark/>
          </w:tcPr>
          <w:p w14:paraId="4276425F"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SESLIP consultant</w:t>
            </w:r>
          </w:p>
        </w:tc>
        <w:tc>
          <w:tcPr>
            <w:tcW w:w="1400" w:type="dxa"/>
            <w:tcBorders>
              <w:top w:val="nil"/>
              <w:left w:val="nil"/>
              <w:bottom w:val="nil"/>
              <w:right w:val="nil"/>
            </w:tcBorders>
            <w:shd w:val="clear" w:color="000000" w:fill="FFFFFF"/>
            <w:noWrap/>
            <w:vAlign w:val="bottom"/>
            <w:hideMark/>
          </w:tcPr>
          <w:p w14:paraId="4DDD05EF"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Diane</w:t>
            </w:r>
          </w:p>
        </w:tc>
        <w:tc>
          <w:tcPr>
            <w:tcW w:w="1900" w:type="dxa"/>
            <w:tcBorders>
              <w:top w:val="nil"/>
              <w:left w:val="nil"/>
              <w:bottom w:val="nil"/>
              <w:right w:val="nil"/>
            </w:tcBorders>
            <w:shd w:val="clear" w:color="000000" w:fill="FFFFFF"/>
            <w:noWrap/>
            <w:vAlign w:val="bottom"/>
            <w:hideMark/>
          </w:tcPr>
          <w:p w14:paraId="33399058"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Williamson</w:t>
            </w:r>
          </w:p>
        </w:tc>
      </w:tr>
    </w:tbl>
    <w:p w14:paraId="32649390" w14:textId="46BCF6DE" w:rsidR="00C70A0E" w:rsidRDefault="00C70A0E" w:rsidP="00C70A0E">
      <w:pPr>
        <w:pStyle w:val="ListParagraph"/>
        <w:rPr>
          <w:rFonts w:cstheme="minorHAnsi"/>
        </w:rPr>
      </w:pPr>
    </w:p>
    <w:p w14:paraId="5A578E52" w14:textId="5605A7E7" w:rsidR="00C70A0E" w:rsidRDefault="00C70A0E" w:rsidP="00C70A0E">
      <w:pPr>
        <w:pStyle w:val="ListParagraph"/>
        <w:rPr>
          <w:rFonts w:cstheme="minorHAnsi"/>
          <w:b/>
          <w:bCs/>
        </w:rPr>
      </w:pPr>
      <w:r>
        <w:rPr>
          <w:rFonts w:cstheme="minorHAnsi"/>
          <w:b/>
          <w:bCs/>
        </w:rPr>
        <w:t>Apologies:</w:t>
      </w:r>
    </w:p>
    <w:tbl>
      <w:tblPr>
        <w:tblW w:w="5920" w:type="dxa"/>
        <w:tblInd w:w="1050" w:type="dxa"/>
        <w:tblLook w:val="04A0" w:firstRow="1" w:lastRow="0" w:firstColumn="1" w:lastColumn="0" w:noHBand="0" w:noVBand="1"/>
      </w:tblPr>
      <w:tblGrid>
        <w:gridCol w:w="2620"/>
        <w:gridCol w:w="1400"/>
        <w:gridCol w:w="1900"/>
      </w:tblGrid>
      <w:tr w:rsidR="00C70A0E" w:rsidRPr="00C70A0E" w14:paraId="1F65D6C1" w14:textId="77777777" w:rsidTr="00C70A0E">
        <w:trPr>
          <w:trHeight w:val="300"/>
        </w:trPr>
        <w:tc>
          <w:tcPr>
            <w:tcW w:w="2620" w:type="dxa"/>
            <w:tcBorders>
              <w:top w:val="nil"/>
              <w:left w:val="nil"/>
              <w:bottom w:val="nil"/>
              <w:right w:val="nil"/>
            </w:tcBorders>
            <w:shd w:val="clear" w:color="000000" w:fill="FFFFFF"/>
            <w:noWrap/>
            <w:vAlign w:val="bottom"/>
            <w:hideMark/>
          </w:tcPr>
          <w:p w14:paraId="3D6B7C7C"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Brighton and Hove</w:t>
            </w:r>
          </w:p>
        </w:tc>
        <w:tc>
          <w:tcPr>
            <w:tcW w:w="1400" w:type="dxa"/>
            <w:tcBorders>
              <w:top w:val="nil"/>
              <w:left w:val="nil"/>
              <w:bottom w:val="nil"/>
              <w:right w:val="nil"/>
            </w:tcBorders>
            <w:shd w:val="clear" w:color="000000" w:fill="FFFFFF"/>
            <w:noWrap/>
            <w:vAlign w:val="bottom"/>
            <w:hideMark/>
          </w:tcPr>
          <w:p w14:paraId="5F938826"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Tina</w:t>
            </w:r>
          </w:p>
        </w:tc>
        <w:tc>
          <w:tcPr>
            <w:tcW w:w="1900" w:type="dxa"/>
            <w:tcBorders>
              <w:top w:val="nil"/>
              <w:left w:val="nil"/>
              <w:bottom w:val="nil"/>
              <w:right w:val="nil"/>
            </w:tcBorders>
            <w:shd w:val="clear" w:color="000000" w:fill="FFFFFF"/>
            <w:noWrap/>
            <w:vAlign w:val="bottom"/>
            <w:hideMark/>
          </w:tcPr>
          <w:p w14:paraId="39DAF13F"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James</w:t>
            </w:r>
          </w:p>
        </w:tc>
      </w:tr>
      <w:tr w:rsidR="00C70A0E" w:rsidRPr="00C70A0E" w14:paraId="2A5A53C1" w14:textId="77777777" w:rsidTr="00C70A0E">
        <w:trPr>
          <w:trHeight w:val="300"/>
        </w:trPr>
        <w:tc>
          <w:tcPr>
            <w:tcW w:w="2620" w:type="dxa"/>
            <w:tcBorders>
              <w:top w:val="nil"/>
              <w:left w:val="nil"/>
              <w:bottom w:val="nil"/>
              <w:right w:val="nil"/>
            </w:tcBorders>
            <w:shd w:val="clear" w:color="000000" w:fill="FFFFFF"/>
            <w:noWrap/>
            <w:vAlign w:val="bottom"/>
            <w:hideMark/>
          </w:tcPr>
          <w:p w14:paraId="20EC6DED"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East Sussex</w:t>
            </w:r>
          </w:p>
        </w:tc>
        <w:tc>
          <w:tcPr>
            <w:tcW w:w="1400" w:type="dxa"/>
            <w:tcBorders>
              <w:top w:val="nil"/>
              <w:left w:val="nil"/>
              <w:bottom w:val="nil"/>
              <w:right w:val="nil"/>
            </w:tcBorders>
            <w:shd w:val="clear" w:color="000000" w:fill="FFFFFF"/>
            <w:noWrap/>
            <w:vAlign w:val="bottom"/>
            <w:hideMark/>
          </w:tcPr>
          <w:p w14:paraId="2941DF56"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Douglas</w:t>
            </w:r>
          </w:p>
        </w:tc>
        <w:tc>
          <w:tcPr>
            <w:tcW w:w="1900" w:type="dxa"/>
            <w:tcBorders>
              <w:top w:val="nil"/>
              <w:left w:val="nil"/>
              <w:bottom w:val="nil"/>
              <w:right w:val="nil"/>
            </w:tcBorders>
            <w:shd w:val="clear" w:color="000000" w:fill="FFFFFF"/>
            <w:noWrap/>
            <w:vAlign w:val="bottom"/>
            <w:hideMark/>
          </w:tcPr>
          <w:p w14:paraId="5F21AF98"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Sinclair</w:t>
            </w:r>
          </w:p>
        </w:tc>
      </w:tr>
      <w:tr w:rsidR="00C70A0E" w:rsidRPr="00C70A0E" w14:paraId="640EB507" w14:textId="77777777" w:rsidTr="00C70A0E">
        <w:trPr>
          <w:trHeight w:val="300"/>
        </w:trPr>
        <w:tc>
          <w:tcPr>
            <w:tcW w:w="2620" w:type="dxa"/>
            <w:tcBorders>
              <w:top w:val="nil"/>
              <w:left w:val="nil"/>
              <w:bottom w:val="nil"/>
              <w:right w:val="nil"/>
            </w:tcBorders>
            <w:shd w:val="clear" w:color="000000" w:fill="FFFFFF"/>
            <w:noWrap/>
            <w:vAlign w:val="bottom"/>
            <w:hideMark/>
          </w:tcPr>
          <w:p w14:paraId="664BDE6A"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East Sussex</w:t>
            </w:r>
          </w:p>
        </w:tc>
        <w:tc>
          <w:tcPr>
            <w:tcW w:w="1400" w:type="dxa"/>
            <w:tcBorders>
              <w:top w:val="nil"/>
              <w:left w:val="nil"/>
              <w:bottom w:val="nil"/>
              <w:right w:val="nil"/>
            </w:tcBorders>
            <w:shd w:val="clear" w:color="000000" w:fill="FFFFFF"/>
            <w:noWrap/>
            <w:vAlign w:val="bottom"/>
            <w:hideMark/>
          </w:tcPr>
          <w:p w14:paraId="07A07768"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Lou</w:t>
            </w:r>
          </w:p>
        </w:tc>
        <w:tc>
          <w:tcPr>
            <w:tcW w:w="1900" w:type="dxa"/>
            <w:tcBorders>
              <w:top w:val="nil"/>
              <w:left w:val="nil"/>
              <w:bottom w:val="nil"/>
              <w:right w:val="nil"/>
            </w:tcBorders>
            <w:shd w:val="clear" w:color="000000" w:fill="FFFFFF"/>
            <w:noWrap/>
            <w:vAlign w:val="bottom"/>
            <w:hideMark/>
          </w:tcPr>
          <w:p w14:paraId="32117DAA"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Carter</w:t>
            </w:r>
          </w:p>
        </w:tc>
      </w:tr>
      <w:tr w:rsidR="00C70A0E" w:rsidRPr="00C70A0E" w14:paraId="5868DE6A" w14:textId="77777777" w:rsidTr="00C70A0E">
        <w:trPr>
          <w:trHeight w:val="300"/>
        </w:trPr>
        <w:tc>
          <w:tcPr>
            <w:tcW w:w="2620" w:type="dxa"/>
            <w:tcBorders>
              <w:top w:val="nil"/>
              <w:left w:val="nil"/>
              <w:bottom w:val="nil"/>
              <w:right w:val="nil"/>
            </w:tcBorders>
            <w:shd w:val="clear" w:color="000000" w:fill="FFFFFF"/>
            <w:noWrap/>
            <w:vAlign w:val="bottom"/>
            <w:hideMark/>
          </w:tcPr>
          <w:p w14:paraId="2343B851"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Milton Keynes</w:t>
            </w:r>
          </w:p>
        </w:tc>
        <w:tc>
          <w:tcPr>
            <w:tcW w:w="1400" w:type="dxa"/>
            <w:tcBorders>
              <w:top w:val="nil"/>
              <w:left w:val="nil"/>
              <w:bottom w:val="nil"/>
              <w:right w:val="nil"/>
            </w:tcBorders>
            <w:shd w:val="clear" w:color="000000" w:fill="FFFFFF"/>
            <w:noWrap/>
            <w:vAlign w:val="bottom"/>
            <w:hideMark/>
          </w:tcPr>
          <w:p w14:paraId="7802CF0B"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 xml:space="preserve">Sophie </w:t>
            </w:r>
          </w:p>
        </w:tc>
        <w:tc>
          <w:tcPr>
            <w:tcW w:w="1900" w:type="dxa"/>
            <w:tcBorders>
              <w:top w:val="nil"/>
              <w:left w:val="nil"/>
              <w:bottom w:val="nil"/>
              <w:right w:val="nil"/>
            </w:tcBorders>
            <w:shd w:val="clear" w:color="000000" w:fill="FFFFFF"/>
            <w:noWrap/>
            <w:vAlign w:val="bottom"/>
            <w:hideMark/>
          </w:tcPr>
          <w:p w14:paraId="1ECDCE1D"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Marshall</w:t>
            </w:r>
          </w:p>
        </w:tc>
      </w:tr>
      <w:tr w:rsidR="00C70A0E" w:rsidRPr="00C70A0E" w14:paraId="4C9BA66F" w14:textId="77777777" w:rsidTr="00C70A0E">
        <w:trPr>
          <w:trHeight w:val="300"/>
        </w:trPr>
        <w:tc>
          <w:tcPr>
            <w:tcW w:w="2620" w:type="dxa"/>
            <w:tcBorders>
              <w:top w:val="nil"/>
              <w:left w:val="nil"/>
              <w:bottom w:val="nil"/>
              <w:right w:val="nil"/>
            </w:tcBorders>
            <w:shd w:val="clear" w:color="000000" w:fill="FFFFFF"/>
            <w:noWrap/>
            <w:vAlign w:val="bottom"/>
            <w:hideMark/>
          </w:tcPr>
          <w:p w14:paraId="4A2964F8"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Southampton</w:t>
            </w:r>
          </w:p>
        </w:tc>
        <w:tc>
          <w:tcPr>
            <w:tcW w:w="1400" w:type="dxa"/>
            <w:tcBorders>
              <w:top w:val="nil"/>
              <w:left w:val="nil"/>
              <w:bottom w:val="nil"/>
              <w:right w:val="nil"/>
            </w:tcBorders>
            <w:shd w:val="clear" w:color="000000" w:fill="FFFFFF"/>
            <w:noWrap/>
            <w:vAlign w:val="bottom"/>
            <w:hideMark/>
          </w:tcPr>
          <w:p w14:paraId="31135D7B"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Stuart</w:t>
            </w:r>
          </w:p>
        </w:tc>
        <w:tc>
          <w:tcPr>
            <w:tcW w:w="1900" w:type="dxa"/>
            <w:tcBorders>
              <w:top w:val="nil"/>
              <w:left w:val="nil"/>
              <w:bottom w:val="nil"/>
              <w:right w:val="nil"/>
            </w:tcBorders>
            <w:shd w:val="clear" w:color="000000" w:fill="FFFFFF"/>
            <w:noWrap/>
            <w:vAlign w:val="bottom"/>
            <w:hideMark/>
          </w:tcPr>
          <w:p w14:paraId="4EF5F3ED"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Webb</w:t>
            </w:r>
          </w:p>
        </w:tc>
      </w:tr>
      <w:tr w:rsidR="00C70A0E" w:rsidRPr="00C70A0E" w14:paraId="65535A03" w14:textId="77777777" w:rsidTr="00C70A0E">
        <w:trPr>
          <w:trHeight w:val="300"/>
        </w:trPr>
        <w:tc>
          <w:tcPr>
            <w:tcW w:w="2620" w:type="dxa"/>
            <w:tcBorders>
              <w:top w:val="nil"/>
              <w:left w:val="nil"/>
              <w:bottom w:val="nil"/>
              <w:right w:val="nil"/>
            </w:tcBorders>
            <w:shd w:val="clear" w:color="000000" w:fill="FFFFFF"/>
            <w:noWrap/>
            <w:vAlign w:val="bottom"/>
            <w:hideMark/>
          </w:tcPr>
          <w:p w14:paraId="0A4CDA47"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West Sussex</w:t>
            </w:r>
          </w:p>
        </w:tc>
        <w:tc>
          <w:tcPr>
            <w:tcW w:w="1400" w:type="dxa"/>
            <w:tcBorders>
              <w:top w:val="nil"/>
              <w:left w:val="nil"/>
              <w:bottom w:val="nil"/>
              <w:right w:val="nil"/>
            </w:tcBorders>
            <w:shd w:val="clear" w:color="000000" w:fill="FFFFFF"/>
            <w:noWrap/>
            <w:vAlign w:val="bottom"/>
            <w:hideMark/>
          </w:tcPr>
          <w:p w14:paraId="415E8320" w14:textId="77777777" w:rsidR="00C70A0E" w:rsidRP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 xml:space="preserve">Claire </w:t>
            </w:r>
          </w:p>
        </w:tc>
        <w:tc>
          <w:tcPr>
            <w:tcW w:w="1900" w:type="dxa"/>
            <w:tcBorders>
              <w:top w:val="nil"/>
              <w:left w:val="nil"/>
              <w:bottom w:val="nil"/>
              <w:right w:val="nil"/>
            </w:tcBorders>
            <w:shd w:val="clear" w:color="000000" w:fill="FFFFFF"/>
            <w:noWrap/>
            <w:vAlign w:val="bottom"/>
            <w:hideMark/>
          </w:tcPr>
          <w:p w14:paraId="2FB696C5" w14:textId="77777777" w:rsidR="00C70A0E" w:rsidRDefault="00C70A0E" w:rsidP="00C70A0E">
            <w:pPr>
              <w:spacing w:after="0" w:line="240" w:lineRule="auto"/>
              <w:rPr>
                <w:rFonts w:ascii="Calibri" w:eastAsia="Times New Roman" w:hAnsi="Calibri" w:cs="Calibri"/>
                <w:color w:val="000000"/>
                <w:lang w:eastAsia="en-GB"/>
              </w:rPr>
            </w:pPr>
            <w:r w:rsidRPr="00C70A0E">
              <w:rPr>
                <w:rFonts w:ascii="Calibri" w:eastAsia="Times New Roman" w:hAnsi="Calibri" w:cs="Calibri"/>
                <w:color w:val="000000"/>
                <w:lang w:eastAsia="en-GB"/>
              </w:rPr>
              <w:t>Lawton</w:t>
            </w:r>
          </w:p>
          <w:p w14:paraId="61D93857" w14:textId="265BED98" w:rsidR="00887D5C" w:rsidRPr="00C70A0E" w:rsidRDefault="00887D5C" w:rsidP="00C70A0E">
            <w:pPr>
              <w:spacing w:after="0" w:line="240" w:lineRule="auto"/>
              <w:rPr>
                <w:rFonts w:ascii="Calibri" w:eastAsia="Times New Roman" w:hAnsi="Calibri" w:cs="Calibri"/>
                <w:color w:val="000000"/>
                <w:lang w:eastAsia="en-GB"/>
              </w:rPr>
            </w:pPr>
          </w:p>
        </w:tc>
      </w:tr>
      <w:tr w:rsidR="00975699" w:rsidRPr="00C70A0E" w14:paraId="5B7EEE21" w14:textId="77777777" w:rsidTr="00C70A0E">
        <w:trPr>
          <w:trHeight w:val="300"/>
        </w:trPr>
        <w:tc>
          <w:tcPr>
            <w:tcW w:w="2620" w:type="dxa"/>
            <w:tcBorders>
              <w:top w:val="nil"/>
              <w:left w:val="nil"/>
              <w:bottom w:val="nil"/>
              <w:right w:val="nil"/>
            </w:tcBorders>
            <w:shd w:val="clear" w:color="000000" w:fill="FFFFFF"/>
            <w:noWrap/>
            <w:vAlign w:val="bottom"/>
          </w:tcPr>
          <w:p w14:paraId="5CF89A0B" w14:textId="2F82523D" w:rsidR="00975699" w:rsidRPr="00C70A0E" w:rsidRDefault="00975699" w:rsidP="00C70A0E">
            <w:pPr>
              <w:spacing w:after="0" w:line="240" w:lineRule="auto"/>
              <w:rPr>
                <w:rFonts w:ascii="Calibri" w:eastAsia="Times New Roman" w:hAnsi="Calibri" w:cs="Calibri"/>
                <w:color w:val="000000"/>
                <w:lang w:eastAsia="en-GB"/>
              </w:rPr>
            </w:pPr>
          </w:p>
        </w:tc>
        <w:tc>
          <w:tcPr>
            <w:tcW w:w="1400" w:type="dxa"/>
            <w:tcBorders>
              <w:top w:val="nil"/>
              <w:left w:val="nil"/>
              <w:bottom w:val="nil"/>
              <w:right w:val="nil"/>
            </w:tcBorders>
            <w:shd w:val="clear" w:color="000000" w:fill="FFFFFF"/>
            <w:noWrap/>
            <w:vAlign w:val="bottom"/>
          </w:tcPr>
          <w:p w14:paraId="483A8E75" w14:textId="50F27D59" w:rsidR="00144057" w:rsidRPr="00C70A0E" w:rsidRDefault="00144057" w:rsidP="00C70A0E">
            <w:pPr>
              <w:spacing w:after="0" w:line="240" w:lineRule="auto"/>
              <w:rPr>
                <w:rFonts w:ascii="Calibri" w:eastAsia="Times New Roman" w:hAnsi="Calibri" w:cs="Calibri"/>
                <w:color w:val="000000"/>
                <w:lang w:eastAsia="en-GB"/>
              </w:rPr>
            </w:pPr>
          </w:p>
        </w:tc>
        <w:tc>
          <w:tcPr>
            <w:tcW w:w="1900" w:type="dxa"/>
            <w:tcBorders>
              <w:top w:val="nil"/>
              <w:left w:val="nil"/>
              <w:bottom w:val="nil"/>
              <w:right w:val="nil"/>
            </w:tcBorders>
            <w:shd w:val="clear" w:color="000000" w:fill="FFFFFF"/>
            <w:noWrap/>
            <w:vAlign w:val="bottom"/>
          </w:tcPr>
          <w:p w14:paraId="0977FF04" w14:textId="77777777" w:rsidR="00975699" w:rsidRPr="00C70A0E" w:rsidRDefault="00975699" w:rsidP="00C70A0E">
            <w:pPr>
              <w:spacing w:after="0" w:line="240" w:lineRule="auto"/>
              <w:rPr>
                <w:rFonts w:ascii="Calibri" w:eastAsia="Times New Roman" w:hAnsi="Calibri" w:cs="Calibri"/>
                <w:color w:val="000000"/>
                <w:lang w:eastAsia="en-GB"/>
              </w:rPr>
            </w:pPr>
          </w:p>
        </w:tc>
      </w:tr>
    </w:tbl>
    <w:p w14:paraId="79B2BE76" w14:textId="5DE1308B" w:rsidR="00362FCD" w:rsidRDefault="00362FCD" w:rsidP="00362FCD">
      <w:pPr>
        <w:pStyle w:val="ListParagraph"/>
        <w:numPr>
          <w:ilvl w:val="0"/>
          <w:numId w:val="1"/>
        </w:numPr>
        <w:rPr>
          <w:rFonts w:cstheme="minorHAnsi"/>
          <w:b/>
          <w:bCs/>
        </w:rPr>
      </w:pPr>
      <w:r>
        <w:rPr>
          <w:rFonts w:cstheme="minorHAnsi"/>
          <w:b/>
          <w:bCs/>
        </w:rPr>
        <w:t>Matters Arising from 2 June meeting -none</w:t>
      </w:r>
    </w:p>
    <w:p w14:paraId="23103005" w14:textId="77777777" w:rsidR="00362FCD" w:rsidRDefault="00362FCD" w:rsidP="00362FCD">
      <w:pPr>
        <w:pStyle w:val="ListParagraph"/>
        <w:rPr>
          <w:rFonts w:cstheme="minorHAnsi"/>
          <w:b/>
          <w:bCs/>
        </w:rPr>
      </w:pPr>
    </w:p>
    <w:p w14:paraId="37CA1054" w14:textId="13E78F90" w:rsidR="00362FCD" w:rsidRDefault="00F851EF" w:rsidP="00362FCD">
      <w:pPr>
        <w:pStyle w:val="ListParagraph"/>
        <w:numPr>
          <w:ilvl w:val="0"/>
          <w:numId w:val="1"/>
        </w:numPr>
        <w:rPr>
          <w:rFonts w:cstheme="minorHAnsi"/>
          <w:b/>
          <w:bCs/>
        </w:rPr>
      </w:pPr>
      <w:r>
        <w:rPr>
          <w:rFonts w:cstheme="minorHAnsi"/>
          <w:b/>
          <w:bCs/>
        </w:rPr>
        <w:t>Summary</w:t>
      </w:r>
      <w:r w:rsidR="00362FCD">
        <w:rPr>
          <w:rFonts w:cstheme="minorHAnsi"/>
          <w:b/>
          <w:bCs/>
        </w:rPr>
        <w:t xml:space="preserve"> of Around the Region Updates:</w:t>
      </w:r>
    </w:p>
    <w:p w14:paraId="5730D5CF" w14:textId="77777777" w:rsidR="00362FCD" w:rsidRDefault="00362FCD" w:rsidP="00FF1714">
      <w:pPr>
        <w:pStyle w:val="ListParagraph"/>
        <w:numPr>
          <w:ilvl w:val="1"/>
          <w:numId w:val="1"/>
        </w:numPr>
        <w:rPr>
          <w:rFonts w:cstheme="minorHAnsi"/>
          <w:b/>
          <w:bCs/>
        </w:rPr>
      </w:pPr>
      <w:r>
        <w:rPr>
          <w:rFonts w:cstheme="minorHAnsi"/>
          <w:b/>
          <w:bCs/>
        </w:rPr>
        <w:t xml:space="preserve">Hants </w:t>
      </w:r>
    </w:p>
    <w:p w14:paraId="0161EC19" w14:textId="1F917A79" w:rsidR="00362FCD" w:rsidRPr="00362FCD" w:rsidRDefault="00362FCD" w:rsidP="00FF1714">
      <w:pPr>
        <w:pStyle w:val="ListParagraph"/>
        <w:numPr>
          <w:ilvl w:val="1"/>
          <w:numId w:val="4"/>
        </w:numPr>
        <w:rPr>
          <w:rFonts w:cstheme="minorHAnsi"/>
          <w:b/>
          <w:bCs/>
        </w:rPr>
      </w:pPr>
      <w:r>
        <w:rPr>
          <w:rFonts w:cstheme="minorHAnsi"/>
        </w:rPr>
        <w:t>Initial dip in referrals then back to normal in May, despite low school attendance. Increase in public referrals and referrals started to increase from June with above normal activity in in September creating pressure in the system</w:t>
      </w:r>
    </w:p>
    <w:p w14:paraId="2B142FE7" w14:textId="45063EDB" w:rsidR="00362FCD" w:rsidRPr="00362FCD" w:rsidRDefault="00362FCD" w:rsidP="00FF1714">
      <w:pPr>
        <w:pStyle w:val="ListParagraph"/>
        <w:numPr>
          <w:ilvl w:val="1"/>
          <w:numId w:val="4"/>
        </w:numPr>
        <w:rPr>
          <w:rFonts w:cstheme="minorHAnsi"/>
          <w:b/>
          <w:bCs/>
        </w:rPr>
      </w:pPr>
      <w:r>
        <w:rPr>
          <w:rFonts w:cstheme="minorHAnsi"/>
        </w:rPr>
        <w:t>QA activity has kept going as business as usual, using the same practice standards and some improved compliance</w:t>
      </w:r>
    </w:p>
    <w:p w14:paraId="1BA63166" w14:textId="021D20B0" w:rsidR="00362FCD" w:rsidRDefault="00362FCD" w:rsidP="00362FCD">
      <w:pPr>
        <w:pStyle w:val="ListParagraph"/>
        <w:numPr>
          <w:ilvl w:val="1"/>
          <w:numId w:val="1"/>
        </w:numPr>
        <w:rPr>
          <w:rFonts w:cstheme="minorHAnsi"/>
          <w:b/>
          <w:bCs/>
        </w:rPr>
      </w:pPr>
      <w:r w:rsidRPr="00362FCD">
        <w:rPr>
          <w:rFonts w:cstheme="minorHAnsi"/>
          <w:b/>
          <w:bCs/>
        </w:rPr>
        <w:t>Surrey</w:t>
      </w:r>
    </w:p>
    <w:p w14:paraId="1A5F9468" w14:textId="6D06EB77" w:rsidR="00362FCD" w:rsidRPr="00362FCD" w:rsidRDefault="00362FCD" w:rsidP="00FF1714">
      <w:pPr>
        <w:pStyle w:val="ListParagraph"/>
        <w:numPr>
          <w:ilvl w:val="1"/>
          <w:numId w:val="5"/>
        </w:numPr>
        <w:rPr>
          <w:rFonts w:cstheme="minorHAnsi"/>
          <w:b/>
          <w:bCs/>
        </w:rPr>
      </w:pPr>
      <w:r>
        <w:rPr>
          <w:rFonts w:cstheme="minorHAnsi"/>
        </w:rPr>
        <w:t>Increase in contacts and referrals</w:t>
      </w:r>
    </w:p>
    <w:p w14:paraId="327BAED8" w14:textId="7080DB07" w:rsidR="00362FCD" w:rsidRPr="00362FCD" w:rsidRDefault="00362FCD" w:rsidP="00FF1714">
      <w:pPr>
        <w:pStyle w:val="ListParagraph"/>
        <w:numPr>
          <w:ilvl w:val="1"/>
          <w:numId w:val="5"/>
        </w:numPr>
        <w:rPr>
          <w:rFonts w:cstheme="minorHAnsi"/>
          <w:b/>
          <w:bCs/>
        </w:rPr>
      </w:pPr>
      <w:r>
        <w:rPr>
          <w:rFonts w:cstheme="minorHAnsi"/>
        </w:rPr>
        <w:t>CP conferences have been maintained and Surrey has introduced a hybrid model with the chair, social worker and parents in the room with other professionals attending virtually</w:t>
      </w:r>
    </w:p>
    <w:p w14:paraId="5816D558" w14:textId="108F3E19" w:rsidR="00362FCD" w:rsidRDefault="00362FCD" w:rsidP="00FF1714">
      <w:pPr>
        <w:pStyle w:val="ListParagraph"/>
        <w:numPr>
          <w:ilvl w:val="1"/>
          <w:numId w:val="5"/>
        </w:numPr>
        <w:rPr>
          <w:rFonts w:cstheme="minorHAnsi"/>
        </w:rPr>
      </w:pPr>
      <w:r w:rsidRPr="00362FCD">
        <w:rPr>
          <w:rFonts w:cstheme="minorHAnsi"/>
        </w:rPr>
        <w:t>Forward planning for LAC</w:t>
      </w:r>
      <w:r>
        <w:rPr>
          <w:rFonts w:cstheme="minorHAnsi"/>
        </w:rPr>
        <w:t xml:space="preserve"> reviews with individual risk assessments to try to move to face to face reviews</w:t>
      </w:r>
    </w:p>
    <w:p w14:paraId="624DEF0A" w14:textId="2B8C1B12" w:rsidR="00362FCD" w:rsidRDefault="00362FCD" w:rsidP="00FF1714">
      <w:pPr>
        <w:pStyle w:val="ListParagraph"/>
        <w:numPr>
          <w:ilvl w:val="1"/>
          <w:numId w:val="6"/>
        </w:numPr>
        <w:rPr>
          <w:rFonts w:cstheme="minorHAnsi"/>
        </w:rPr>
      </w:pPr>
      <w:r>
        <w:rPr>
          <w:rFonts w:cstheme="minorHAnsi"/>
        </w:rPr>
        <w:t>QA – since June monthly case audit is back up and running, a challenge alongside thematic audits. Focus has been on quality of visits and management oversight.</w:t>
      </w:r>
    </w:p>
    <w:p w14:paraId="38F75EC0" w14:textId="568366D4" w:rsidR="0087422E" w:rsidRDefault="0087422E" w:rsidP="00FF1714">
      <w:pPr>
        <w:pStyle w:val="ListParagraph"/>
        <w:numPr>
          <w:ilvl w:val="1"/>
          <w:numId w:val="6"/>
        </w:numPr>
        <w:rPr>
          <w:rFonts w:cstheme="minorHAnsi"/>
        </w:rPr>
      </w:pPr>
      <w:r>
        <w:rPr>
          <w:rFonts w:cstheme="minorHAnsi"/>
        </w:rPr>
        <w:lastRenderedPageBreak/>
        <w:t>Supported by partners in practice Essex to do spot checks alongside area SEFs to try to get countywide consistency</w:t>
      </w:r>
    </w:p>
    <w:p w14:paraId="55F7731C" w14:textId="2E6BEFDB" w:rsidR="0087422E" w:rsidRPr="0087422E" w:rsidRDefault="0087422E" w:rsidP="0087422E">
      <w:pPr>
        <w:pStyle w:val="ListParagraph"/>
        <w:numPr>
          <w:ilvl w:val="1"/>
          <w:numId w:val="1"/>
        </w:numPr>
        <w:rPr>
          <w:rFonts w:cstheme="minorHAnsi"/>
        </w:rPr>
      </w:pPr>
      <w:r>
        <w:rPr>
          <w:rFonts w:cstheme="minorHAnsi"/>
          <w:b/>
          <w:bCs/>
        </w:rPr>
        <w:t>Medway</w:t>
      </w:r>
    </w:p>
    <w:p w14:paraId="7DDD60DF" w14:textId="2FB8F8C8" w:rsidR="0087422E" w:rsidRDefault="0087422E" w:rsidP="00FF1714">
      <w:pPr>
        <w:pStyle w:val="ListParagraph"/>
        <w:numPr>
          <w:ilvl w:val="1"/>
          <w:numId w:val="7"/>
        </w:numPr>
        <w:rPr>
          <w:rFonts w:cstheme="minorHAnsi"/>
        </w:rPr>
      </w:pPr>
      <w:r>
        <w:rPr>
          <w:rFonts w:cstheme="minorHAnsi"/>
        </w:rPr>
        <w:t>First monitoring visit by Ofsted was cancelled and finally took place 3 weeks ago – positive that the authority is going in the right direction</w:t>
      </w:r>
    </w:p>
    <w:p w14:paraId="662CD0A5" w14:textId="56EB40E0" w:rsidR="0087422E" w:rsidRDefault="0087422E" w:rsidP="00FF1714">
      <w:pPr>
        <w:pStyle w:val="ListParagraph"/>
        <w:numPr>
          <w:ilvl w:val="1"/>
          <w:numId w:val="7"/>
        </w:numPr>
        <w:rPr>
          <w:rFonts w:cstheme="minorHAnsi"/>
        </w:rPr>
      </w:pPr>
      <w:r>
        <w:rPr>
          <w:rFonts w:cstheme="minorHAnsi"/>
        </w:rPr>
        <w:t>Promoting QA focus on audit with internal moderation</w:t>
      </w:r>
    </w:p>
    <w:p w14:paraId="1A24BC4D" w14:textId="11E6B6E8" w:rsidR="0087422E" w:rsidRDefault="0087422E" w:rsidP="00FF1714">
      <w:pPr>
        <w:pStyle w:val="ListParagraph"/>
        <w:numPr>
          <w:ilvl w:val="1"/>
          <w:numId w:val="7"/>
        </w:numPr>
        <w:rPr>
          <w:rFonts w:cstheme="minorHAnsi"/>
        </w:rPr>
      </w:pPr>
      <w:r>
        <w:rPr>
          <w:rFonts w:cstheme="minorHAnsi"/>
        </w:rPr>
        <w:t>100% CP conferences and LAC reviews all virtual.</w:t>
      </w:r>
    </w:p>
    <w:p w14:paraId="5B03AD22" w14:textId="6417874C" w:rsidR="0087422E" w:rsidRDefault="0087422E" w:rsidP="00FF1714">
      <w:pPr>
        <w:pStyle w:val="ListParagraph"/>
        <w:numPr>
          <w:ilvl w:val="1"/>
          <w:numId w:val="7"/>
        </w:numPr>
        <w:rPr>
          <w:rFonts w:cstheme="minorHAnsi"/>
        </w:rPr>
      </w:pPr>
      <w:r>
        <w:rPr>
          <w:rFonts w:cstheme="minorHAnsi"/>
        </w:rPr>
        <w:t>Hybrid CP conferences now introduced with social worker and family in the family home and everyone else dialling in</w:t>
      </w:r>
    </w:p>
    <w:p w14:paraId="24408877" w14:textId="31D81488" w:rsidR="0087422E" w:rsidRDefault="0087422E" w:rsidP="00FF1714">
      <w:pPr>
        <w:pStyle w:val="ListParagraph"/>
        <w:numPr>
          <w:ilvl w:val="1"/>
          <w:numId w:val="7"/>
        </w:numPr>
        <w:rPr>
          <w:rFonts w:cstheme="minorHAnsi"/>
        </w:rPr>
      </w:pPr>
      <w:r>
        <w:rPr>
          <w:rFonts w:cstheme="minorHAnsi"/>
        </w:rPr>
        <w:t>Seen a reduction in CP Plans in line with the improvement plan. Achieved through reviews of CP plans over 18 months and older young people alongside development of adolescent service.</w:t>
      </w:r>
      <w:r w:rsidRPr="0087422E">
        <w:rPr>
          <w:rFonts w:cstheme="minorHAnsi"/>
        </w:rPr>
        <w:t xml:space="preserve"> </w:t>
      </w:r>
      <w:r>
        <w:rPr>
          <w:rFonts w:cstheme="minorHAnsi"/>
        </w:rPr>
        <w:t>Shift in culture to see CIN as a positive alternative, developed a CIN reviewing post.</w:t>
      </w:r>
    </w:p>
    <w:p w14:paraId="71C85F5F" w14:textId="77777777" w:rsidR="00683EF5" w:rsidRDefault="0087422E" w:rsidP="00FF1714">
      <w:pPr>
        <w:pStyle w:val="ListParagraph"/>
        <w:numPr>
          <w:ilvl w:val="1"/>
          <w:numId w:val="7"/>
        </w:numPr>
        <w:rPr>
          <w:rFonts w:cstheme="minorHAnsi"/>
        </w:rPr>
      </w:pPr>
      <w:r>
        <w:rPr>
          <w:rFonts w:cstheme="minorHAnsi"/>
        </w:rPr>
        <w:t>Seen increase in LAC admissions and undertaking analysis and tracking of this – early indicators are that some have ben known for a long time and lockdown exacerbated the issues; some teenagers linked to county lines where risks and behav</w:t>
      </w:r>
      <w:r w:rsidR="00683EF5">
        <w:rPr>
          <w:rFonts w:cstheme="minorHAnsi"/>
        </w:rPr>
        <w:t>i</w:t>
      </w:r>
      <w:r>
        <w:rPr>
          <w:rFonts w:cstheme="minorHAnsi"/>
        </w:rPr>
        <w:t>ours were too</w:t>
      </w:r>
      <w:r w:rsidR="00683EF5">
        <w:rPr>
          <w:rFonts w:cstheme="minorHAnsi"/>
        </w:rPr>
        <w:t xml:space="preserve"> difficult for parents to cope with</w:t>
      </w:r>
    </w:p>
    <w:p w14:paraId="49988098" w14:textId="14A0F817" w:rsidR="0087422E" w:rsidRDefault="00683EF5" w:rsidP="00683EF5">
      <w:pPr>
        <w:pStyle w:val="ListParagraph"/>
        <w:numPr>
          <w:ilvl w:val="1"/>
          <w:numId w:val="1"/>
        </w:numPr>
        <w:rPr>
          <w:rFonts w:cstheme="minorHAnsi"/>
          <w:b/>
          <w:bCs/>
        </w:rPr>
      </w:pPr>
      <w:r w:rsidRPr="00683EF5">
        <w:rPr>
          <w:rFonts w:cstheme="minorHAnsi"/>
          <w:b/>
          <w:bCs/>
        </w:rPr>
        <w:t xml:space="preserve">Kent </w:t>
      </w:r>
    </w:p>
    <w:p w14:paraId="42917D61" w14:textId="3641DE2F" w:rsidR="00683EF5" w:rsidRDefault="00683EF5" w:rsidP="00FF1714">
      <w:pPr>
        <w:pStyle w:val="ListParagraph"/>
        <w:numPr>
          <w:ilvl w:val="1"/>
          <w:numId w:val="8"/>
        </w:numPr>
        <w:rPr>
          <w:rFonts w:cstheme="minorHAnsi"/>
        </w:rPr>
      </w:pPr>
      <w:r>
        <w:rPr>
          <w:rFonts w:cstheme="minorHAnsi"/>
        </w:rPr>
        <w:t>Seen some increase in front door</w:t>
      </w:r>
      <w:r w:rsidR="00144057">
        <w:rPr>
          <w:rFonts w:cstheme="minorHAnsi"/>
        </w:rPr>
        <w:t xml:space="preserve">, </w:t>
      </w:r>
      <w:r>
        <w:rPr>
          <w:rFonts w:cstheme="minorHAnsi"/>
        </w:rPr>
        <w:t>anticipating CP increase but not seen it yet</w:t>
      </w:r>
    </w:p>
    <w:p w14:paraId="7E5A5881" w14:textId="55B958D3" w:rsidR="00683EF5" w:rsidRDefault="00683EF5" w:rsidP="00FF1714">
      <w:pPr>
        <w:pStyle w:val="ListParagraph"/>
        <w:numPr>
          <w:ilvl w:val="1"/>
          <w:numId w:val="8"/>
        </w:numPr>
        <w:rPr>
          <w:rFonts w:cstheme="minorHAnsi"/>
        </w:rPr>
      </w:pPr>
      <w:r w:rsidRPr="00683EF5">
        <w:rPr>
          <w:rFonts w:cstheme="minorHAnsi"/>
        </w:rPr>
        <w:t>QA back on track with monthly audits</w:t>
      </w:r>
    </w:p>
    <w:p w14:paraId="03C48F7C" w14:textId="1016C681" w:rsidR="00683EF5" w:rsidRPr="00FF1714" w:rsidRDefault="00683EF5" w:rsidP="00FF1714">
      <w:pPr>
        <w:pStyle w:val="ListParagraph"/>
        <w:numPr>
          <w:ilvl w:val="1"/>
          <w:numId w:val="8"/>
        </w:numPr>
        <w:rPr>
          <w:rFonts w:cstheme="minorHAnsi"/>
        </w:rPr>
      </w:pPr>
      <w:r>
        <w:rPr>
          <w:rFonts w:cstheme="minorHAnsi"/>
        </w:rPr>
        <w:t>Developed a diagnostic tool, focus on S47 and missing (</w:t>
      </w:r>
      <w:bookmarkStart w:id="0" w:name="_Hlk51593878"/>
      <w:r w:rsidRPr="00FF1714">
        <w:rPr>
          <w:rFonts w:cstheme="minorHAnsi"/>
          <w:color w:val="FF0000"/>
        </w:rPr>
        <w:t>Kent agreed to share focused audit tools)</w:t>
      </w:r>
    </w:p>
    <w:bookmarkEnd w:id="0"/>
    <w:p w14:paraId="23DA7DBF" w14:textId="7A9853CE" w:rsidR="00683EF5" w:rsidRDefault="00683EF5" w:rsidP="00FF1714">
      <w:pPr>
        <w:pStyle w:val="ListParagraph"/>
        <w:numPr>
          <w:ilvl w:val="1"/>
          <w:numId w:val="8"/>
        </w:numPr>
        <w:rPr>
          <w:rFonts w:cstheme="minorHAnsi"/>
        </w:rPr>
      </w:pPr>
      <w:r>
        <w:rPr>
          <w:rFonts w:cstheme="minorHAnsi"/>
        </w:rPr>
        <w:t>About to test a hybrid CP conference model</w:t>
      </w:r>
    </w:p>
    <w:p w14:paraId="40D3F328" w14:textId="17F57CAE" w:rsidR="00683EF5" w:rsidRDefault="00683EF5" w:rsidP="00FF1714">
      <w:pPr>
        <w:pStyle w:val="ListParagraph"/>
        <w:numPr>
          <w:ilvl w:val="1"/>
          <w:numId w:val="8"/>
        </w:numPr>
        <w:rPr>
          <w:rFonts w:cstheme="minorHAnsi"/>
        </w:rPr>
      </w:pPr>
      <w:r>
        <w:rPr>
          <w:rFonts w:cstheme="minorHAnsi"/>
        </w:rPr>
        <w:t>Undertook joint work with adult services after identifying an increase in female suicides</w:t>
      </w:r>
    </w:p>
    <w:p w14:paraId="7AD4D058" w14:textId="7E989426" w:rsidR="00683EF5" w:rsidRDefault="00683EF5" w:rsidP="00FF1714">
      <w:pPr>
        <w:pStyle w:val="ListParagraph"/>
        <w:numPr>
          <w:ilvl w:val="1"/>
          <w:numId w:val="8"/>
        </w:numPr>
        <w:rPr>
          <w:rFonts w:cstheme="minorHAnsi"/>
        </w:rPr>
      </w:pPr>
      <w:r>
        <w:rPr>
          <w:rFonts w:cstheme="minorHAnsi"/>
        </w:rPr>
        <w:t>Planning annual thematic audit to overlay with training and development plan</w:t>
      </w:r>
    </w:p>
    <w:p w14:paraId="3E7867D9" w14:textId="2F758C55" w:rsidR="00683EF5" w:rsidRDefault="00683EF5" w:rsidP="00683EF5">
      <w:pPr>
        <w:pStyle w:val="ListParagraph"/>
        <w:numPr>
          <w:ilvl w:val="1"/>
          <w:numId w:val="1"/>
        </w:numPr>
        <w:rPr>
          <w:rFonts w:cstheme="minorHAnsi"/>
          <w:b/>
          <w:bCs/>
        </w:rPr>
      </w:pPr>
      <w:r w:rsidRPr="00683EF5">
        <w:rPr>
          <w:rFonts w:cstheme="minorHAnsi"/>
          <w:b/>
          <w:bCs/>
        </w:rPr>
        <w:t>Brighton &amp; Hove</w:t>
      </w:r>
    </w:p>
    <w:p w14:paraId="4B9575CA" w14:textId="65A21E0A" w:rsidR="00683EF5" w:rsidRPr="00683EF5" w:rsidRDefault="00683EF5" w:rsidP="00FF1714">
      <w:pPr>
        <w:pStyle w:val="ListParagraph"/>
        <w:numPr>
          <w:ilvl w:val="1"/>
          <w:numId w:val="9"/>
        </w:numPr>
        <w:rPr>
          <w:rFonts w:cstheme="minorHAnsi"/>
          <w:b/>
          <w:bCs/>
        </w:rPr>
      </w:pPr>
      <w:r>
        <w:rPr>
          <w:rFonts w:cstheme="minorHAnsi"/>
        </w:rPr>
        <w:t>Front door is busy and anticipating a peak in October</w:t>
      </w:r>
    </w:p>
    <w:p w14:paraId="176761DE" w14:textId="258AC0C0" w:rsidR="00683EF5" w:rsidRPr="00683EF5" w:rsidRDefault="00683EF5" w:rsidP="00FF1714">
      <w:pPr>
        <w:pStyle w:val="ListParagraph"/>
        <w:numPr>
          <w:ilvl w:val="1"/>
          <w:numId w:val="9"/>
        </w:numPr>
        <w:rPr>
          <w:rFonts w:cstheme="minorHAnsi"/>
          <w:b/>
          <w:bCs/>
        </w:rPr>
      </w:pPr>
      <w:r>
        <w:rPr>
          <w:rFonts w:cstheme="minorHAnsi"/>
        </w:rPr>
        <w:t>CP and LAC increasing with a steady number coming into the system but less ending, possibly related to professional anxiety</w:t>
      </w:r>
    </w:p>
    <w:p w14:paraId="5EACC83D" w14:textId="21EC22A6" w:rsidR="00683EF5" w:rsidRDefault="00683EF5" w:rsidP="00FF1714">
      <w:pPr>
        <w:pStyle w:val="ListParagraph"/>
        <w:numPr>
          <w:ilvl w:val="1"/>
          <w:numId w:val="9"/>
        </w:numPr>
        <w:rPr>
          <w:rFonts w:cstheme="minorHAnsi"/>
        </w:rPr>
      </w:pPr>
      <w:r w:rsidRPr="00683EF5">
        <w:rPr>
          <w:rFonts w:cstheme="minorHAnsi"/>
        </w:rPr>
        <w:t>Audit</w:t>
      </w:r>
      <w:r>
        <w:rPr>
          <w:rFonts w:cstheme="minorHAnsi"/>
        </w:rPr>
        <w:t xml:space="preserve"> -100% compliance in Q1</w:t>
      </w:r>
    </w:p>
    <w:p w14:paraId="7AF9F771" w14:textId="0DFE3A59" w:rsidR="00683EF5" w:rsidRDefault="00683EF5" w:rsidP="00FF1714">
      <w:pPr>
        <w:pStyle w:val="ListParagraph"/>
        <w:numPr>
          <w:ilvl w:val="1"/>
          <w:numId w:val="9"/>
        </w:numPr>
        <w:rPr>
          <w:rFonts w:cstheme="minorHAnsi"/>
        </w:rPr>
      </w:pPr>
      <w:r>
        <w:rPr>
          <w:rFonts w:cstheme="minorHAnsi"/>
        </w:rPr>
        <w:t>Financial challenges combined with pressure in the system</w:t>
      </w:r>
    </w:p>
    <w:p w14:paraId="1BF377CC" w14:textId="6EA0B9A7" w:rsidR="00683EF5" w:rsidRPr="00E360EA" w:rsidRDefault="00E360EA" w:rsidP="00FF1714">
      <w:pPr>
        <w:pStyle w:val="ListParagraph"/>
        <w:numPr>
          <w:ilvl w:val="1"/>
          <w:numId w:val="9"/>
        </w:numPr>
        <w:rPr>
          <w:rFonts w:cstheme="minorHAnsi"/>
        </w:rPr>
      </w:pPr>
      <w:r w:rsidRPr="00E360EA">
        <w:rPr>
          <w:rFonts w:cstheme="minorHAnsi"/>
        </w:rPr>
        <w:t>Priority is to get the front door fully back together co</w:t>
      </w:r>
      <w:r w:rsidR="00683EF5" w:rsidRPr="00E360EA">
        <w:rPr>
          <w:rFonts w:cstheme="minorHAnsi"/>
        </w:rPr>
        <w:t>-located in the office</w:t>
      </w:r>
    </w:p>
    <w:p w14:paraId="5D5C5DB4" w14:textId="30D8696D" w:rsidR="00E360EA" w:rsidRDefault="00683EF5" w:rsidP="00FF1714">
      <w:pPr>
        <w:pStyle w:val="ListParagraph"/>
        <w:numPr>
          <w:ilvl w:val="1"/>
          <w:numId w:val="9"/>
        </w:numPr>
        <w:rPr>
          <w:rFonts w:cstheme="minorHAnsi"/>
        </w:rPr>
      </w:pPr>
      <w:r>
        <w:rPr>
          <w:rFonts w:cstheme="minorHAnsi"/>
        </w:rPr>
        <w:t>Testing out hybrid co</w:t>
      </w:r>
      <w:r w:rsidR="00E360EA">
        <w:rPr>
          <w:rFonts w:cstheme="minorHAnsi"/>
        </w:rPr>
        <w:t>n</w:t>
      </w:r>
      <w:r>
        <w:rPr>
          <w:rFonts w:cstheme="minorHAnsi"/>
        </w:rPr>
        <w:t>ferences bu</w:t>
      </w:r>
      <w:r w:rsidR="00E360EA">
        <w:rPr>
          <w:rFonts w:cstheme="minorHAnsi"/>
        </w:rPr>
        <w:t>t need to manage anxiety</w:t>
      </w:r>
    </w:p>
    <w:p w14:paraId="79513B8F" w14:textId="7018FD20" w:rsidR="00E360EA" w:rsidRDefault="00E360EA" w:rsidP="00FF1714">
      <w:pPr>
        <w:pStyle w:val="ListParagraph"/>
        <w:numPr>
          <w:ilvl w:val="1"/>
          <w:numId w:val="9"/>
        </w:numPr>
        <w:rPr>
          <w:rFonts w:cstheme="minorHAnsi"/>
        </w:rPr>
      </w:pPr>
      <w:r>
        <w:rPr>
          <w:rFonts w:cstheme="minorHAnsi"/>
        </w:rPr>
        <w:t>Undertaking focused work on BAME, including multi-agency BAME audit</w:t>
      </w:r>
    </w:p>
    <w:p w14:paraId="09B39A88" w14:textId="4B15052C" w:rsidR="00E360EA" w:rsidRDefault="00E360EA" w:rsidP="00FF1714">
      <w:pPr>
        <w:pStyle w:val="ListParagraph"/>
        <w:numPr>
          <w:ilvl w:val="1"/>
          <w:numId w:val="9"/>
        </w:numPr>
        <w:rPr>
          <w:rFonts w:cstheme="minorHAnsi"/>
        </w:rPr>
      </w:pPr>
      <w:r>
        <w:rPr>
          <w:rFonts w:cstheme="minorHAnsi"/>
        </w:rPr>
        <w:t>Management oversight of CIN and focus on CIN is becoming embedded</w:t>
      </w:r>
    </w:p>
    <w:p w14:paraId="0074582F" w14:textId="67465CE2" w:rsidR="00E360EA" w:rsidRPr="00E360EA" w:rsidRDefault="00E360EA" w:rsidP="00E360EA">
      <w:pPr>
        <w:pStyle w:val="ListParagraph"/>
        <w:numPr>
          <w:ilvl w:val="1"/>
          <w:numId w:val="1"/>
        </w:numPr>
        <w:rPr>
          <w:rFonts w:cstheme="minorHAnsi"/>
        </w:rPr>
      </w:pPr>
      <w:r>
        <w:rPr>
          <w:rFonts w:cstheme="minorHAnsi"/>
          <w:b/>
          <w:bCs/>
        </w:rPr>
        <w:t>Bracknell Forest</w:t>
      </w:r>
    </w:p>
    <w:p w14:paraId="14E825C9" w14:textId="28FE3B7B" w:rsidR="00E360EA" w:rsidRDefault="00E360EA" w:rsidP="00FF1714">
      <w:pPr>
        <w:pStyle w:val="ListParagraph"/>
        <w:numPr>
          <w:ilvl w:val="1"/>
          <w:numId w:val="10"/>
        </w:numPr>
        <w:rPr>
          <w:rFonts w:cstheme="minorHAnsi"/>
        </w:rPr>
      </w:pPr>
      <w:r>
        <w:rPr>
          <w:rFonts w:cstheme="minorHAnsi"/>
        </w:rPr>
        <w:t>Slight increase in referrals and ICPC, no increase in LAC admissions</w:t>
      </w:r>
    </w:p>
    <w:p w14:paraId="3C3C9EA6" w14:textId="6CD50CFB" w:rsidR="00E360EA" w:rsidRDefault="00E360EA" w:rsidP="00FF1714">
      <w:pPr>
        <w:pStyle w:val="ListParagraph"/>
        <w:numPr>
          <w:ilvl w:val="1"/>
          <w:numId w:val="10"/>
        </w:numPr>
        <w:rPr>
          <w:rFonts w:cstheme="minorHAnsi"/>
        </w:rPr>
      </w:pPr>
      <w:r>
        <w:rPr>
          <w:rFonts w:cstheme="minorHAnsi"/>
        </w:rPr>
        <w:t>Focus on school attendance</w:t>
      </w:r>
    </w:p>
    <w:p w14:paraId="1166273E" w14:textId="17939C84" w:rsidR="00E360EA" w:rsidRDefault="00E360EA" w:rsidP="00FF1714">
      <w:pPr>
        <w:pStyle w:val="ListParagraph"/>
        <w:numPr>
          <w:ilvl w:val="1"/>
          <w:numId w:val="10"/>
        </w:numPr>
        <w:rPr>
          <w:rFonts w:cstheme="minorHAnsi"/>
        </w:rPr>
      </w:pPr>
      <w:r>
        <w:rPr>
          <w:rFonts w:cstheme="minorHAnsi"/>
        </w:rPr>
        <w:t>Audit ongoing</w:t>
      </w:r>
    </w:p>
    <w:p w14:paraId="0561CE64" w14:textId="445FEE85" w:rsidR="00E360EA" w:rsidRDefault="00E360EA" w:rsidP="00FF1714">
      <w:pPr>
        <w:pStyle w:val="ListParagraph"/>
        <w:numPr>
          <w:ilvl w:val="1"/>
          <w:numId w:val="10"/>
        </w:numPr>
        <w:rPr>
          <w:rFonts w:cstheme="minorHAnsi"/>
        </w:rPr>
      </w:pPr>
      <w:r>
        <w:rPr>
          <w:rFonts w:cstheme="minorHAnsi"/>
        </w:rPr>
        <w:t>QA focus on quality of visiting</w:t>
      </w:r>
    </w:p>
    <w:p w14:paraId="0DF73237" w14:textId="53824052" w:rsidR="00E360EA" w:rsidRDefault="00E360EA" w:rsidP="00FF1714">
      <w:pPr>
        <w:pStyle w:val="ListParagraph"/>
        <w:numPr>
          <w:ilvl w:val="1"/>
          <w:numId w:val="10"/>
        </w:numPr>
        <w:rPr>
          <w:rFonts w:cstheme="minorHAnsi"/>
        </w:rPr>
      </w:pPr>
      <w:r>
        <w:rPr>
          <w:rFonts w:cstheme="minorHAnsi"/>
        </w:rPr>
        <w:t>CP conferences – adapting a building to facilitate social distancing, working towards hybrid conferences</w:t>
      </w:r>
    </w:p>
    <w:p w14:paraId="46EA76E2" w14:textId="4152EFFB" w:rsidR="00E360EA" w:rsidRDefault="00E360EA" w:rsidP="00FF1714">
      <w:pPr>
        <w:pStyle w:val="ListParagraph"/>
        <w:numPr>
          <w:ilvl w:val="1"/>
          <w:numId w:val="10"/>
        </w:numPr>
        <w:rPr>
          <w:rFonts w:cstheme="minorHAnsi"/>
        </w:rPr>
      </w:pPr>
      <w:r>
        <w:rPr>
          <w:rFonts w:cstheme="minorHAnsi"/>
        </w:rPr>
        <w:t>Families have given mixed feedback about virtual conferences</w:t>
      </w:r>
    </w:p>
    <w:p w14:paraId="0AA50EED" w14:textId="77777777" w:rsidR="00E360EA" w:rsidRDefault="00E360EA" w:rsidP="00FF1714">
      <w:pPr>
        <w:pStyle w:val="ListParagraph"/>
        <w:numPr>
          <w:ilvl w:val="1"/>
          <w:numId w:val="10"/>
        </w:numPr>
        <w:rPr>
          <w:rFonts w:cstheme="minorHAnsi"/>
        </w:rPr>
      </w:pPr>
      <w:r>
        <w:rPr>
          <w:rFonts w:cstheme="minorHAnsi"/>
        </w:rPr>
        <w:t>Starting staff return to offices next week</w:t>
      </w:r>
    </w:p>
    <w:p w14:paraId="25CD527E" w14:textId="3340E8A8" w:rsidR="00E360EA" w:rsidRPr="00E360EA" w:rsidRDefault="00E360EA" w:rsidP="00E360EA">
      <w:pPr>
        <w:pStyle w:val="ListParagraph"/>
        <w:numPr>
          <w:ilvl w:val="1"/>
          <w:numId w:val="1"/>
        </w:numPr>
        <w:rPr>
          <w:rFonts w:cstheme="minorHAnsi"/>
        </w:rPr>
      </w:pPr>
      <w:r>
        <w:rPr>
          <w:rFonts w:cstheme="minorHAnsi"/>
          <w:b/>
          <w:bCs/>
        </w:rPr>
        <w:t>Wokingham</w:t>
      </w:r>
    </w:p>
    <w:p w14:paraId="5C2A413B" w14:textId="69E7DC7B" w:rsidR="00E360EA" w:rsidRDefault="00E360EA" w:rsidP="00FF1714">
      <w:pPr>
        <w:pStyle w:val="ListParagraph"/>
        <w:numPr>
          <w:ilvl w:val="1"/>
          <w:numId w:val="11"/>
        </w:numPr>
        <w:rPr>
          <w:rFonts w:cstheme="minorHAnsi"/>
        </w:rPr>
      </w:pPr>
      <w:r>
        <w:rPr>
          <w:rFonts w:cstheme="minorHAnsi"/>
        </w:rPr>
        <w:t>Put initial checks and balances in place, developed COVID standards and COVID audits</w:t>
      </w:r>
    </w:p>
    <w:p w14:paraId="7F024D65" w14:textId="5D750265" w:rsidR="00E360EA" w:rsidRDefault="00E360EA" w:rsidP="00FF1714">
      <w:pPr>
        <w:pStyle w:val="ListParagraph"/>
        <w:numPr>
          <w:ilvl w:val="1"/>
          <w:numId w:val="11"/>
        </w:numPr>
        <w:rPr>
          <w:rFonts w:cstheme="minorHAnsi"/>
        </w:rPr>
      </w:pPr>
      <w:r>
        <w:rPr>
          <w:rFonts w:cstheme="minorHAnsi"/>
        </w:rPr>
        <w:t>Revisited focused audits of safety planning and CIC planning</w:t>
      </w:r>
    </w:p>
    <w:p w14:paraId="6CE9D087" w14:textId="44130776" w:rsidR="00E360EA" w:rsidRDefault="00E360EA" w:rsidP="00FF1714">
      <w:pPr>
        <w:pStyle w:val="ListParagraph"/>
        <w:numPr>
          <w:ilvl w:val="1"/>
          <w:numId w:val="11"/>
        </w:numPr>
        <w:rPr>
          <w:rFonts w:cstheme="minorHAnsi"/>
        </w:rPr>
      </w:pPr>
      <w:r>
        <w:rPr>
          <w:rFonts w:cstheme="minorHAnsi"/>
        </w:rPr>
        <w:t>Reviewing core audit tools</w:t>
      </w:r>
    </w:p>
    <w:p w14:paraId="2912223E" w14:textId="74A3AC56" w:rsidR="00E360EA" w:rsidRDefault="00E360EA" w:rsidP="00FF1714">
      <w:pPr>
        <w:pStyle w:val="ListParagraph"/>
        <w:numPr>
          <w:ilvl w:val="1"/>
          <w:numId w:val="11"/>
        </w:numPr>
        <w:rPr>
          <w:rFonts w:cstheme="minorHAnsi"/>
        </w:rPr>
      </w:pPr>
      <w:r>
        <w:rPr>
          <w:rFonts w:cstheme="minorHAnsi"/>
        </w:rPr>
        <w:t>About to do neglect audit and found SESLIP library of tools helpful</w:t>
      </w:r>
    </w:p>
    <w:p w14:paraId="461761B1" w14:textId="1C67110C" w:rsidR="00E360EA" w:rsidRPr="002C4502" w:rsidRDefault="00E360EA" w:rsidP="00FF1714">
      <w:pPr>
        <w:pStyle w:val="ListParagraph"/>
        <w:numPr>
          <w:ilvl w:val="1"/>
          <w:numId w:val="11"/>
        </w:numPr>
        <w:rPr>
          <w:rFonts w:cstheme="minorHAnsi"/>
        </w:rPr>
      </w:pPr>
      <w:bookmarkStart w:id="1" w:name="_Hlk51593929"/>
      <w:r>
        <w:rPr>
          <w:rFonts w:cstheme="minorHAnsi"/>
          <w:color w:val="FF0000"/>
        </w:rPr>
        <w:t xml:space="preserve">Wokingham agreed to share </w:t>
      </w:r>
      <w:r w:rsidR="002C4502">
        <w:rPr>
          <w:rFonts w:cstheme="minorHAnsi"/>
          <w:color w:val="FF0000"/>
        </w:rPr>
        <w:t>focused audit tools and revised core audit tool</w:t>
      </w:r>
    </w:p>
    <w:bookmarkEnd w:id="1"/>
    <w:p w14:paraId="3905C69C" w14:textId="6669BC95" w:rsidR="002C4502" w:rsidRDefault="002C4502" w:rsidP="00FF1714">
      <w:pPr>
        <w:pStyle w:val="ListParagraph"/>
        <w:numPr>
          <w:ilvl w:val="1"/>
          <w:numId w:val="11"/>
        </w:numPr>
        <w:rPr>
          <w:rFonts w:cstheme="minorHAnsi"/>
        </w:rPr>
      </w:pPr>
      <w:r>
        <w:rPr>
          <w:rFonts w:cstheme="minorHAnsi"/>
        </w:rPr>
        <w:t>All highly vulnerable children have been seen face to face throughout COVID and face to face visiting of other children has started to increase</w:t>
      </w:r>
    </w:p>
    <w:p w14:paraId="0174994B" w14:textId="1462FE7E" w:rsidR="002C4502" w:rsidRDefault="002C4502" w:rsidP="00FF1714">
      <w:pPr>
        <w:pStyle w:val="ListParagraph"/>
        <w:numPr>
          <w:ilvl w:val="1"/>
          <w:numId w:val="11"/>
        </w:numPr>
        <w:rPr>
          <w:rFonts w:cstheme="minorHAnsi"/>
        </w:rPr>
      </w:pPr>
      <w:r>
        <w:rPr>
          <w:rFonts w:cstheme="minorHAnsi"/>
        </w:rPr>
        <w:t>Slight increase in CPP, some CP plans have been ceasing with close eye on stepdown</w:t>
      </w:r>
    </w:p>
    <w:p w14:paraId="34C9F553" w14:textId="64343E88" w:rsidR="002C4502" w:rsidRDefault="002C4502" w:rsidP="00FF1714">
      <w:pPr>
        <w:pStyle w:val="ListParagraph"/>
        <w:numPr>
          <w:ilvl w:val="1"/>
          <w:numId w:val="11"/>
        </w:numPr>
        <w:rPr>
          <w:rFonts w:cstheme="minorHAnsi"/>
        </w:rPr>
      </w:pPr>
      <w:r>
        <w:rPr>
          <w:rFonts w:cstheme="minorHAnsi"/>
        </w:rPr>
        <w:t>4 rapid reviews during COVID period</w:t>
      </w:r>
    </w:p>
    <w:p w14:paraId="5082D9CB" w14:textId="639B4868" w:rsidR="002C4502" w:rsidRPr="002C4502" w:rsidRDefault="002C4502" w:rsidP="002C4502">
      <w:pPr>
        <w:pStyle w:val="ListParagraph"/>
        <w:numPr>
          <w:ilvl w:val="1"/>
          <w:numId w:val="1"/>
        </w:numPr>
        <w:rPr>
          <w:rFonts w:cstheme="minorHAnsi"/>
        </w:rPr>
      </w:pPr>
      <w:r>
        <w:rPr>
          <w:rFonts w:cstheme="minorHAnsi"/>
          <w:b/>
          <w:bCs/>
        </w:rPr>
        <w:t>Portsmouth</w:t>
      </w:r>
    </w:p>
    <w:p w14:paraId="57359FA3" w14:textId="178300CB" w:rsidR="002C4502" w:rsidRDefault="002C4502" w:rsidP="00FF1714">
      <w:pPr>
        <w:pStyle w:val="ListParagraph"/>
        <w:numPr>
          <w:ilvl w:val="1"/>
          <w:numId w:val="12"/>
        </w:numPr>
        <w:rPr>
          <w:rFonts w:cstheme="minorHAnsi"/>
        </w:rPr>
      </w:pPr>
      <w:r>
        <w:rPr>
          <w:rFonts w:cstheme="minorHAnsi"/>
        </w:rPr>
        <w:t>Planning return to the office with MASH already back</w:t>
      </w:r>
    </w:p>
    <w:p w14:paraId="17C236D4" w14:textId="787645F6" w:rsidR="002C4502" w:rsidRDefault="002C4502" w:rsidP="00FF1714">
      <w:pPr>
        <w:pStyle w:val="ListParagraph"/>
        <w:numPr>
          <w:ilvl w:val="1"/>
          <w:numId w:val="12"/>
        </w:numPr>
        <w:rPr>
          <w:rFonts w:cstheme="minorHAnsi"/>
        </w:rPr>
      </w:pPr>
      <w:r>
        <w:rPr>
          <w:rFonts w:cstheme="minorHAnsi"/>
        </w:rPr>
        <w:t>Seen increase in UASC, over 10 in the last week</w:t>
      </w:r>
    </w:p>
    <w:p w14:paraId="6C66E5BA" w14:textId="33F577FC" w:rsidR="002C4502" w:rsidRDefault="002C4502" w:rsidP="00FF1714">
      <w:pPr>
        <w:pStyle w:val="ListParagraph"/>
        <w:numPr>
          <w:ilvl w:val="1"/>
          <w:numId w:val="12"/>
        </w:numPr>
        <w:rPr>
          <w:rFonts w:cstheme="minorHAnsi"/>
        </w:rPr>
      </w:pPr>
      <w:r>
        <w:rPr>
          <w:rFonts w:cstheme="minorHAnsi"/>
        </w:rPr>
        <w:t>Rolling out MOMO</w:t>
      </w:r>
      <w:r w:rsidR="00BF5D75">
        <w:rPr>
          <w:rFonts w:cstheme="minorHAnsi"/>
        </w:rPr>
        <w:t xml:space="preserve">, </w:t>
      </w:r>
      <w:r w:rsidR="00BF5D75" w:rsidRPr="00BF5D75">
        <w:rPr>
          <w:rFonts w:cstheme="minorHAnsi"/>
        </w:rPr>
        <w:t>https://mindofmyown.org.uk/</w:t>
      </w:r>
    </w:p>
    <w:p w14:paraId="183BDFD8" w14:textId="38952E6B" w:rsidR="002C4502" w:rsidRPr="00BF5D75" w:rsidRDefault="00BF5D75" w:rsidP="00BF5D75">
      <w:pPr>
        <w:pStyle w:val="ListParagraph"/>
        <w:numPr>
          <w:ilvl w:val="1"/>
          <w:numId w:val="1"/>
        </w:numPr>
        <w:rPr>
          <w:rFonts w:cstheme="minorHAnsi"/>
        </w:rPr>
      </w:pPr>
      <w:r>
        <w:rPr>
          <w:rFonts w:cstheme="minorHAnsi"/>
          <w:b/>
          <w:bCs/>
        </w:rPr>
        <w:t>West Berkshire</w:t>
      </w:r>
    </w:p>
    <w:p w14:paraId="4E229975" w14:textId="7EA31DD0" w:rsidR="00BF5D75" w:rsidRDefault="00BF5D75" w:rsidP="00FF1714">
      <w:pPr>
        <w:pStyle w:val="ListParagraph"/>
        <w:numPr>
          <w:ilvl w:val="1"/>
          <w:numId w:val="13"/>
        </w:numPr>
        <w:rPr>
          <w:rFonts w:cstheme="minorHAnsi"/>
        </w:rPr>
      </w:pPr>
      <w:r>
        <w:rPr>
          <w:rFonts w:cstheme="minorHAnsi"/>
        </w:rPr>
        <w:t>Most activity is stable</w:t>
      </w:r>
    </w:p>
    <w:p w14:paraId="52BBA70D" w14:textId="560013E3" w:rsidR="00BF5D75" w:rsidRDefault="00BF5D75" w:rsidP="00FF1714">
      <w:pPr>
        <w:pStyle w:val="ListParagraph"/>
        <w:numPr>
          <w:ilvl w:val="1"/>
          <w:numId w:val="13"/>
        </w:numPr>
        <w:rPr>
          <w:rFonts w:cstheme="minorHAnsi"/>
        </w:rPr>
      </w:pPr>
      <w:r>
        <w:rPr>
          <w:rFonts w:cstheme="minorHAnsi"/>
        </w:rPr>
        <w:t>QA – themed COVID audit</w:t>
      </w:r>
    </w:p>
    <w:p w14:paraId="5C07D20A" w14:textId="371AB17B" w:rsidR="00BF5D75" w:rsidRDefault="00BF5D75" w:rsidP="00FF1714">
      <w:pPr>
        <w:pStyle w:val="ListParagraph"/>
        <w:numPr>
          <w:ilvl w:val="1"/>
          <w:numId w:val="13"/>
        </w:numPr>
        <w:rPr>
          <w:rFonts w:cstheme="minorHAnsi"/>
        </w:rPr>
      </w:pPr>
      <w:r>
        <w:rPr>
          <w:rFonts w:cstheme="minorHAnsi"/>
        </w:rPr>
        <w:t>CP visiting has been as business as usual with visits undertaken outside/ in the garden so therefore have not been counted as stat visits</w:t>
      </w:r>
    </w:p>
    <w:p w14:paraId="1617838B" w14:textId="7FE02593" w:rsidR="00BF5D75" w:rsidRDefault="00BF5D75" w:rsidP="00FF1714">
      <w:pPr>
        <w:pStyle w:val="ListParagraph"/>
        <w:numPr>
          <w:ilvl w:val="1"/>
          <w:numId w:val="13"/>
        </w:numPr>
        <w:rPr>
          <w:rFonts w:cstheme="minorHAnsi"/>
        </w:rPr>
      </w:pPr>
      <w:r>
        <w:rPr>
          <w:rFonts w:cstheme="minorHAnsi"/>
        </w:rPr>
        <w:t>LAC visits now face to face</w:t>
      </w:r>
    </w:p>
    <w:p w14:paraId="550E76E1" w14:textId="3A05A199" w:rsidR="00BF5D75" w:rsidRDefault="00BF5D75" w:rsidP="00FF1714">
      <w:pPr>
        <w:pStyle w:val="ListParagraph"/>
        <w:numPr>
          <w:ilvl w:val="1"/>
          <w:numId w:val="13"/>
        </w:numPr>
        <w:rPr>
          <w:rFonts w:cstheme="minorHAnsi"/>
        </w:rPr>
      </w:pPr>
      <w:r>
        <w:rPr>
          <w:rFonts w:cstheme="minorHAnsi"/>
        </w:rPr>
        <w:t>Launched the new framework with workshops</w:t>
      </w:r>
    </w:p>
    <w:p w14:paraId="05154C5E" w14:textId="04524215" w:rsidR="00BF5D75" w:rsidRDefault="00BF5D75" w:rsidP="00FF1714">
      <w:pPr>
        <w:pStyle w:val="ListParagraph"/>
        <w:numPr>
          <w:ilvl w:val="1"/>
          <w:numId w:val="13"/>
        </w:numPr>
        <w:rPr>
          <w:rFonts w:cstheme="minorHAnsi"/>
        </w:rPr>
      </w:pPr>
      <w:r>
        <w:rPr>
          <w:rFonts w:cstheme="minorHAnsi"/>
        </w:rPr>
        <w:t>CP/IRO monitoring is planned</w:t>
      </w:r>
    </w:p>
    <w:p w14:paraId="62BDC8C3" w14:textId="3E323967" w:rsidR="00BF5D75" w:rsidRPr="00BF5D75" w:rsidRDefault="00BF5D75" w:rsidP="00BF5D75">
      <w:pPr>
        <w:pStyle w:val="ListParagraph"/>
        <w:numPr>
          <w:ilvl w:val="1"/>
          <w:numId w:val="1"/>
        </w:numPr>
        <w:rPr>
          <w:rFonts w:cstheme="minorHAnsi"/>
        </w:rPr>
      </w:pPr>
      <w:r>
        <w:rPr>
          <w:rFonts w:cstheme="minorHAnsi"/>
          <w:b/>
          <w:bCs/>
        </w:rPr>
        <w:t>Windsor and Maidenhead</w:t>
      </w:r>
    </w:p>
    <w:p w14:paraId="3B07FBC4" w14:textId="328F041F" w:rsidR="00BF5D75" w:rsidRDefault="00BF5D75" w:rsidP="00FF1714">
      <w:pPr>
        <w:pStyle w:val="ListParagraph"/>
        <w:numPr>
          <w:ilvl w:val="1"/>
          <w:numId w:val="14"/>
        </w:numPr>
        <w:rPr>
          <w:rFonts w:cstheme="minorHAnsi"/>
        </w:rPr>
      </w:pPr>
      <w:r>
        <w:rPr>
          <w:rFonts w:cstheme="minorHAnsi"/>
        </w:rPr>
        <w:t>Increase in demand through the system- referrals, open cases CP Plan ( 16% increase is being interrogated)court applications</w:t>
      </w:r>
    </w:p>
    <w:p w14:paraId="339DF127" w14:textId="52D681C0" w:rsidR="00BF5D75" w:rsidRDefault="00BF5D75" w:rsidP="00FF1714">
      <w:pPr>
        <w:pStyle w:val="ListParagraph"/>
        <w:numPr>
          <w:ilvl w:val="1"/>
          <w:numId w:val="14"/>
        </w:numPr>
        <w:rPr>
          <w:rFonts w:cstheme="minorHAnsi"/>
        </w:rPr>
      </w:pPr>
      <w:r>
        <w:rPr>
          <w:rFonts w:cstheme="minorHAnsi"/>
        </w:rPr>
        <w:t>On positive note also seen increase in applications for permanent social work posts so decrease in agency staff</w:t>
      </w:r>
    </w:p>
    <w:p w14:paraId="0A3C7DDE" w14:textId="5234E8F2" w:rsidR="00BF5D75" w:rsidRDefault="00BF5D75" w:rsidP="00FF1714">
      <w:pPr>
        <w:pStyle w:val="ListParagraph"/>
        <w:numPr>
          <w:ilvl w:val="1"/>
          <w:numId w:val="14"/>
        </w:numPr>
        <w:rPr>
          <w:rFonts w:cstheme="minorHAnsi"/>
        </w:rPr>
      </w:pPr>
      <w:r>
        <w:rPr>
          <w:rFonts w:cstheme="minorHAnsi"/>
        </w:rPr>
        <w:t>Continuing with 3 months dip sample audits that have been positive</w:t>
      </w:r>
    </w:p>
    <w:p w14:paraId="52D967A0" w14:textId="6BE374AA" w:rsidR="00BF5D75" w:rsidRPr="000E36C0" w:rsidRDefault="00BF5D75" w:rsidP="00BF5D75">
      <w:pPr>
        <w:pStyle w:val="ListParagraph"/>
        <w:numPr>
          <w:ilvl w:val="1"/>
          <w:numId w:val="1"/>
        </w:numPr>
        <w:rPr>
          <w:rFonts w:cstheme="minorHAnsi"/>
          <w:b/>
          <w:bCs/>
        </w:rPr>
      </w:pPr>
      <w:r w:rsidRPr="000E36C0">
        <w:rPr>
          <w:rFonts w:cstheme="minorHAnsi"/>
          <w:b/>
          <w:bCs/>
        </w:rPr>
        <w:t>Isle of Wight</w:t>
      </w:r>
    </w:p>
    <w:p w14:paraId="0FFF8AC8" w14:textId="76D7BF69" w:rsidR="00BF5D75" w:rsidRDefault="00144057" w:rsidP="00FF1714">
      <w:pPr>
        <w:pStyle w:val="ListParagraph"/>
        <w:numPr>
          <w:ilvl w:val="1"/>
          <w:numId w:val="15"/>
        </w:numPr>
        <w:rPr>
          <w:rFonts w:cstheme="minorHAnsi"/>
        </w:rPr>
      </w:pPr>
      <w:r>
        <w:rPr>
          <w:rFonts w:cstheme="minorHAnsi"/>
        </w:rPr>
        <w:t>Very</w:t>
      </w:r>
      <w:r w:rsidR="00BF5D75">
        <w:rPr>
          <w:rFonts w:cstheme="minorHAnsi"/>
        </w:rPr>
        <w:t xml:space="preserve"> different experience than Hampshire, despite same practice model and QAF</w:t>
      </w:r>
    </w:p>
    <w:p w14:paraId="4F3160AB" w14:textId="7616936A" w:rsidR="0087422E" w:rsidRDefault="00BF5D75" w:rsidP="00FF1714">
      <w:pPr>
        <w:pStyle w:val="ListParagraph"/>
        <w:numPr>
          <w:ilvl w:val="1"/>
          <w:numId w:val="15"/>
        </w:numPr>
        <w:rPr>
          <w:rFonts w:cstheme="minorHAnsi"/>
        </w:rPr>
      </w:pPr>
      <w:r w:rsidRPr="00BF5D75">
        <w:rPr>
          <w:rFonts w:cstheme="minorHAnsi"/>
        </w:rPr>
        <w:t>Contacts</w:t>
      </w:r>
      <w:r>
        <w:rPr>
          <w:rFonts w:cstheme="minorHAnsi"/>
        </w:rPr>
        <w:t>, performance and QA have all dipped.  Improvement plan in pace delegating more to Team Managers so they own practice</w:t>
      </w:r>
    </w:p>
    <w:p w14:paraId="0A06586C" w14:textId="17A49164" w:rsidR="00BF5D75" w:rsidRDefault="00BF5D75" w:rsidP="00FF1714">
      <w:pPr>
        <w:pStyle w:val="ListParagraph"/>
        <w:numPr>
          <w:ilvl w:val="1"/>
          <w:numId w:val="15"/>
        </w:numPr>
        <w:rPr>
          <w:rFonts w:cstheme="minorHAnsi"/>
        </w:rPr>
      </w:pPr>
      <w:r>
        <w:rPr>
          <w:rFonts w:cstheme="minorHAnsi"/>
        </w:rPr>
        <w:t>Seen increase in neglect</w:t>
      </w:r>
    </w:p>
    <w:p w14:paraId="3EF27C93" w14:textId="750509D4" w:rsidR="00BF5D75" w:rsidRDefault="00BF5D75" w:rsidP="00FF1714">
      <w:pPr>
        <w:pStyle w:val="ListParagraph"/>
        <w:numPr>
          <w:ilvl w:val="1"/>
          <w:numId w:val="15"/>
        </w:numPr>
        <w:rPr>
          <w:rFonts w:cstheme="minorHAnsi"/>
        </w:rPr>
      </w:pPr>
      <w:r>
        <w:rPr>
          <w:rFonts w:cstheme="minorHAnsi"/>
        </w:rPr>
        <w:t>Increase in caseloads despite no increase in front door</w:t>
      </w:r>
      <w:r w:rsidR="000E36C0">
        <w:rPr>
          <w:rFonts w:cstheme="minorHAnsi"/>
        </w:rPr>
        <w:t xml:space="preserve"> – reduced CIN closure so checking focus of CIN work</w:t>
      </w:r>
    </w:p>
    <w:p w14:paraId="13FF4B9C" w14:textId="6F55A3D9" w:rsidR="000E36C0" w:rsidRDefault="000E36C0" w:rsidP="00FF1714">
      <w:pPr>
        <w:pStyle w:val="ListParagraph"/>
        <w:numPr>
          <w:ilvl w:val="1"/>
          <w:numId w:val="15"/>
        </w:numPr>
        <w:rPr>
          <w:rFonts w:cstheme="minorHAnsi"/>
        </w:rPr>
      </w:pPr>
      <w:r>
        <w:rPr>
          <w:rFonts w:cstheme="minorHAnsi"/>
        </w:rPr>
        <w:t xml:space="preserve">Virtual Come Dine with Me for LAC with senior managers and Members </w:t>
      </w:r>
      <w:r w:rsidR="00144057">
        <w:rPr>
          <w:rFonts w:cstheme="minorHAnsi"/>
        </w:rPr>
        <w:t>went</w:t>
      </w:r>
      <w:r>
        <w:rPr>
          <w:rFonts w:cstheme="minorHAnsi"/>
        </w:rPr>
        <w:t xml:space="preserve"> well</w:t>
      </w:r>
    </w:p>
    <w:p w14:paraId="3D656AA8" w14:textId="03100665" w:rsidR="000E36C0" w:rsidRDefault="000E36C0" w:rsidP="00FF1714">
      <w:pPr>
        <w:pStyle w:val="ListParagraph"/>
        <w:numPr>
          <w:ilvl w:val="1"/>
          <w:numId w:val="15"/>
        </w:numPr>
        <w:rPr>
          <w:rFonts w:cstheme="minorHAnsi"/>
        </w:rPr>
      </w:pPr>
      <w:r>
        <w:rPr>
          <w:rFonts w:cstheme="minorHAnsi"/>
        </w:rPr>
        <w:t>Reduction of NEET during lockdown – hypothesis that young people have taken time to reflect and refocus</w:t>
      </w:r>
    </w:p>
    <w:p w14:paraId="438C041C" w14:textId="5C3503F8" w:rsidR="000E36C0" w:rsidRDefault="000E36C0" w:rsidP="000E36C0">
      <w:pPr>
        <w:pStyle w:val="ListParagraph"/>
        <w:numPr>
          <w:ilvl w:val="1"/>
          <w:numId w:val="1"/>
        </w:numPr>
        <w:rPr>
          <w:rFonts w:cstheme="minorHAnsi"/>
          <w:b/>
          <w:bCs/>
        </w:rPr>
      </w:pPr>
      <w:r w:rsidRPr="000E36C0">
        <w:rPr>
          <w:rFonts w:cstheme="minorHAnsi"/>
          <w:b/>
          <w:bCs/>
        </w:rPr>
        <w:t>Oxford</w:t>
      </w:r>
      <w:r>
        <w:rPr>
          <w:rFonts w:cstheme="minorHAnsi"/>
          <w:b/>
          <w:bCs/>
        </w:rPr>
        <w:t>sh</w:t>
      </w:r>
      <w:r w:rsidRPr="000E36C0">
        <w:rPr>
          <w:rFonts w:cstheme="minorHAnsi"/>
          <w:b/>
          <w:bCs/>
        </w:rPr>
        <w:t>ire</w:t>
      </w:r>
    </w:p>
    <w:p w14:paraId="78E629B1" w14:textId="60A28BBF" w:rsidR="000E36C0" w:rsidRPr="000E36C0" w:rsidRDefault="000E36C0" w:rsidP="00FF1714">
      <w:pPr>
        <w:pStyle w:val="ListParagraph"/>
        <w:numPr>
          <w:ilvl w:val="1"/>
          <w:numId w:val="16"/>
        </w:numPr>
        <w:rPr>
          <w:rFonts w:cstheme="minorHAnsi"/>
          <w:b/>
          <w:bCs/>
        </w:rPr>
      </w:pPr>
      <w:r>
        <w:rPr>
          <w:rFonts w:cstheme="minorHAnsi"/>
        </w:rPr>
        <w:t>Referral and assessment have increased with other areas of activity only showing marginal changes</w:t>
      </w:r>
    </w:p>
    <w:p w14:paraId="0D818F6D" w14:textId="12EFAD38" w:rsidR="000E36C0" w:rsidRPr="000E36C0" w:rsidRDefault="000E36C0" w:rsidP="00FF1714">
      <w:pPr>
        <w:pStyle w:val="ListParagraph"/>
        <w:numPr>
          <w:ilvl w:val="1"/>
          <w:numId w:val="16"/>
        </w:numPr>
        <w:rPr>
          <w:rFonts w:cstheme="minorHAnsi"/>
          <w:b/>
          <w:bCs/>
        </w:rPr>
      </w:pPr>
      <w:r>
        <w:rPr>
          <w:rFonts w:cstheme="minorHAnsi"/>
        </w:rPr>
        <w:t>Whilst seeing higher levels of children in school now also seeing higher level of home educated children which needs monitoring</w:t>
      </w:r>
    </w:p>
    <w:p w14:paraId="0FD4E9DB" w14:textId="44A61FB6" w:rsidR="000E36C0" w:rsidRPr="000E36C0" w:rsidRDefault="000E36C0" w:rsidP="00FF1714">
      <w:pPr>
        <w:pStyle w:val="ListParagraph"/>
        <w:numPr>
          <w:ilvl w:val="1"/>
          <w:numId w:val="16"/>
        </w:numPr>
        <w:rPr>
          <w:rFonts w:cstheme="minorHAnsi"/>
          <w:b/>
          <w:bCs/>
        </w:rPr>
      </w:pPr>
      <w:r>
        <w:rPr>
          <w:rFonts w:cstheme="minorHAnsi"/>
        </w:rPr>
        <w:t>Transformation agenda continuing with emphasis on introducing Family Safeguarding Model and changes to CSE service broadening within Contextual Safeguarding</w:t>
      </w:r>
    </w:p>
    <w:p w14:paraId="341B6EB9" w14:textId="50D0F96C" w:rsidR="000E36C0" w:rsidRPr="000E36C0" w:rsidRDefault="000E36C0" w:rsidP="00FF1714">
      <w:pPr>
        <w:pStyle w:val="ListParagraph"/>
        <w:numPr>
          <w:ilvl w:val="1"/>
          <w:numId w:val="16"/>
        </w:numPr>
        <w:rPr>
          <w:rFonts w:cstheme="minorHAnsi"/>
          <w:b/>
          <w:bCs/>
        </w:rPr>
      </w:pPr>
      <w:r>
        <w:rPr>
          <w:rFonts w:cstheme="minorHAnsi"/>
        </w:rPr>
        <w:t>Launched the new QAF which can be found on SESLUIP website</w:t>
      </w:r>
    </w:p>
    <w:p w14:paraId="4A5E9234" w14:textId="77777777" w:rsidR="000E36C0" w:rsidRPr="000E36C0" w:rsidRDefault="000E36C0" w:rsidP="00FF1714">
      <w:pPr>
        <w:pStyle w:val="ListParagraph"/>
        <w:numPr>
          <w:ilvl w:val="1"/>
          <w:numId w:val="16"/>
        </w:numPr>
        <w:rPr>
          <w:rFonts w:cstheme="minorHAnsi"/>
          <w:b/>
          <w:bCs/>
        </w:rPr>
      </w:pPr>
      <w:r>
        <w:rPr>
          <w:rFonts w:cstheme="minorHAnsi"/>
        </w:rPr>
        <w:t>Training Auditors with a “what good looks like” pack -</w:t>
      </w:r>
      <w:r>
        <w:rPr>
          <w:rFonts w:cstheme="minorHAnsi"/>
          <w:color w:val="FF0000"/>
        </w:rPr>
        <w:t>Oxfordshire agreed to share this</w:t>
      </w:r>
    </w:p>
    <w:p w14:paraId="7BFD91B4" w14:textId="05806B7B" w:rsidR="000E36C0" w:rsidRPr="000E36C0" w:rsidRDefault="000E36C0" w:rsidP="00FF1714">
      <w:pPr>
        <w:pStyle w:val="ListParagraph"/>
        <w:numPr>
          <w:ilvl w:val="0"/>
          <w:numId w:val="16"/>
        </w:numPr>
        <w:rPr>
          <w:rFonts w:cstheme="minorHAnsi"/>
          <w:b/>
          <w:bCs/>
        </w:rPr>
      </w:pPr>
      <w:r w:rsidRPr="000E36C0">
        <w:rPr>
          <w:rFonts w:cstheme="minorHAnsi"/>
          <w:b/>
          <w:bCs/>
        </w:rPr>
        <w:t>Slough</w:t>
      </w:r>
      <w:r w:rsidRPr="000E36C0">
        <w:rPr>
          <w:rFonts w:cstheme="minorHAnsi"/>
        </w:rPr>
        <w:t xml:space="preserve"> </w:t>
      </w:r>
    </w:p>
    <w:p w14:paraId="2AA7F0AD" w14:textId="6BF18B17" w:rsidR="000E36C0" w:rsidRPr="000E36C0" w:rsidRDefault="000E36C0" w:rsidP="00FF1714">
      <w:pPr>
        <w:pStyle w:val="ListParagraph"/>
        <w:numPr>
          <w:ilvl w:val="1"/>
          <w:numId w:val="17"/>
        </w:numPr>
        <w:rPr>
          <w:rFonts w:cstheme="minorHAnsi"/>
          <w:b/>
          <w:bCs/>
        </w:rPr>
      </w:pPr>
      <w:r>
        <w:rPr>
          <w:rFonts w:cstheme="minorHAnsi"/>
        </w:rPr>
        <w:t>Undertaking focused look at Children Placed with Parents</w:t>
      </w:r>
    </w:p>
    <w:p w14:paraId="2C71E81E" w14:textId="652303BE" w:rsidR="000E36C0" w:rsidRPr="00F851EF" w:rsidRDefault="000E36C0" w:rsidP="00FF1714">
      <w:pPr>
        <w:pStyle w:val="ListParagraph"/>
        <w:numPr>
          <w:ilvl w:val="1"/>
          <w:numId w:val="17"/>
        </w:numPr>
        <w:rPr>
          <w:rFonts w:cstheme="minorHAnsi"/>
          <w:b/>
          <w:bCs/>
        </w:rPr>
      </w:pPr>
      <w:r>
        <w:rPr>
          <w:rFonts w:cstheme="minorHAnsi"/>
        </w:rPr>
        <w:t>DFE advisors in the authority during lockdown – led improvement workshop</w:t>
      </w:r>
      <w:r w:rsidR="00F851EF">
        <w:rPr>
          <w:rFonts w:cstheme="minorHAnsi"/>
        </w:rPr>
        <w:t xml:space="preserve"> </w:t>
      </w:r>
      <w:r>
        <w:rPr>
          <w:rFonts w:cstheme="minorHAnsi"/>
        </w:rPr>
        <w:t>with focus on front door QA</w:t>
      </w:r>
    </w:p>
    <w:p w14:paraId="230A81D1" w14:textId="41E9A0FC" w:rsidR="00F851EF" w:rsidRDefault="00F851EF" w:rsidP="00FF1714">
      <w:pPr>
        <w:pStyle w:val="ListParagraph"/>
        <w:numPr>
          <w:ilvl w:val="1"/>
          <w:numId w:val="17"/>
        </w:numPr>
        <w:rPr>
          <w:rFonts w:cstheme="minorHAnsi"/>
        </w:rPr>
      </w:pPr>
      <w:r w:rsidRPr="00F851EF">
        <w:rPr>
          <w:rFonts w:cstheme="minorHAnsi"/>
        </w:rPr>
        <w:t>Seen increase in contacts and referrals</w:t>
      </w:r>
      <w:r>
        <w:rPr>
          <w:rFonts w:cstheme="minorHAnsi"/>
        </w:rPr>
        <w:t>, big increase in caseloads and now significant outlier for CP plans with a lack of ceasing CP plans</w:t>
      </w:r>
      <w:r w:rsidR="004A6DB6">
        <w:rPr>
          <w:rFonts w:cstheme="minorHAnsi"/>
        </w:rPr>
        <w:t xml:space="preserve"> -this may warrant further analysis by the group to understand the story behind it</w:t>
      </w:r>
    </w:p>
    <w:p w14:paraId="2E01983D" w14:textId="13F9C0AA" w:rsidR="00F851EF" w:rsidRDefault="00F851EF" w:rsidP="00FF1714">
      <w:pPr>
        <w:pStyle w:val="ListParagraph"/>
        <w:numPr>
          <w:ilvl w:val="1"/>
          <w:numId w:val="17"/>
        </w:numPr>
        <w:rPr>
          <w:rFonts w:cstheme="minorHAnsi"/>
        </w:rPr>
      </w:pPr>
      <w:r>
        <w:rPr>
          <w:rFonts w:cstheme="minorHAnsi"/>
        </w:rPr>
        <w:t>Covid risk assessments undertaken prior to face to face visits</w:t>
      </w:r>
    </w:p>
    <w:p w14:paraId="6F60FFF7" w14:textId="3773AAD7" w:rsidR="00F851EF" w:rsidRDefault="00F851EF" w:rsidP="00FF1714">
      <w:pPr>
        <w:pStyle w:val="ListParagraph"/>
        <w:numPr>
          <w:ilvl w:val="1"/>
          <w:numId w:val="17"/>
        </w:numPr>
        <w:rPr>
          <w:rFonts w:cstheme="minorHAnsi"/>
        </w:rPr>
      </w:pPr>
      <w:r>
        <w:rPr>
          <w:rFonts w:cstheme="minorHAnsi"/>
        </w:rPr>
        <w:t>Staff in office on a rota basis</w:t>
      </w:r>
    </w:p>
    <w:p w14:paraId="6B6DDBE2" w14:textId="69224AC8" w:rsidR="00F851EF" w:rsidRDefault="00F851EF" w:rsidP="00FF1714">
      <w:pPr>
        <w:pStyle w:val="ListParagraph"/>
        <w:numPr>
          <w:ilvl w:val="1"/>
          <w:numId w:val="17"/>
        </w:numPr>
        <w:rPr>
          <w:rFonts w:cstheme="minorHAnsi"/>
        </w:rPr>
      </w:pPr>
      <w:r>
        <w:rPr>
          <w:rFonts w:cstheme="minorHAnsi"/>
        </w:rPr>
        <w:t>Transformation programme is building management capacity</w:t>
      </w:r>
    </w:p>
    <w:p w14:paraId="4971F863" w14:textId="48FA4090" w:rsidR="00F851EF" w:rsidRDefault="00F851EF" w:rsidP="00FF1714">
      <w:pPr>
        <w:pStyle w:val="ListParagraph"/>
        <w:numPr>
          <w:ilvl w:val="1"/>
          <w:numId w:val="17"/>
        </w:numPr>
        <w:rPr>
          <w:rFonts w:cstheme="minorHAnsi"/>
        </w:rPr>
      </w:pPr>
      <w:r>
        <w:rPr>
          <w:rFonts w:cstheme="minorHAnsi"/>
        </w:rPr>
        <w:t>Changes to arrangements between the Trust and Council</w:t>
      </w:r>
    </w:p>
    <w:p w14:paraId="438BAAEE" w14:textId="77777777" w:rsidR="00F851EF" w:rsidRDefault="00F851EF" w:rsidP="00F851EF">
      <w:pPr>
        <w:pStyle w:val="ListParagraph"/>
        <w:ind w:left="2160"/>
        <w:rPr>
          <w:rFonts w:cstheme="minorHAnsi"/>
        </w:rPr>
      </w:pPr>
    </w:p>
    <w:p w14:paraId="639BDC21" w14:textId="1849A1A5" w:rsidR="00F851EF" w:rsidRDefault="00F851EF" w:rsidP="00FF1714">
      <w:pPr>
        <w:pStyle w:val="ListParagraph"/>
        <w:numPr>
          <w:ilvl w:val="0"/>
          <w:numId w:val="1"/>
        </w:numPr>
        <w:rPr>
          <w:rFonts w:cstheme="minorHAnsi"/>
          <w:b/>
          <w:bCs/>
        </w:rPr>
      </w:pPr>
      <w:r w:rsidRPr="00F851EF">
        <w:rPr>
          <w:rFonts w:cstheme="minorHAnsi"/>
          <w:b/>
          <w:bCs/>
        </w:rPr>
        <w:t xml:space="preserve"> Themes</w:t>
      </w:r>
      <w:r>
        <w:rPr>
          <w:rFonts w:cstheme="minorHAnsi"/>
          <w:b/>
          <w:bCs/>
        </w:rPr>
        <w:t xml:space="preserve"> Around the Region</w:t>
      </w:r>
    </w:p>
    <w:p w14:paraId="112AC81C" w14:textId="7ECCBBC4" w:rsidR="00F851EF" w:rsidRDefault="00F851EF" w:rsidP="00FF1714">
      <w:pPr>
        <w:pStyle w:val="ListParagraph"/>
        <w:numPr>
          <w:ilvl w:val="1"/>
          <w:numId w:val="1"/>
        </w:numPr>
        <w:rPr>
          <w:rFonts w:cstheme="minorHAnsi"/>
        </w:rPr>
      </w:pPr>
      <w:r>
        <w:rPr>
          <w:rFonts w:cstheme="minorHAnsi"/>
        </w:rPr>
        <w:t>QA activity is largely continuing as business as usual</w:t>
      </w:r>
    </w:p>
    <w:p w14:paraId="5BCB00AB" w14:textId="535516CC" w:rsidR="00F851EF" w:rsidRDefault="00F851EF" w:rsidP="00FF1714">
      <w:pPr>
        <w:pStyle w:val="ListParagraph"/>
        <w:numPr>
          <w:ilvl w:val="1"/>
          <w:numId w:val="1"/>
        </w:numPr>
        <w:rPr>
          <w:rFonts w:cstheme="minorHAnsi"/>
        </w:rPr>
      </w:pPr>
      <w:r w:rsidRPr="00F851EF">
        <w:rPr>
          <w:rFonts w:cstheme="minorHAnsi"/>
        </w:rPr>
        <w:t xml:space="preserve">Mixed </w:t>
      </w:r>
      <w:r>
        <w:rPr>
          <w:rFonts w:cstheme="minorHAnsi"/>
        </w:rPr>
        <w:t>picture of impact of COVID on service demand, with some areas seeing significant increases in both front door and CP plans</w:t>
      </w:r>
      <w:r w:rsidR="00FF1714">
        <w:rPr>
          <w:rFonts w:cstheme="minorHAnsi"/>
        </w:rPr>
        <w:t xml:space="preserve"> – may warrant further analysis by the group to understand the story behind</w:t>
      </w:r>
    </w:p>
    <w:p w14:paraId="36DD34C1" w14:textId="2961DD83" w:rsidR="00F851EF" w:rsidRDefault="00F851EF" w:rsidP="00FF1714">
      <w:pPr>
        <w:pStyle w:val="ListParagraph"/>
        <w:numPr>
          <w:ilvl w:val="1"/>
          <w:numId w:val="1"/>
        </w:numPr>
        <w:rPr>
          <w:rFonts w:cstheme="minorHAnsi"/>
        </w:rPr>
      </w:pPr>
      <w:r w:rsidRPr="00F851EF">
        <w:rPr>
          <w:rFonts w:cstheme="minorHAnsi"/>
        </w:rPr>
        <w:t>CP conferences have been going ahead, mainly virtually with a number of authorities starting to implement hybrid models</w:t>
      </w:r>
      <w:r w:rsidR="00484D01">
        <w:rPr>
          <w:rFonts w:cstheme="minorHAnsi"/>
        </w:rPr>
        <w:t>.  GP attendances at virtual conferences appears to have been a success</w:t>
      </w:r>
    </w:p>
    <w:p w14:paraId="66A1E71B" w14:textId="67BB3949" w:rsidR="00F851EF" w:rsidRDefault="00F851EF" w:rsidP="00FF1714">
      <w:pPr>
        <w:pStyle w:val="ListParagraph"/>
        <w:numPr>
          <w:ilvl w:val="1"/>
          <w:numId w:val="1"/>
        </w:numPr>
        <w:rPr>
          <w:rFonts w:cstheme="minorHAnsi"/>
        </w:rPr>
      </w:pPr>
      <w:r>
        <w:rPr>
          <w:rFonts w:cstheme="minorHAnsi"/>
        </w:rPr>
        <w:t>Hypothesis that ceasing CP plans (and possible LAC discharges) are slower</w:t>
      </w:r>
      <w:r w:rsidR="00484D01">
        <w:rPr>
          <w:rFonts w:cstheme="minorHAnsi"/>
        </w:rPr>
        <w:t xml:space="preserve"> because of professional anxiety or CP plans not progressing </w:t>
      </w:r>
    </w:p>
    <w:p w14:paraId="5B5E5977" w14:textId="2A7BC3C2" w:rsidR="00484D01" w:rsidRDefault="00484D01" w:rsidP="00FF1714">
      <w:pPr>
        <w:pStyle w:val="ListParagraph"/>
        <w:numPr>
          <w:ilvl w:val="1"/>
          <w:numId w:val="1"/>
        </w:numPr>
        <w:rPr>
          <w:rFonts w:cstheme="minorHAnsi"/>
        </w:rPr>
      </w:pPr>
      <w:r>
        <w:rPr>
          <w:rFonts w:cstheme="minorHAnsi"/>
        </w:rPr>
        <w:t>A number of authorities are undertaking focused work on purposeful CIN work</w:t>
      </w:r>
    </w:p>
    <w:p w14:paraId="6911A2CB" w14:textId="74C34AD8" w:rsidR="00484D01" w:rsidRDefault="00484D01" w:rsidP="00FF1714">
      <w:pPr>
        <w:pStyle w:val="ListParagraph"/>
        <w:numPr>
          <w:ilvl w:val="1"/>
          <w:numId w:val="1"/>
        </w:numPr>
        <w:rPr>
          <w:rFonts w:cstheme="minorHAnsi"/>
        </w:rPr>
      </w:pPr>
      <w:r>
        <w:rPr>
          <w:rFonts w:cstheme="minorHAnsi"/>
        </w:rPr>
        <w:t>Financial challenges are exacerbated by increase in demand</w:t>
      </w:r>
    </w:p>
    <w:p w14:paraId="031B3EBA" w14:textId="2A4C694F" w:rsidR="00484D01" w:rsidRDefault="00484D01" w:rsidP="00FF1714">
      <w:pPr>
        <w:pStyle w:val="ListParagraph"/>
        <w:numPr>
          <w:ilvl w:val="1"/>
          <w:numId w:val="1"/>
        </w:numPr>
        <w:rPr>
          <w:rFonts w:cstheme="minorHAnsi"/>
        </w:rPr>
      </w:pPr>
      <w:r>
        <w:rPr>
          <w:rFonts w:cstheme="minorHAnsi"/>
        </w:rPr>
        <w:t>Learning from the COVID effect on the workplace and remote working. Most authorities are looking at the balance of office and remote working but consensus abut co-location of MASH is a priority</w:t>
      </w:r>
    </w:p>
    <w:p w14:paraId="5070D670" w14:textId="77777777" w:rsidR="00E15594" w:rsidRDefault="00E15594" w:rsidP="00E15594">
      <w:pPr>
        <w:pStyle w:val="ListParagraph"/>
        <w:ind w:left="2160"/>
        <w:rPr>
          <w:rFonts w:cstheme="minorHAnsi"/>
        </w:rPr>
      </w:pPr>
    </w:p>
    <w:p w14:paraId="36AD36FD" w14:textId="4166D135" w:rsidR="0087422E" w:rsidRPr="00E15594" w:rsidRDefault="00E15594" w:rsidP="00E15594">
      <w:pPr>
        <w:pStyle w:val="ListParagraph"/>
        <w:numPr>
          <w:ilvl w:val="0"/>
          <w:numId w:val="1"/>
        </w:numPr>
        <w:rPr>
          <w:rFonts w:cstheme="minorHAnsi"/>
        </w:rPr>
      </w:pPr>
      <w:r>
        <w:rPr>
          <w:rFonts w:cstheme="minorHAnsi"/>
          <w:b/>
          <w:bCs/>
        </w:rPr>
        <w:t>How do LAs assess, monitor and QA the CP and reviewing services</w:t>
      </w:r>
      <w:r w:rsidR="00E055CA">
        <w:rPr>
          <w:rFonts w:cstheme="minorHAnsi"/>
          <w:b/>
          <w:bCs/>
        </w:rPr>
        <w:t xml:space="preserve"> – item led by RBWM</w:t>
      </w:r>
    </w:p>
    <w:p w14:paraId="51C4FAB1" w14:textId="33A1096D" w:rsidR="00E15594" w:rsidRDefault="00E055CA" w:rsidP="00E15594">
      <w:pPr>
        <w:pStyle w:val="ListParagraph"/>
        <w:numPr>
          <w:ilvl w:val="1"/>
          <w:numId w:val="1"/>
        </w:numPr>
        <w:rPr>
          <w:rFonts w:cstheme="minorHAnsi"/>
        </w:rPr>
      </w:pPr>
      <w:r>
        <w:rPr>
          <w:rFonts w:cstheme="minorHAnsi"/>
          <w:b/>
          <w:bCs/>
        </w:rPr>
        <w:t xml:space="preserve">Medway – </w:t>
      </w:r>
      <w:r>
        <w:rPr>
          <w:rFonts w:cstheme="minorHAnsi"/>
        </w:rPr>
        <w:t>work in progress</w:t>
      </w:r>
    </w:p>
    <w:p w14:paraId="7498DC3A" w14:textId="520668E3" w:rsidR="00E055CA" w:rsidRPr="00E055CA" w:rsidRDefault="00E055CA" w:rsidP="00E055CA">
      <w:pPr>
        <w:pStyle w:val="ListParagraph"/>
        <w:numPr>
          <w:ilvl w:val="1"/>
          <w:numId w:val="1"/>
        </w:numPr>
      </w:pPr>
      <w:r>
        <w:rPr>
          <w:rFonts w:cstheme="minorHAnsi"/>
          <w:b/>
          <w:bCs/>
        </w:rPr>
        <w:t>Hants/IOW –</w:t>
      </w:r>
      <w:r>
        <w:rPr>
          <w:rFonts w:cstheme="minorHAnsi"/>
        </w:rPr>
        <w:t xml:space="preserve"> the QA service QA their own services as well as the operational services.</w:t>
      </w:r>
      <w:r w:rsidRPr="00E055CA">
        <w:t xml:space="preserve"> </w:t>
      </w:r>
      <w:r>
        <w:t>Ha</w:t>
      </w:r>
      <w:r w:rsidRPr="000C51A6">
        <w:t xml:space="preserve">d questions about the quality of IRO/CP footprint in </w:t>
      </w:r>
      <w:r>
        <w:t>the</w:t>
      </w:r>
      <w:r w:rsidRPr="000C51A6">
        <w:t xml:space="preserve"> case audit but found that auditors (TMngrs) were reluctant to comment</w:t>
      </w:r>
      <w:r>
        <w:t xml:space="preserve">. </w:t>
      </w:r>
      <w:r w:rsidR="00FF1714">
        <w:t>I</w:t>
      </w:r>
      <w:r w:rsidRPr="00E055CA">
        <w:t>n line with CSC main operational QA Framework, we are establishing a section for IRS which will include audits and observations</w:t>
      </w:r>
    </w:p>
    <w:p w14:paraId="29B23E30" w14:textId="61F17A9F" w:rsidR="00E055CA" w:rsidRPr="000C51A6" w:rsidRDefault="00E055CA" w:rsidP="00E055CA">
      <w:pPr>
        <w:pStyle w:val="ListParagraph"/>
        <w:numPr>
          <w:ilvl w:val="1"/>
          <w:numId w:val="1"/>
        </w:numPr>
      </w:pPr>
      <w:r>
        <w:rPr>
          <w:b/>
          <w:bCs/>
        </w:rPr>
        <w:t>Oxfordshire -</w:t>
      </w:r>
      <w:r>
        <w:t>HOS and Service Manager undertake QA work</w:t>
      </w:r>
      <w:r w:rsidR="00FF1714">
        <w:t xml:space="preserve"> of the CP/IRO service</w:t>
      </w:r>
    </w:p>
    <w:p w14:paraId="43F37603" w14:textId="29D92501" w:rsidR="00E055CA" w:rsidRPr="00E055CA" w:rsidRDefault="00E055CA" w:rsidP="00E055CA">
      <w:pPr>
        <w:pStyle w:val="ListParagraph"/>
        <w:numPr>
          <w:ilvl w:val="1"/>
          <w:numId w:val="1"/>
        </w:numPr>
        <w:rPr>
          <w:rFonts w:cstheme="minorHAnsi"/>
          <w:b/>
          <w:bCs/>
        </w:rPr>
      </w:pPr>
      <w:r w:rsidRPr="00E055CA">
        <w:rPr>
          <w:rFonts w:cstheme="minorHAnsi"/>
          <w:b/>
          <w:bCs/>
        </w:rPr>
        <w:t>Bracknell Forest</w:t>
      </w:r>
      <w:r>
        <w:rPr>
          <w:rFonts w:cstheme="minorHAnsi"/>
          <w:b/>
          <w:bCs/>
        </w:rPr>
        <w:t xml:space="preserve"> -  </w:t>
      </w:r>
      <w:r>
        <w:rPr>
          <w:rFonts w:cstheme="minorHAnsi"/>
        </w:rPr>
        <w:t xml:space="preserve"> manager observes practice, feedback from teams</w:t>
      </w:r>
    </w:p>
    <w:p w14:paraId="0A6D570E" w14:textId="3B7271F5" w:rsidR="00E055CA" w:rsidRPr="00E055CA" w:rsidRDefault="00E055CA" w:rsidP="00E055CA">
      <w:pPr>
        <w:pStyle w:val="ListParagraph"/>
        <w:numPr>
          <w:ilvl w:val="1"/>
          <w:numId w:val="1"/>
        </w:numPr>
        <w:rPr>
          <w:rFonts w:cstheme="minorHAnsi"/>
          <w:b/>
          <w:bCs/>
        </w:rPr>
      </w:pPr>
      <w:r>
        <w:rPr>
          <w:rFonts w:cstheme="minorHAnsi"/>
          <w:b/>
          <w:bCs/>
        </w:rPr>
        <w:t>Wokingham –</w:t>
      </w:r>
      <w:r>
        <w:rPr>
          <w:rFonts w:cstheme="minorHAnsi"/>
        </w:rPr>
        <w:t xml:space="preserve"> observation of conferences; learning from complaints. C</w:t>
      </w:r>
      <w:r w:rsidRPr="00E055CA">
        <w:rPr>
          <w:rFonts w:cstheme="minorHAnsi"/>
        </w:rPr>
        <w:t>reated some steps in mosaic to make footprint more visible plus they can provide quarterly reports on midway reviews, pre review meetings and contacts with children and DRPs which gives good information and identifies IROs who are not doing as much between reviews</w:t>
      </w:r>
    </w:p>
    <w:p w14:paraId="5838A0B6" w14:textId="77777777" w:rsidR="00E055CA" w:rsidRPr="00E055CA" w:rsidRDefault="00E055CA" w:rsidP="00E055CA">
      <w:pPr>
        <w:pStyle w:val="ListParagraph"/>
        <w:numPr>
          <w:ilvl w:val="1"/>
          <w:numId w:val="1"/>
        </w:numPr>
        <w:rPr>
          <w:rFonts w:cstheme="minorHAnsi"/>
        </w:rPr>
      </w:pPr>
      <w:r>
        <w:rPr>
          <w:rFonts w:cstheme="minorHAnsi"/>
          <w:b/>
          <w:bCs/>
        </w:rPr>
        <w:t xml:space="preserve">West Berkshire </w:t>
      </w:r>
      <w:r w:rsidRPr="00E055CA">
        <w:rPr>
          <w:rFonts w:cstheme="minorHAnsi"/>
        </w:rPr>
        <w:t xml:space="preserve">- </w:t>
      </w:r>
      <w:r w:rsidRPr="00E055CA">
        <w:rPr>
          <w:rFonts w:cstheme="minorHAnsi"/>
        </w:rPr>
        <w:t>Quality of practice with IRO and CP is built within our new case file learning audit tool about to go live. The service manager undertakes practice observations of all IRO/CPCs although lockdown has impacted on ability to do this. Also reads all consultation/feedback documents which arrive in the service. There are feedback tools which go out to all professionals and family which are specific to the quality of conferences and review, but return rates are rather low despite efforts to encourage others to return this. The IRO/CPCs undertake regular themed audit activity and complete a file audit on every child's case file before every conference and review.</w:t>
      </w:r>
    </w:p>
    <w:p w14:paraId="1E7E4CEF" w14:textId="5725049C" w:rsidR="00E055CA" w:rsidRPr="00E055CA" w:rsidRDefault="00E055CA" w:rsidP="00E055CA">
      <w:pPr>
        <w:pStyle w:val="ListParagraph"/>
        <w:numPr>
          <w:ilvl w:val="1"/>
          <w:numId w:val="1"/>
        </w:numPr>
        <w:rPr>
          <w:rFonts w:cstheme="minorHAnsi"/>
          <w:b/>
          <w:bCs/>
        </w:rPr>
      </w:pPr>
      <w:r w:rsidRPr="00E055CA">
        <w:rPr>
          <w:rFonts w:cstheme="minorHAnsi"/>
          <w:b/>
          <w:bCs/>
        </w:rPr>
        <w:t>Slough</w:t>
      </w:r>
      <w:r>
        <w:rPr>
          <w:rFonts w:cstheme="minorHAnsi"/>
          <w:b/>
          <w:bCs/>
        </w:rPr>
        <w:t xml:space="preserve"> -</w:t>
      </w:r>
      <w:r w:rsidRPr="00E055CA">
        <w:t xml:space="preserve"> </w:t>
      </w:r>
      <w:r w:rsidRPr="00E055CA">
        <w:rPr>
          <w:rFonts w:cstheme="minorHAnsi"/>
        </w:rPr>
        <w:t>We embed in normal audit with a section on footprint of IRO, manager undertakes ob</w:t>
      </w:r>
      <w:r>
        <w:rPr>
          <w:rFonts w:cstheme="minorHAnsi"/>
        </w:rPr>
        <w:t>s</w:t>
      </w:r>
      <w:r w:rsidRPr="00E055CA">
        <w:rPr>
          <w:rFonts w:cstheme="minorHAnsi"/>
        </w:rPr>
        <w:t>ervations of practice and IROs and CP Chairs all participate in the core audit activity</w:t>
      </w:r>
      <w:r>
        <w:rPr>
          <w:rFonts w:cstheme="minorHAnsi"/>
        </w:rPr>
        <w:t>.</w:t>
      </w:r>
      <w:r w:rsidRPr="00E055CA">
        <w:rPr>
          <w:rFonts w:cstheme="minorHAnsi"/>
        </w:rPr>
        <w:t xml:space="preserve"> We al</w:t>
      </w:r>
      <w:r>
        <w:rPr>
          <w:rFonts w:cstheme="minorHAnsi"/>
        </w:rPr>
        <w:t>so</w:t>
      </w:r>
      <w:r w:rsidRPr="00E055CA">
        <w:rPr>
          <w:rFonts w:cstheme="minorHAnsi"/>
        </w:rPr>
        <w:t xml:space="preserve"> encourage </w:t>
      </w:r>
      <w:r w:rsidRPr="00E055CA">
        <w:rPr>
          <w:rFonts w:cstheme="minorHAnsi"/>
        </w:rPr>
        <w:t>challenge</w:t>
      </w:r>
      <w:r w:rsidRPr="00E055CA">
        <w:rPr>
          <w:rFonts w:cstheme="minorHAnsi"/>
        </w:rPr>
        <w:t xml:space="preserve"> from </w:t>
      </w:r>
      <w:r>
        <w:rPr>
          <w:rFonts w:cstheme="minorHAnsi"/>
        </w:rPr>
        <w:t>o</w:t>
      </w:r>
      <w:r w:rsidRPr="00E055CA">
        <w:rPr>
          <w:rFonts w:cstheme="minorHAnsi"/>
        </w:rPr>
        <w:t>perational services and we are now starting to record these with our responses as evidence of revie</w:t>
      </w:r>
      <w:r>
        <w:rPr>
          <w:rFonts w:cstheme="minorHAnsi"/>
        </w:rPr>
        <w:t>w</w:t>
      </w:r>
      <w:r w:rsidRPr="00E055CA">
        <w:rPr>
          <w:rFonts w:cstheme="minorHAnsi"/>
        </w:rPr>
        <w:t>s, feedba</w:t>
      </w:r>
      <w:r>
        <w:rPr>
          <w:rFonts w:cstheme="minorHAnsi"/>
        </w:rPr>
        <w:t>c</w:t>
      </w:r>
      <w:r w:rsidRPr="00E055CA">
        <w:rPr>
          <w:rFonts w:cstheme="minorHAnsi"/>
        </w:rPr>
        <w:t>k and learnin</w:t>
      </w:r>
      <w:r>
        <w:rPr>
          <w:rFonts w:cstheme="minorHAnsi"/>
        </w:rPr>
        <w:t>g</w:t>
      </w:r>
    </w:p>
    <w:p w14:paraId="59D9055C" w14:textId="65E4488A" w:rsidR="001A03D7" w:rsidRDefault="001A03D7" w:rsidP="00144057">
      <w:pPr>
        <w:pStyle w:val="ListParagraph"/>
        <w:ind w:left="1440"/>
        <w:rPr>
          <w:rFonts w:cstheme="minorHAnsi"/>
          <w:b/>
          <w:bCs/>
          <w:color w:val="FF0000"/>
        </w:rPr>
      </w:pPr>
      <w:r>
        <w:rPr>
          <w:rFonts w:cstheme="minorHAnsi"/>
          <w:b/>
          <w:bCs/>
          <w:color w:val="FF0000"/>
        </w:rPr>
        <w:t>Action</w:t>
      </w:r>
      <w:r w:rsidR="00144057">
        <w:rPr>
          <w:rFonts w:cstheme="minorHAnsi"/>
          <w:b/>
          <w:bCs/>
          <w:color w:val="FF0000"/>
        </w:rPr>
        <w:t xml:space="preserve"> - </w:t>
      </w:r>
      <w:r>
        <w:rPr>
          <w:rFonts w:cstheme="minorHAnsi"/>
          <w:b/>
          <w:bCs/>
          <w:color w:val="FF0000"/>
        </w:rPr>
        <w:t>LA’s to share ideas and have further discussion at next meeting</w:t>
      </w:r>
    </w:p>
    <w:p w14:paraId="791B4AD2" w14:textId="77777777" w:rsidR="00A809A0" w:rsidRDefault="00A809A0" w:rsidP="00A809A0">
      <w:pPr>
        <w:pStyle w:val="ListParagraph"/>
        <w:ind w:left="1440"/>
        <w:rPr>
          <w:rFonts w:cstheme="minorHAnsi"/>
          <w:b/>
          <w:bCs/>
          <w:color w:val="FF0000"/>
        </w:rPr>
      </w:pPr>
    </w:p>
    <w:p w14:paraId="165EABCD" w14:textId="5D351BAA" w:rsidR="00A809A0" w:rsidRDefault="00A809A0" w:rsidP="00A809A0">
      <w:pPr>
        <w:pStyle w:val="ListParagraph"/>
        <w:numPr>
          <w:ilvl w:val="0"/>
          <w:numId w:val="1"/>
        </w:numPr>
        <w:rPr>
          <w:rFonts w:cstheme="minorHAnsi"/>
          <w:b/>
          <w:bCs/>
        </w:rPr>
      </w:pPr>
      <w:r>
        <w:rPr>
          <w:rFonts w:cstheme="minorHAnsi"/>
          <w:b/>
          <w:bCs/>
        </w:rPr>
        <w:t>Ofsted Update</w:t>
      </w:r>
    </w:p>
    <w:p w14:paraId="59732C43" w14:textId="150CE336" w:rsidR="00A809A0" w:rsidRPr="00A809A0" w:rsidRDefault="00A809A0" w:rsidP="00A809A0">
      <w:pPr>
        <w:pStyle w:val="ListParagraph"/>
        <w:numPr>
          <w:ilvl w:val="1"/>
          <w:numId w:val="1"/>
        </w:numPr>
        <w:rPr>
          <w:rFonts w:cstheme="minorHAnsi"/>
          <w:b/>
          <w:bCs/>
        </w:rPr>
      </w:pPr>
      <w:r>
        <w:rPr>
          <w:rFonts w:cstheme="minorHAnsi"/>
        </w:rPr>
        <w:t>Hampshire have pulled together a helpful presentation about the new arrangements.  Presentation will be circulated with the notes of the meeting and uploaded onto the QA web page</w:t>
      </w:r>
    </w:p>
    <w:p w14:paraId="2A7555E0" w14:textId="77777777" w:rsidR="00A809A0" w:rsidRPr="00A809A0" w:rsidRDefault="00A809A0" w:rsidP="00A809A0">
      <w:pPr>
        <w:pStyle w:val="ListParagraph"/>
        <w:ind w:left="1440"/>
        <w:rPr>
          <w:rFonts w:cstheme="minorHAnsi"/>
          <w:b/>
          <w:bCs/>
        </w:rPr>
      </w:pPr>
    </w:p>
    <w:p w14:paraId="162196A2" w14:textId="726C423F" w:rsidR="00A809A0" w:rsidRDefault="00A809A0" w:rsidP="00A809A0">
      <w:pPr>
        <w:pStyle w:val="ListParagraph"/>
        <w:numPr>
          <w:ilvl w:val="0"/>
          <w:numId w:val="1"/>
        </w:numPr>
        <w:rPr>
          <w:rFonts w:cstheme="minorHAnsi"/>
          <w:b/>
          <w:bCs/>
        </w:rPr>
      </w:pPr>
      <w:r w:rsidRPr="00A809A0">
        <w:rPr>
          <w:rFonts w:cstheme="minorHAnsi"/>
          <w:b/>
          <w:bCs/>
        </w:rPr>
        <w:t>Supporting Triad DCS Peer Challenges</w:t>
      </w:r>
    </w:p>
    <w:p w14:paraId="3E365CDA" w14:textId="40468D79" w:rsidR="00A809A0" w:rsidRPr="00A809A0" w:rsidRDefault="00A809A0" w:rsidP="00A809A0">
      <w:pPr>
        <w:pStyle w:val="ListParagraph"/>
        <w:numPr>
          <w:ilvl w:val="1"/>
          <w:numId w:val="1"/>
        </w:numPr>
        <w:rPr>
          <w:rFonts w:cstheme="minorHAnsi"/>
          <w:b/>
          <w:bCs/>
        </w:rPr>
      </w:pPr>
      <w:r>
        <w:rPr>
          <w:rFonts w:cstheme="minorHAnsi"/>
        </w:rPr>
        <w:t>The SESLIP Steering Group is keen for the QA network to support the DCS Peer Challenges scheduled for January and February 2021.  They are looking for QA managers to help with the understanding of each other’s data and the story behind it, including whether the data is reliable and useful and to give some assurance.</w:t>
      </w:r>
    </w:p>
    <w:p w14:paraId="7E8EA5E8" w14:textId="77777777" w:rsidR="00C771C5" w:rsidRPr="00C771C5" w:rsidRDefault="00A809A0" w:rsidP="00A809A0">
      <w:pPr>
        <w:pStyle w:val="ListParagraph"/>
        <w:numPr>
          <w:ilvl w:val="1"/>
          <w:numId w:val="1"/>
        </w:numPr>
        <w:rPr>
          <w:rFonts w:cstheme="minorHAnsi"/>
          <w:b/>
          <w:bCs/>
        </w:rPr>
      </w:pPr>
      <w:r>
        <w:rPr>
          <w:rFonts w:cstheme="minorHAnsi"/>
        </w:rPr>
        <w:t xml:space="preserve">The DCSs are looking for a briefing from the QA lead ahead of the DCS challenge meeting with the idea being that it links to </w:t>
      </w:r>
      <w:r w:rsidR="00C771C5">
        <w:rPr>
          <w:rFonts w:cstheme="minorHAnsi"/>
        </w:rPr>
        <w:t xml:space="preserve">the evidence of the LA’s strengths and areas for improvement.  </w:t>
      </w:r>
    </w:p>
    <w:p w14:paraId="6DAE3F22" w14:textId="53BDE2CA" w:rsidR="00A809A0" w:rsidRPr="00C771C5" w:rsidRDefault="00C771C5" w:rsidP="00A809A0">
      <w:pPr>
        <w:pStyle w:val="ListParagraph"/>
        <w:numPr>
          <w:ilvl w:val="1"/>
          <w:numId w:val="1"/>
        </w:numPr>
        <w:rPr>
          <w:rFonts w:cstheme="minorHAnsi"/>
          <w:b/>
          <w:bCs/>
        </w:rPr>
      </w:pPr>
      <w:r>
        <w:rPr>
          <w:rFonts w:cstheme="minorHAnsi"/>
        </w:rPr>
        <w:t>QA leads triangulating other evidence f</w:t>
      </w:r>
      <w:r w:rsidR="00FF1714">
        <w:rPr>
          <w:rFonts w:cstheme="minorHAnsi"/>
        </w:rPr>
        <w:t>ro</w:t>
      </w:r>
      <w:r>
        <w:rPr>
          <w:rFonts w:cstheme="minorHAnsi"/>
        </w:rPr>
        <w:t>m the QA process with the data to highlight whether the indicators are reliable/trustworthy; nonsense or need further interrogation/understanding</w:t>
      </w:r>
    </w:p>
    <w:p w14:paraId="530854EA" w14:textId="74422AC4" w:rsidR="00C771C5" w:rsidRPr="00975699" w:rsidRDefault="00975699" w:rsidP="008D3DB2">
      <w:pPr>
        <w:pStyle w:val="ListParagraph"/>
        <w:numPr>
          <w:ilvl w:val="1"/>
          <w:numId w:val="1"/>
        </w:numPr>
        <w:rPr>
          <w:rFonts w:cstheme="minorHAnsi"/>
          <w:b/>
          <w:bCs/>
        </w:rPr>
      </w:pPr>
      <w:r w:rsidRPr="00975699">
        <w:rPr>
          <w:rFonts w:cstheme="minorHAnsi"/>
        </w:rPr>
        <w:t>T</w:t>
      </w:r>
      <w:r w:rsidR="00C771C5" w:rsidRPr="00975699">
        <w:rPr>
          <w:rFonts w:cstheme="minorHAnsi"/>
        </w:rPr>
        <w:t>he triad dates are outlined below and the meetings will be held virtually</w:t>
      </w:r>
    </w:p>
    <w:tbl>
      <w:tblPr>
        <w:tblW w:w="8222" w:type="dxa"/>
        <w:tblInd w:w="395" w:type="dxa"/>
        <w:tblBorders>
          <w:top w:val="outset" w:sz="18" w:space="0" w:color="auto"/>
          <w:left w:val="outset" w:sz="18" w:space="0" w:color="auto"/>
          <w:bottom w:val="outset" w:sz="18" w:space="0" w:color="auto"/>
          <w:right w:val="outset" w:sz="18" w:space="0" w:color="auto"/>
        </w:tblBorders>
        <w:tblCellMar>
          <w:top w:w="45" w:type="dxa"/>
          <w:left w:w="45" w:type="dxa"/>
          <w:bottom w:w="45" w:type="dxa"/>
          <w:right w:w="45" w:type="dxa"/>
        </w:tblCellMar>
        <w:tblLook w:val="04A0" w:firstRow="1" w:lastRow="0" w:firstColumn="1" w:lastColumn="0" w:noHBand="0" w:noVBand="1"/>
      </w:tblPr>
      <w:tblGrid>
        <w:gridCol w:w="853"/>
        <w:gridCol w:w="1202"/>
        <w:gridCol w:w="2055"/>
        <w:gridCol w:w="2056"/>
        <w:gridCol w:w="2056"/>
      </w:tblGrid>
      <w:tr w:rsidR="00C771C5" w:rsidRPr="00C771C5" w14:paraId="6EB0DBBF" w14:textId="77777777" w:rsidTr="00C771C5">
        <w:tc>
          <w:tcPr>
            <w:tcW w:w="853"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50484AF2" w14:textId="77777777" w:rsidR="00C771C5" w:rsidRPr="00C771C5" w:rsidRDefault="00C771C5" w:rsidP="00C771C5">
            <w:pPr>
              <w:spacing w:after="150" w:line="240" w:lineRule="auto"/>
              <w:rPr>
                <w:rFonts w:eastAsia="Times New Roman" w:cstheme="minorHAnsi"/>
                <w:b/>
                <w:bCs/>
                <w:color w:val="3E3050"/>
                <w:lang w:eastAsia="en-GB"/>
              </w:rPr>
            </w:pPr>
            <w:r w:rsidRPr="00C771C5">
              <w:rPr>
                <w:rFonts w:eastAsia="Times New Roman" w:cstheme="minorHAnsi"/>
                <w:b/>
                <w:bCs/>
                <w:color w:val="3E3050"/>
                <w:lang w:eastAsia="en-GB"/>
              </w:rPr>
              <w:t>Triad No</w:t>
            </w:r>
          </w:p>
        </w:tc>
        <w:tc>
          <w:tcPr>
            <w:tcW w:w="1202"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00700108" w14:textId="77777777" w:rsidR="00C771C5" w:rsidRPr="00C771C5" w:rsidRDefault="00C771C5" w:rsidP="00C771C5">
            <w:pPr>
              <w:spacing w:after="150" w:line="240" w:lineRule="auto"/>
              <w:rPr>
                <w:rFonts w:eastAsia="Times New Roman" w:cstheme="minorHAnsi"/>
                <w:b/>
                <w:bCs/>
                <w:color w:val="3E3050"/>
                <w:lang w:eastAsia="en-GB"/>
              </w:rPr>
            </w:pPr>
            <w:r w:rsidRPr="00C771C5">
              <w:rPr>
                <w:rFonts w:eastAsia="Times New Roman" w:cstheme="minorHAnsi"/>
                <w:b/>
                <w:bCs/>
                <w:color w:val="3E3050"/>
                <w:lang w:eastAsia="en-GB"/>
              </w:rPr>
              <w:t>Date</w:t>
            </w:r>
          </w:p>
        </w:tc>
        <w:tc>
          <w:tcPr>
            <w:tcW w:w="2055"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63E43E96" w14:textId="77777777" w:rsidR="00C771C5" w:rsidRPr="00C771C5" w:rsidRDefault="00C771C5" w:rsidP="00C771C5">
            <w:pPr>
              <w:spacing w:after="150" w:line="240" w:lineRule="auto"/>
              <w:rPr>
                <w:rFonts w:eastAsia="Times New Roman" w:cstheme="minorHAnsi"/>
                <w:b/>
                <w:bCs/>
                <w:color w:val="3E3050"/>
                <w:lang w:eastAsia="en-GB"/>
              </w:rPr>
            </w:pPr>
            <w:r w:rsidRPr="00C771C5">
              <w:rPr>
                <w:rFonts w:eastAsia="Times New Roman" w:cstheme="minorHAnsi"/>
                <w:b/>
                <w:bCs/>
                <w:color w:val="3E3050"/>
                <w:lang w:eastAsia="en-GB"/>
              </w:rPr>
              <w:t>LA1</w:t>
            </w:r>
          </w:p>
        </w:tc>
        <w:tc>
          <w:tcPr>
            <w:tcW w:w="2056"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4641E08D" w14:textId="77777777" w:rsidR="00C771C5" w:rsidRPr="00C771C5" w:rsidRDefault="00C771C5" w:rsidP="00C771C5">
            <w:pPr>
              <w:spacing w:after="150" w:line="240" w:lineRule="auto"/>
              <w:rPr>
                <w:rFonts w:eastAsia="Times New Roman" w:cstheme="minorHAnsi"/>
                <w:b/>
                <w:bCs/>
                <w:color w:val="3E3050"/>
                <w:lang w:eastAsia="en-GB"/>
              </w:rPr>
            </w:pPr>
            <w:r w:rsidRPr="00C771C5">
              <w:rPr>
                <w:rFonts w:eastAsia="Times New Roman" w:cstheme="minorHAnsi"/>
                <w:b/>
                <w:bCs/>
                <w:color w:val="3E3050"/>
                <w:lang w:eastAsia="en-GB"/>
              </w:rPr>
              <w:t>LA2</w:t>
            </w:r>
          </w:p>
        </w:tc>
        <w:tc>
          <w:tcPr>
            <w:tcW w:w="2056" w:type="dxa"/>
            <w:tcBorders>
              <w:top w:val="single" w:sz="6" w:space="0" w:color="5F4979"/>
              <w:left w:val="single" w:sz="6" w:space="0" w:color="5F4979"/>
              <w:bottom w:val="single" w:sz="6" w:space="0" w:color="5F4979"/>
              <w:right w:val="single" w:sz="6" w:space="0" w:color="5F4979"/>
            </w:tcBorders>
            <w:shd w:val="clear" w:color="auto" w:fill="auto"/>
            <w:tcMar>
              <w:top w:w="75" w:type="dxa"/>
              <w:left w:w="75" w:type="dxa"/>
              <w:bottom w:w="75" w:type="dxa"/>
              <w:right w:w="75" w:type="dxa"/>
            </w:tcMar>
            <w:vAlign w:val="center"/>
            <w:hideMark/>
          </w:tcPr>
          <w:p w14:paraId="68506147" w14:textId="77777777" w:rsidR="00C771C5" w:rsidRPr="00C771C5" w:rsidRDefault="00C771C5" w:rsidP="00C771C5">
            <w:pPr>
              <w:spacing w:after="150" w:line="240" w:lineRule="auto"/>
              <w:rPr>
                <w:rFonts w:eastAsia="Times New Roman" w:cstheme="minorHAnsi"/>
                <w:b/>
                <w:bCs/>
                <w:color w:val="3E3050"/>
                <w:lang w:eastAsia="en-GB"/>
              </w:rPr>
            </w:pPr>
            <w:r w:rsidRPr="00C771C5">
              <w:rPr>
                <w:rFonts w:eastAsia="Times New Roman" w:cstheme="minorHAnsi"/>
                <w:b/>
                <w:bCs/>
                <w:color w:val="3E3050"/>
                <w:lang w:eastAsia="en-GB"/>
              </w:rPr>
              <w:t>LA3</w:t>
            </w:r>
          </w:p>
        </w:tc>
      </w:tr>
      <w:tr w:rsidR="00C771C5" w:rsidRPr="00C771C5" w14:paraId="22B6A657" w14:textId="77777777" w:rsidTr="00C771C5">
        <w:trPr>
          <w:trHeight w:val="716"/>
        </w:trPr>
        <w:tc>
          <w:tcPr>
            <w:tcW w:w="853" w:type="dxa"/>
            <w:tcBorders>
              <w:top w:val="single" w:sz="6" w:space="0" w:color="5F4979"/>
              <w:left w:val="single" w:sz="6" w:space="0" w:color="5F4979"/>
              <w:bottom w:val="single" w:sz="6" w:space="0" w:color="5F4979"/>
              <w:right w:val="single" w:sz="6" w:space="0" w:color="5F4979"/>
            </w:tcBorders>
            <w:shd w:val="clear" w:color="auto" w:fill="FFFFFF"/>
            <w:tcMar>
              <w:top w:w="75" w:type="dxa"/>
              <w:left w:w="75" w:type="dxa"/>
              <w:bottom w:w="75" w:type="dxa"/>
              <w:right w:w="75" w:type="dxa"/>
            </w:tcMar>
            <w:vAlign w:val="center"/>
          </w:tcPr>
          <w:p w14:paraId="11EB315D" w14:textId="77777777" w:rsidR="00C771C5" w:rsidRPr="00C771C5" w:rsidRDefault="00C771C5" w:rsidP="00C771C5">
            <w:pPr>
              <w:spacing w:after="150" w:line="240" w:lineRule="auto"/>
              <w:rPr>
                <w:rFonts w:eastAsia="Times New Roman" w:cstheme="minorHAnsi"/>
                <w:color w:val="3E3050"/>
                <w:lang w:eastAsia="en-GB"/>
              </w:rPr>
            </w:pPr>
            <w:r w:rsidRPr="00C771C5">
              <w:rPr>
                <w:rFonts w:eastAsia="Times New Roman" w:cstheme="minorHAnsi"/>
                <w:color w:val="3E3050"/>
                <w:lang w:eastAsia="en-GB"/>
              </w:rPr>
              <w:t>2</w:t>
            </w:r>
          </w:p>
        </w:tc>
        <w:tc>
          <w:tcPr>
            <w:tcW w:w="1202" w:type="dxa"/>
            <w:tcBorders>
              <w:top w:val="single" w:sz="6" w:space="0" w:color="5F4979"/>
              <w:left w:val="single" w:sz="6" w:space="0" w:color="5F4979"/>
              <w:bottom w:val="single" w:sz="6" w:space="0" w:color="5F4979"/>
              <w:right w:val="single" w:sz="6" w:space="0" w:color="5F4979"/>
            </w:tcBorders>
            <w:shd w:val="clear" w:color="auto" w:fill="FFFFFF"/>
            <w:tcMar>
              <w:top w:w="75" w:type="dxa"/>
              <w:left w:w="75" w:type="dxa"/>
              <w:bottom w:w="75" w:type="dxa"/>
              <w:right w:w="75" w:type="dxa"/>
            </w:tcMar>
            <w:vAlign w:val="center"/>
          </w:tcPr>
          <w:p w14:paraId="06D183BF" w14:textId="77777777" w:rsidR="00C771C5" w:rsidRPr="00C771C5" w:rsidRDefault="00C771C5" w:rsidP="00C771C5">
            <w:pPr>
              <w:spacing w:after="150" w:line="240" w:lineRule="auto"/>
              <w:rPr>
                <w:rFonts w:eastAsia="Times New Roman" w:cstheme="minorHAnsi"/>
                <w:color w:val="3E3050"/>
                <w:lang w:eastAsia="en-GB"/>
              </w:rPr>
            </w:pPr>
            <w:r w:rsidRPr="00C771C5">
              <w:rPr>
                <w:rFonts w:eastAsia="Times New Roman" w:cstheme="minorHAnsi"/>
                <w:color w:val="3E3050"/>
                <w:lang w:eastAsia="en-GB"/>
              </w:rPr>
              <w:t>12 January 2021</w:t>
            </w:r>
          </w:p>
        </w:tc>
        <w:tc>
          <w:tcPr>
            <w:tcW w:w="2055" w:type="dxa"/>
            <w:tcBorders>
              <w:top w:val="single" w:sz="6" w:space="0" w:color="5F4979"/>
              <w:left w:val="single" w:sz="6" w:space="0" w:color="5F4979"/>
              <w:bottom w:val="single" w:sz="6" w:space="0" w:color="5F4979"/>
              <w:right w:val="single" w:sz="6" w:space="0" w:color="5F4979"/>
            </w:tcBorders>
            <w:shd w:val="clear" w:color="auto" w:fill="FFFFFF"/>
            <w:tcMar>
              <w:top w:w="75" w:type="dxa"/>
              <w:left w:w="75" w:type="dxa"/>
              <w:bottom w:w="75" w:type="dxa"/>
              <w:right w:w="75" w:type="dxa"/>
            </w:tcMar>
            <w:vAlign w:val="center"/>
          </w:tcPr>
          <w:p w14:paraId="2EB7EA63" w14:textId="77777777" w:rsidR="00C771C5" w:rsidRPr="00C771C5" w:rsidRDefault="00C771C5" w:rsidP="00C771C5">
            <w:pPr>
              <w:spacing w:after="150" w:line="240" w:lineRule="auto"/>
              <w:rPr>
                <w:rFonts w:eastAsia="Times New Roman" w:cstheme="minorHAnsi"/>
                <w:b/>
                <w:bCs/>
                <w:color w:val="3E3050"/>
                <w:lang w:eastAsia="en-GB"/>
              </w:rPr>
            </w:pPr>
            <w:r w:rsidRPr="00C771C5">
              <w:rPr>
                <w:rFonts w:eastAsia="Times New Roman" w:cstheme="minorHAnsi"/>
                <w:b/>
                <w:bCs/>
                <w:color w:val="3E3050"/>
                <w:lang w:eastAsia="en-GB"/>
              </w:rPr>
              <w:t>WEST SUSSEX</w:t>
            </w:r>
          </w:p>
        </w:tc>
        <w:tc>
          <w:tcPr>
            <w:tcW w:w="2056" w:type="dxa"/>
            <w:tcBorders>
              <w:top w:val="single" w:sz="6" w:space="0" w:color="5F4979"/>
              <w:left w:val="single" w:sz="6" w:space="0" w:color="5F4979"/>
              <w:bottom w:val="single" w:sz="6" w:space="0" w:color="5F4979"/>
              <w:right w:val="single" w:sz="6" w:space="0" w:color="5F4979"/>
            </w:tcBorders>
            <w:shd w:val="clear" w:color="auto" w:fill="FFFFFF"/>
            <w:tcMar>
              <w:top w:w="75" w:type="dxa"/>
              <w:left w:w="75" w:type="dxa"/>
              <w:bottom w:w="75" w:type="dxa"/>
              <w:right w:w="75" w:type="dxa"/>
            </w:tcMar>
            <w:vAlign w:val="center"/>
          </w:tcPr>
          <w:p w14:paraId="60A7B40D" w14:textId="77777777" w:rsidR="00C771C5" w:rsidRPr="00C771C5" w:rsidRDefault="00C771C5" w:rsidP="00C771C5">
            <w:pPr>
              <w:spacing w:after="150" w:line="240" w:lineRule="auto"/>
              <w:rPr>
                <w:rFonts w:eastAsia="Times New Roman" w:cstheme="minorHAnsi"/>
                <w:b/>
                <w:bCs/>
                <w:color w:val="3E3050"/>
                <w:lang w:eastAsia="en-GB"/>
              </w:rPr>
            </w:pPr>
            <w:r w:rsidRPr="00C771C5">
              <w:rPr>
                <w:rFonts w:eastAsia="Times New Roman" w:cstheme="minorHAnsi"/>
                <w:b/>
                <w:bCs/>
                <w:color w:val="3E3050"/>
                <w:lang w:eastAsia="en-GB"/>
              </w:rPr>
              <w:t>KENT</w:t>
            </w:r>
          </w:p>
        </w:tc>
        <w:tc>
          <w:tcPr>
            <w:tcW w:w="2056" w:type="dxa"/>
            <w:tcBorders>
              <w:top w:val="single" w:sz="6" w:space="0" w:color="5F4979"/>
              <w:left w:val="single" w:sz="6" w:space="0" w:color="5F4979"/>
              <w:bottom w:val="single" w:sz="6" w:space="0" w:color="5F4979"/>
              <w:right w:val="single" w:sz="6" w:space="0" w:color="5F4979"/>
            </w:tcBorders>
            <w:shd w:val="clear" w:color="auto" w:fill="FFFFFF"/>
            <w:tcMar>
              <w:top w:w="75" w:type="dxa"/>
              <w:left w:w="75" w:type="dxa"/>
              <w:bottom w:w="75" w:type="dxa"/>
              <w:right w:w="75" w:type="dxa"/>
            </w:tcMar>
            <w:vAlign w:val="center"/>
          </w:tcPr>
          <w:p w14:paraId="1CB339A1" w14:textId="77777777" w:rsidR="00C771C5" w:rsidRPr="00C771C5" w:rsidRDefault="00C771C5" w:rsidP="00C771C5">
            <w:pPr>
              <w:spacing w:after="150" w:line="240" w:lineRule="auto"/>
              <w:rPr>
                <w:rFonts w:eastAsia="Times New Roman" w:cstheme="minorHAnsi"/>
                <w:b/>
                <w:bCs/>
                <w:color w:val="3E3050"/>
                <w:lang w:eastAsia="en-GB"/>
              </w:rPr>
            </w:pPr>
            <w:r w:rsidRPr="00C771C5">
              <w:rPr>
                <w:rFonts w:eastAsia="Times New Roman" w:cstheme="minorHAnsi"/>
                <w:b/>
                <w:bCs/>
                <w:color w:val="3E3050"/>
                <w:lang w:eastAsia="en-GB"/>
              </w:rPr>
              <w:t>PORTSMOUTH</w:t>
            </w:r>
          </w:p>
        </w:tc>
      </w:tr>
      <w:tr w:rsidR="00C771C5" w:rsidRPr="001E123A" w14:paraId="0411384C" w14:textId="77777777" w:rsidTr="00C771C5">
        <w:trPr>
          <w:trHeight w:val="716"/>
        </w:trPr>
        <w:tc>
          <w:tcPr>
            <w:tcW w:w="853" w:type="dxa"/>
            <w:tcBorders>
              <w:top w:val="single" w:sz="6" w:space="0" w:color="5F4979"/>
              <w:left w:val="single" w:sz="6" w:space="0" w:color="5F4979"/>
              <w:bottom w:val="single" w:sz="6" w:space="0" w:color="5F4979"/>
              <w:right w:val="single" w:sz="6" w:space="0" w:color="5F4979"/>
            </w:tcBorders>
            <w:shd w:val="clear" w:color="auto" w:fill="FFFFFF"/>
            <w:tcMar>
              <w:top w:w="75" w:type="dxa"/>
              <w:left w:w="75" w:type="dxa"/>
              <w:bottom w:w="75" w:type="dxa"/>
              <w:right w:w="75" w:type="dxa"/>
            </w:tcMar>
            <w:vAlign w:val="center"/>
          </w:tcPr>
          <w:p w14:paraId="6E050C22" w14:textId="77777777" w:rsidR="00C771C5" w:rsidRPr="001E123A" w:rsidRDefault="00C771C5" w:rsidP="00856140">
            <w:pPr>
              <w:spacing w:after="150" w:line="240" w:lineRule="auto"/>
              <w:rPr>
                <w:rFonts w:eastAsia="Times New Roman" w:cstheme="minorHAnsi"/>
                <w:color w:val="3E3050"/>
                <w:lang w:eastAsia="en-GB"/>
              </w:rPr>
            </w:pPr>
            <w:r w:rsidRPr="002002B1">
              <w:rPr>
                <w:rFonts w:eastAsia="Times New Roman" w:cstheme="minorHAnsi"/>
                <w:color w:val="3E3050"/>
                <w:lang w:eastAsia="en-GB"/>
              </w:rPr>
              <w:t>6</w:t>
            </w:r>
          </w:p>
        </w:tc>
        <w:tc>
          <w:tcPr>
            <w:tcW w:w="1202" w:type="dxa"/>
            <w:tcBorders>
              <w:top w:val="single" w:sz="6" w:space="0" w:color="5F4979"/>
              <w:left w:val="single" w:sz="6" w:space="0" w:color="5F4979"/>
              <w:bottom w:val="single" w:sz="6" w:space="0" w:color="5F4979"/>
              <w:right w:val="single" w:sz="6" w:space="0" w:color="5F4979"/>
            </w:tcBorders>
            <w:shd w:val="clear" w:color="auto" w:fill="FFFFFF"/>
            <w:tcMar>
              <w:top w:w="75" w:type="dxa"/>
              <w:left w:w="75" w:type="dxa"/>
              <w:bottom w:w="75" w:type="dxa"/>
              <w:right w:w="75" w:type="dxa"/>
            </w:tcMar>
            <w:vAlign w:val="center"/>
          </w:tcPr>
          <w:p w14:paraId="52AF6664" w14:textId="77777777" w:rsidR="00C771C5" w:rsidRPr="002002B1" w:rsidRDefault="00C771C5" w:rsidP="00856140">
            <w:pPr>
              <w:spacing w:after="150" w:line="240" w:lineRule="auto"/>
              <w:rPr>
                <w:rFonts w:eastAsia="Times New Roman" w:cstheme="minorHAnsi"/>
                <w:color w:val="3E3050"/>
                <w:lang w:eastAsia="en-GB"/>
              </w:rPr>
            </w:pPr>
            <w:r w:rsidRPr="002002B1">
              <w:rPr>
                <w:rFonts w:eastAsia="Times New Roman" w:cstheme="minorHAnsi"/>
                <w:color w:val="3E3050"/>
                <w:lang w:eastAsia="en-GB"/>
              </w:rPr>
              <w:t>13 January 2021</w:t>
            </w:r>
          </w:p>
        </w:tc>
        <w:tc>
          <w:tcPr>
            <w:tcW w:w="2055" w:type="dxa"/>
            <w:tcBorders>
              <w:top w:val="single" w:sz="6" w:space="0" w:color="5F4979"/>
              <w:left w:val="single" w:sz="6" w:space="0" w:color="5F4979"/>
              <w:bottom w:val="single" w:sz="6" w:space="0" w:color="5F4979"/>
              <w:right w:val="single" w:sz="6" w:space="0" w:color="5F4979"/>
            </w:tcBorders>
            <w:shd w:val="clear" w:color="auto" w:fill="FFFFFF"/>
            <w:tcMar>
              <w:top w:w="75" w:type="dxa"/>
              <w:left w:w="75" w:type="dxa"/>
              <w:bottom w:w="75" w:type="dxa"/>
              <w:right w:w="75" w:type="dxa"/>
            </w:tcMar>
            <w:vAlign w:val="center"/>
          </w:tcPr>
          <w:p w14:paraId="2DF7F5DA" w14:textId="77777777" w:rsidR="00C771C5" w:rsidRPr="001E123A" w:rsidRDefault="00C771C5" w:rsidP="00856140">
            <w:pPr>
              <w:spacing w:after="150" w:line="240" w:lineRule="auto"/>
              <w:rPr>
                <w:rFonts w:eastAsia="Times New Roman" w:cstheme="minorHAnsi"/>
                <w:b/>
                <w:bCs/>
                <w:color w:val="3E3050"/>
                <w:lang w:eastAsia="en-GB"/>
              </w:rPr>
            </w:pPr>
            <w:r w:rsidRPr="001E123A">
              <w:rPr>
                <w:rFonts w:eastAsia="Times New Roman" w:cstheme="minorHAnsi"/>
                <w:b/>
                <w:bCs/>
                <w:color w:val="3E3050"/>
                <w:lang w:eastAsia="en-GB"/>
              </w:rPr>
              <w:t>BRACKNELL FOREST</w:t>
            </w:r>
          </w:p>
        </w:tc>
        <w:tc>
          <w:tcPr>
            <w:tcW w:w="2056" w:type="dxa"/>
            <w:tcBorders>
              <w:top w:val="single" w:sz="6" w:space="0" w:color="5F4979"/>
              <w:left w:val="single" w:sz="6" w:space="0" w:color="5F4979"/>
              <w:bottom w:val="single" w:sz="6" w:space="0" w:color="5F4979"/>
              <w:right w:val="single" w:sz="6" w:space="0" w:color="5F4979"/>
            </w:tcBorders>
            <w:shd w:val="clear" w:color="auto" w:fill="FFFFFF"/>
            <w:tcMar>
              <w:top w:w="75" w:type="dxa"/>
              <w:left w:w="75" w:type="dxa"/>
              <w:bottom w:w="75" w:type="dxa"/>
              <w:right w:w="75" w:type="dxa"/>
            </w:tcMar>
            <w:vAlign w:val="center"/>
          </w:tcPr>
          <w:p w14:paraId="1C9F78C6" w14:textId="77777777" w:rsidR="00C771C5" w:rsidRPr="001E123A" w:rsidRDefault="00C771C5" w:rsidP="00856140">
            <w:pPr>
              <w:spacing w:after="150" w:line="240" w:lineRule="auto"/>
              <w:rPr>
                <w:rFonts w:eastAsia="Times New Roman" w:cstheme="minorHAnsi"/>
                <w:b/>
                <w:bCs/>
                <w:color w:val="3E3050"/>
                <w:lang w:eastAsia="en-GB"/>
              </w:rPr>
            </w:pPr>
            <w:r w:rsidRPr="001E123A">
              <w:rPr>
                <w:rFonts w:eastAsia="Times New Roman" w:cstheme="minorHAnsi"/>
                <w:b/>
                <w:bCs/>
                <w:color w:val="3E3050"/>
                <w:lang w:eastAsia="en-GB"/>
              </w:rPr>
              <w:t>READING</w:t>
            </w:r>
          </w:p>
        </w:tc>
        <w:tc>
          <w:tcPr>
            <w:tcW w:w="2056" w:type="dxa"/>
            <w:tcBorders>
              <w:top w:val="single" w:sz="6" w:space="0" w:color="5F4979"/>
              <w:left w:val="single" w:sz="6" w:space="0" w:color="5F4979"/>
              <w:bottom w:val="single" w:sz="6" w:space="0" w:color="5F4979"/>
              <w:right w:val="single" w:sz="6" w:space="0" w:color="5F4979"/>
            </w:tcBorders>
            <w:shd w:val="clear" w:color="auto" w:fill="FFFFFF"/>
            <w:tcMar>
              <w:top w:w="75" w:type="dxa"/>
              <w:left w:w="75" w:type="dxa"/>
              <w:bottom w:w="75" w:type="dxa"/>
              <w:right w:w="75" w:type="dxa"/>
            </w:tcMar>
            <w:vAlign w:val="center"/>
          </w:tcPr>
          <w:p w14:paraId="2CE90FD5" w14:textId="77777777" w:rsidR="00C771C5" w:rsidRPr="001E123A" w:rsidRDefault="00C771C5" w:rsidP="00856140">
            <w:pPr>
              <w:spacing w:after="150" w:line="240" w:lineRule="auto"/>
              <w:rPr>
                <w:rFonts w:eastAsia="Times New Roman" w:cstheme="minorHAnsi"/>
                <w:b/>
                <w:bCs/>
                <w:color w:val="3E3050"/>
                <w:lang w:eastAsia="en-GB"/>
              </w:rPr>
            </w:pPr>
            <w:r w:rsidRPr="001E123A">
              <w:rPr>
                <w:rFonts w:eastAsia="Times New Roman" w:cstheme="minorHAnsi"/>
                <w:b/>
                <w:bCs/>
                <w:color w:val="3E3050"/>
                <w:lang w:eastAsia="en-GB"/>
              </w:rPr>
              <w:t>SOUTHAMPTON</w:t>
            </w:r>
          </w:p>
        </w:tc>
      </w:tr>
      <w:tr w:rsidR="00C771C5" w:rsidRPr="002002B1" w14:paraId="441C4971" w14:textId="77777777" w:rsidTr="00144057">
        <w:trPr>
          <w:trHeight w:val="761"/>
        </w:trPr>
        <w:tc>
          <w:tcPr>
            <w:tcW w:w="853" w:type="dxa"/>
            <w:tcBorders>
              <w:top w:val="single" w:sz="6" w:space="0" w:color="5F4979"/>
              <w:left w:val="single" w:sz="6" w:space="0" w:color="5F4979"/>
              <w:bottom w:val="single" w:sz="6" w:space="0" w:color="5F4979"/>
              <w:right w:val="single" w:sz="6" w:space="0" w:color="5F4979"/>
            </w:tcBorders>
            <w:shd w:val="clear" w:color="auto" w:fill="FFFFFF"/>
            <w:tcMar>
              <w:top w:w="75" w:type="dxa"/>
              <w:left w:w="75" w:type="dxa"/>
              <w:bottom w:w="75" w:type="dxa"/>
              <w:right w:w="75" w:type="dxa"/>
            </w:tcMar>
            <w:vAlign w:val="center"/>
          </w:tcPr>
          <w:p w14:paraId="55CE758B" w14:textId="77777777" w:rsidR="00C771C5" w:rsidRPr="002002B1" w:rsidRDefault="00C771C5" w:rsidP="00856140">
            <w:pPr>
              <w:spacing w:after="150" w:line="240" w:lineRule="auto"/>
              <w:rPr>
                <w:rFonts w:eastAsia="Times New Roman" w:cstheme="minorHAnsi"/>
                <w:color w:val="3E3050"/>
                <w:lang w:eastAsia="en-GB"/>
              </w:rPr>
            </w:pPr>
            <w:r w:rsidRPr="001E123A">
              <w:rPr>
                <w:rFonts w:eastAsia="Times New Roman" w:cstheme="minorHAnsi"/>
                <w:color w:val="3E3050"/>
                <w:lang w:eastAsia="en-GB"/>
              </w:rPr>
              <w:t>1</w:t>
            </w:r>
          </w:p>
        </w:tc>
        <w:tc>
          <w:tcPr>
            <w:tcW w:w="1202" w:type="dxa"/>
            <w:tcBorders>
              <w:top w:val="single" w:sz="6" w:space="0" w:color="5F4979"/>
              <w:left w:val="single" w:sz="6" w:space="0" w:color="5F4979"/>
              <w:bottom w:val="single" w:sz="6" w:space="0" w:color="5F4979"/>
              <w:right w:val="single" w:sz="6" w:space="0" w:color="5F4979"/>
            </w:tcBorders>
            <w:shd w:val="clear" w:color="auto" w:fill="FFFFFF"/>
            <w:tcMar>
              <w:top w:w="75" w:type="dxa"/>
              <w:left w:w="75" w:type="dxa"/>
              <w:bottom w:w="75" w:type="dxa"/>
              <w:right w:w="75" w:type="dxa"/>
            </w:tcMar>
            <w:vAlign w:val="center"/>
          </w:tcPr>
          <w:p w14:paraId="6C803720" w14:textId="77777777" w:rsidR="00C771C5" w:rsidRPr="002002B1" w:rsidRDefault="00C771C5" w:rsidP="00856140">
            <w:pPr>
              <w:spacing w:after="150" w:line="240" w:lineRule="auto"/>
              <w:rPr>
                <w:rFonts w:eastAsia="Times New Roman" w:cstheme="minorHAnsi"/>
                <w:color w:val="3E3050"/>
                <w:lang w:eastAsia="en-GB"/>
              </w:rPr>
            </w:pPr>
            <w:r w:rsidRPr="002002B1">
              <w:rPr>
                <w:rFonts w:eastAsia="Times New Roman" w:cstheme="minorHAnsi"/>
                <w:color w:val="3E3050"/>
                <w:lang w:eastAsia="en-GB"/>
              </w:rPr>
              <w:t>29 January 2021</w:t>
            </w:r>
          </w:p>
        </w:tc>
        <w:tc>
          <w:tcPr>
            <w:tcW w:w="2055" w:type="dxa"/>
            <w:tcBorders>
              <w:top w:val="single" w:sz="6" w:space="0" w:color="5F4979"/>
              <w:left w:val="single" w:sz="6" w:space="0" w:color="5F4979"/>
              <w:bottom w:val="single" w:sz="6" w:space="0" w:color="5F4979"/>
              <w:right w:val="single" w:sz="6" w:space="0" w:color="5F4979"/>
            </w:tcBorders>
            <w:shd w:val="clear" w:color="auto" w:fill="FFFFFF"/>
            <w:tcMar>
              <w:top w:w="75" w:type="dxa"/>
              <w:left w:w="75" w:type="dxa"/>
              <w:bottom w:w="75" w:type="dxa"/>
              <w:right w:w="75" w:type="dxa"/>
            </w:tcMar>
            <w:vAlign w:val="center"/>
          </w:tcPr>
          <w:p w14:paraId="0DCFBA78" w14:textId="77777777" w:rsidR="00C771C5" w:rsidRPr="001E123A" w:rsidRDefault="00C771C5" w:rsidP="00856140">
            <w:pPr>
              <w:spacing w:after="150" w:line="240" w:lineRule="auto"/>
              <w:rPr>
                <w:rFonts w:eastAsia="Times New Roman" w:cstheme="minorHAnsi"/>
                <w:b/>
                <w:bCs/>
                <w:color w:val="3E3050"/>
                <w:lang w:eastAsia="en-GB"/>
              </w:rPr>
            </w:pPr>
            <w:r w:rsidRPr="001E123A">
              <w:rPr>
                <w:rFonts w:eastAsia="Times New Roman" w:cstheme="minorHAnsi"/>
                <w:b/>
                <w:bCs/>
                <w:color w:val="3E3050"/>
                <w:lang w:eastAsia="en-GB"/>
              </w:rPr>
              <w:t>WOKINGHAM</w:t>
            </w:r>
          </w:p>
          <w:p w14:paraId="75313A2C" w14:textId="77777777" w:rsidR="00C771C5" w:rsidRPr="002002B1" w:rsidRDefault="00C771C5" w:rsidP="00856140">
            <w:pPr>
              <w:spacing w:after="150" w:line="240" w:lineRule="auto"/>
              <w:rPr>
                <w:rFonts w:eastAsia="Times New Roman" w:cstheme="minorHAnsi"/>
                <w:b/>
                <w:bCs/>
                <w:color w:val="3E3050"/>
                <w:lang w:eastAsia="en-GB"/>
              </w:rPr>
            </w:pPr>
          </w:p>
        </w:tc>
        <w:tc>
          <w:tcPr>
            <w:tcW w:w="2056" w:type="dxa"/>
            <w:tcBorders>
              <w:top w:val="single" w:sz="6" w:space="0" w:color="5F4979"/>
              <w:left w:val="single" w:sz="6" w:space="0" w:color="5F4979"/>
              <w:bottom w:val="single" w:sz="6" w:space="0" w:color="5F4979"/>
              <w:right w:val="single" w:sz="6" w:space="0" w:color="5F4979"/>
            </w:tcBorders>
            <w:shd w:val="clear" w:color="auto" w:fill="FFFFFF"/>
            <w:tcMar>
              <w:top w:w="75" w:type="dxa"/>
              <w:left w:w="75" w:type="dxa"/>
              <w:bottom w:w="75" w:type="dxa"/>
              <w:right w:w="75" w:type="dxa"/>
            </w:tcMar>
            <w:vAlign w:val="center"/>
          </w:tcPr>
          <w:p w14:paraId="7C91AD1B" w14:textId="77777777" w:rsidR="00C771C5" w:rsidRPr="001E123A" w:rsidRDefault="00C771C5" w:rsidP="00856140">
            <w:pPr>
              <w:spacing w:after="150" w:line="240" w:lineRule="auto"/>
              <w:rPr>
                <w:rFonts w:eastAsia="Times New Roman" w:cstheme="minorHAnsi"/>
                <w:b/>
                <w:bCs/>
                <w:color w:val="3E3050"/>
                <w:lang w:eastAsia="en-GB"/>
              </w:rPr>
            </w:pPr>
            <w:r w:rsidRPr="001E123A">
              <w:rPr>
                <w:rFonts w:eastAsia="Times New Roman" w:cstheme="minorHAnsi"/>
                <w:b/>
                <w:bCs/>
                <w:color w:val="3E3050"/>
                <w:lang w:eastAsia="en-GB"/>
              </w:rPr>
              <w:t>EAST SUSSEX</w:t>
            </w:r>
          </w:p>
          <w:p w14:paraId="7BAAE036" w14:textId="77777777" w:rsidR="00C771C5" w:rsidRPr="002002B1" w:rsidRDefault="00C771C5" w:rsidP="00856140">
            <w:pPr>
              <w:spacing w:after="150" w:line="240" w:lineRule="auto"/>
              <w:rPr>
                <w:rFonts w:eastAsia="Times New Roman" w:cstheme="minorHAnsi"/>
                <w:b/>
                <w:bCs/>
                <w:color w:val="3E3050"/>
                <w:lang w:eastAsia="en-GB"/>
              </w:rPr>
            </w:pPr>
          </w:p>
        </w:tc>
        <w:tc>
          <w:tcPr>
            <w:tcW w:w="2056" w:type="dxa"/>
            <w:tcBorders>
              <w:top w:val="single" w:sz="6" w:space="0" w:color="5F4979"/>
              <w:left w:val="single" w:sz="6" w:space="0" w:color="5F4979"/>
              <w:bottom w:val="single" w:sz="6" w:space="0" w:color="5F4979"/>
              <w:right w:val="single" w:sz="6" w:space="0" w:color="5F4979"/>
            </w:tcBorders>
            <w:shd w:val="clear" w:color="auto" w:fill="FFFFFF"/>
            <w:tcMar>
              <w:top w:w="75" w:type="dxa"/>
              <w:left w:w="75" w:type="dxa"/>
              <w:bottom w:w="75" w:type="dxa"/>
              <w:right w:w="75" w:type="dxa"/>
            </w:tcMar>
            <w:vAlign w:val="center"/>
          </w:tcPr>
          <w:p w14:paraId="65687E1D" w14:textId="77777777" w:rsidR="00C771C5" w:rsidRPr="001E123A" w:rsidRDefault="00C771C5" w:rsidP="00856140">
            <w:pPr>
              <w:spacing w:after="150" w:line="240" w:lineRule="auto"/>
              <w:rPr>
                <w:rFonts w:eastAsia="Times New Roman" w:cstheme="minorHAnsi"/>
                <w:b/>
                <w:bCs/>
                <w:color w:val="3E3050"/>
                <w:lang w:eastAsia="en-GB"/>
              </w:rPr>
            </w:pPr>
            <w:r w:rsidRPr="001E123A">
              <w:rPr>
                <w:rFonts w:eastAsia="Times New Roman" w:cstheme="minorHAnsi"/>
                <w:b/>
                <w:bCs/>
                <w:color w:val="3E3050"/>
                <w:lang w:eastAsia="en-GB"/>
              </w:rPr>
              <w:t xml:space="preserve">SURREY </w:t>
            </w:r>
          </w:p>
          <w:p w14:paraId="74BAFA2B" w14:textId="77777777" w:rsidR="00C771C5" w:rsidRPr="002002B1" w:rsidRDefault="00C771C5" w:rsidP="00856140">
            <w:pPr>
              <w:spacing w:after="150" w:line="240" w:lineRule="auto"/>
              <w:rPr>
                <w:rFonts w:eastAsia="Times New Roman" w:cstheme="minorHAnsi"/>
                <w:b/>
                <w:bCs/>
                <w:color w:val="3E3050"/>
                <w:lang w:eastAsia="en-GB"/>
              </w:rPr>
            </w:pPr>
          </w:p>
        </w:tc>
      </w:tr>
      <w:tr w:rsidR="00C771C5" w:rsidRPr="002002B1" w14:paraId="14C4A28C" w14:textId="77777777" w:rsidTr="00C771C5">
        <w:trPr>
          <w:trHeight w:val="716"/>
        </w:trPr>
        <w:tc>
          <w:tcPr>
            <w:tcW w:w="853" w:type="dxa"/>
            <w:tcBorders>
              <w:top w:val="single" w:sz="6" w:space="0" w:color="5F4979"/>
              <w:left w:val="single" w:sz="6" w:space="0" w:color="5F4979"/>
              <w:bottom w:val="single" w:sz="6" w:space="0" w:color="5F4979"/>
              <w:right w:val="single" w:sz="6" w:space="0" w:color="5F4979"/>
            </w:tcBorders>
            <w:shd w:val="clear" w:color="auto" w:fill="FFFFFF"/>
            <w:tcMar>
              <w:top w:w="75" w:type="dxa"/>
              <w:left w:w="75" w:type="dxa"/>
              <w:bottom w:w="75" w:type="dxa"/>
              <w:right w:w="75" w:type="dxa"/>
            </w:tcMar>
            <w:vAlign w:val="center"/>
          </w:tcPr>
          <w:p w14:paraId="491C829B" w14:textId="77777777" w:rsidR="00C771C5" w:rsidRPr="002002B1" w:rsidRDefault="00C771C5" w:rsidP="00856140">
            <w:pPr>
              <w:spacing w:after="150" w:line="240" w:lineRule="auto"/>
              <w:rPr>
                <w:rFonts w:eastAsia="Times New Roman" w:cstheme="minorHAnsi"/>
                <w:color w:val="3E3050"/>
                <w:lang w:eastAsia="en-GB"/>
              </w:rPr>
            </w:pPr>
            <w:r w:rsidRPr="002002B1">
              <w:rPr>
                <w:rFonts w:eastAsia="Times New Roman" w:cstheme="minorHAnsi"/>
                <w:color w:val="3E3050"/>
                <w:lang w:eastAsia="en-GB"/>
              </w:rPr>
              <w:t>Quartet 3</w:t>
            </w:r>
          </w:p>
        </w:tc>
        <w:tc>
          <w:tcPr>
            <w:tcW w:w="1202" w:type="dxa"/>
            <w:tcBorders>
              <w:top w:val="single" w:sz="6" w:space="0" w:color="5F4979"/>
              <w:left w:val="single" w:sz="6" w:space="0" w:color="5F4979"/>
              <w:bottom w:val="single" w:sz="6" w:space="0" w:color="5F4979"/>
              <w:right w:val="single" w:sz="6" w:space="0" w:color="5F4979"/>
            </w:tcBorders>
            <w:shd w:val="clear" w:color="auto" w:fill="FFFFFF"/>
            <w:tcMar>
              <w:top w:w="75" w:type="dxa"/>
              <w:left w:w="75" w:type="dxa"/>
              <w:bottom w:w="75" w:type="dxa"/>
              <w:right w:w="75" w:type="dxa"/>
            </w:tcMar>
            <w:vAlign w:val="center"/>
          </w:tcPr>
          <w:p w14:paraId="65CB4BAC" w14:textId="77777777" w:rsidR="00C771C5" w:rsidRPr="002002B1" w:rsidRDefault="00C771C5" w:rsidP="00856140">
            <w:pPr>
              <w:spacing w:after="150" w:line="240" w:lineRule="auto"/>
              <w:rPr>
                <w:rFonts w:eastAsia="Times New Roman" w:cstheme="minorHAnsi"/>
                <w:color w:val="3E3050"/>
                <w:lang w:eastAsia="en-GB"/>
              </w:rPr>
            </w:pPr>
            <w:r w:rsidRPr="002002B1">
              <w:rPr>
                <w:rFonts w:eastAsia="Times New Roman" w:cstheme="minorHAnsi"/>
                <w:color w:val="3E3050"/>
                <w:lang w:eastAsia="en-GB"/>
              </w:rPr>
              <w:t>1st February 2021</w:t>
            </w:r>
          </w:p>
        </w:tc>
        <w:tc>
          <w:tcPr>
            <w:tcW w:w="2055" w:type="dxa"/>
            <w:tcBorders>
              <w:top w:val="single" w:sz="6" w:space="0" w:color="5F4979"/>
              <w:left w:val="single" w:sz="6" w:space="0" w:color="5F4979"/>
              <w:bottom w:val="single" w:sz="6" w:space="0" w:color="5F4979"/>
              <w:right w:val="single" w:sz="6" w:space="0" w:color="5F4979"/>
            </w:tcBorders>
            <w:shd w:val="clear" w:color="auto" w:fill="FFFFFF"/>
            <w:tcMar>
              <w:top w:w="75" w:type="dxa"/>
              <w:left w:w="75" w:type="dxa"/>
              <w:bottom w:w="75" w:type="dxa"/>
              <w:right w:w="75" w:type="dxa"/>
            </w:tcMar>
            <w:vAlign w:val="center"/>
          </w:tcPr>
          <w:p w14:paraId="4322FDBF" w14:textId="77777777" w:rsidR="00C771C5" w:rsidRPr="002002B1" w:rsidRDefault="00C771C5" w:rsidP="00856140">
            <w:pPr>
              <w:spacing w:after="150" w:line="240" w:lineRule="auto"/>
              <w:rPr>
                <w:rFonts w:eastAsia="Times New Roman" w:cstheme="minorHAnsi"/>
                <w:b/>
                <w:bCs/>
                <w:color w:val="3E3050"/>
                <w:lang w:eastAsia="en-GB"/>
              </w:rPr>
            </w:pPr>
            <w:r w:rsidRPr="001E123A">
              <w:rPr>
                <w:rFonts w:eastAsia="Times New Roman" w:cstheme="minorHAnsi"/>
                <w:b/>
                <w:bCs/>
                <w:color w:val="3E3050"/>
                <w:lang w:eastAsia="en-GB"/>
              </w:rPr>
              <w:t>SLOUGH</w:t>
            </w:r>
          </w:p>
        </w:tc>
        <w:tc>
          <w:tcPr>
            <w:tcW w:w="2056" w:type="dxa"/>
            <w:tcBorders>
              <w:top w:val="single" w:sz="6" w:space="0" w:color="5F4979"/>
              <w:left w:val="single" w:sz="6" w:space="0" w:color="5F4979"/>
              <w:bottom w:val="single" w:sz="6" w:space="0" w:color="5F4979"/>
              <w:right w:val="single" w:sz="6" w:space="0" w:color="5F4979"/>
            </w:tcBorders>
            <w:shd w:val="clear" w:color="auto" w:fill="FFFFFF"/>
            <w:tcMar>
              <w:top w:w="75" w:type="dxa"/>
              <w:left w:w="75" w:type="dxa"/>
              <w:bottom w:w="75" w:type="dxa"/>
              <w:right w:w="75" w:type="dxa"/>
            </w:tcMar>
            <w:vAlign w:val="center"/>
          </w:tcPr>
          <w:p w14:paraId="306D5052" w14:textId="77777777" w:rsidR="00C771C5" w:rsidRPr="002002B1" w:rsidRDefault="00C771C5" w:rsidP="00856140">
            <w:pPr>
              <w:spacing w:after="150" w:line="240" w:lineRule="auto"/>
              <w:rPr>
                <w:rFonts w:eastAsia="Times New Roman" w:cstheme="minorHAnsi"/>
                <w:b/>
                <w:bCs/>
                <w:color w:val="3E3050"/>
                <w:lang w:eastAsia="en-GB"/>
              </w:rPr>
            </w:pPr>
            <w:r w:rsidRPr="001E123A">
              <w:rPr>
                <w:rFonts w:eastAsia="Times New Roman" w:cstheme="minorHAnsi"/>
                <w:b/>
                <w:bCs/>
                <w:color w:val="3E3050"/>
                <w:lang w:eastAsia="en-GB"/>
              </w:rPr>
              <w:t>HAMPSHIRE AND ISLE OF WIGHT</w:t>
            </w:r>
          </w:p>
        </w:tc>
        <w:tc>
          <w:tcPr>
            <w:tcW w:w="2056" w:type="dxa"/>
            <w:tcBorders>
              <w:top w:val="single" w:sz="6" w:space="0" w:color="5F4979"/>
              <w:left w:val="single" w:sz="6" w:space="0" w:color="5F4979"/>
              <w:bottom w:val="single" w:sz="6" w:space="0" w:color="5F4979"/>
              <w:right w:val="single" w:sz="6" w:space="0" w:color="5F4979"/>
            </w:tcBorders>
            <w:shd w:val="clear" w:color="auto" w:fill="FFFFFF"/>
            <w:tcMar>
              <w:top w:w="75" w:type="dxa"/>
              <w:left w:w="75" w:type="dxa"/>
              <w:bottom w:w="75" w:type="dxa"/>
              <w:right w:w="75" w:type="dxa"/>
            </w:tcMar>
            <w:vAlign w:val="center"/>
          </w:tcPr>
          <w:p w14:paraId="6CAF1BA6" w14:textId="77777777" w:rsidR="00C771C5" w:rsidRPr="002002B1" w:rsidRDefault="00C771C5" w:rsidP="00856140">
            <w:pPr>
              <w:spacing w:after="150" w:line="240" w:lineRule="auto"/>
              <w:rPr>
                <w:rFonts w:eastAsia="Times New Roman" w:cstheme="minorHAnsi"/>
                <w:b/>
                <w:bCs/>
                <w:color w:val="3E3050"/>
                <w:lang w:eastAsia="en-GB"/>
              </w:rPr>
            </w:pPr>
            <w:r w:rsidRPr="001E123A">
              <w:rPr>
                <w:rFonts w:eastAsia="Times New Roman" w:cstheme="minorHAnsi"/>
                <w:b/>
                <w:bCs/>
                <w:color w:val="3E3050"/>
                <w:lang w:eastAsia="en-GB"/>
              </w:rPr>
              <w:t>MILTON KEYNES</w:t>
            </w:r>
          </w:p>
        </w:tc>
      </w:tr>
      <w:tr w:rsidR="00C771C5" w:rsidRPr="002002B1" w14:paraId="094DCD8A" w14:textId="77777777" w:rsidTr="00C771C5">
        <w:trPr>
          <w:trHeight w:val="716"/>
        </w:trPr>
        <w:tc>
          <w:tcPr>
            <w:tcW w:w="853" w:type="dxa"/>
            <w:tcBorders>
              <w:top w:val="single" w:sz="6" w:space="0" w:color="5F4979"/>
              <w:left w:val="single" w:sz="6" w:space="0" w:color="5F4979"/>
              <w:bottom w:val="single" w:sz="6" w:space="0" w:color="5F4979"/>
              <w:right w:val="single" w:sz="6" w:space="0" w:color="5F4979"/>
            </w:tcBorders>
            <w:shd w:val="clear" w:color="auto" w:fill="FFFFFF"/>
            <w:tcMar>
              <w:top w:w="75" w:type="dxa"/>
              <w:left w:w="75" w:type="dxa"/>
              <w:bottom w:w="75" w:type="dxa"/>
              <w:right w:w="75" w:type="dxa"/>
            </w:tcMar>
            <w:vAlign w:val="center"/>
          </w:tcPr>
          <w:p w14:paraId="07B4C074" w14:textId="77777777" w:rsidR="00C771C5" w:rsidRPr="002002B1" w:rsidRDefault="00C771C5" w:rsidP="00856140">
            <w:pPr>
              <w:spacing w:after="150" w:line="240" w:lineRule="auto"/>
              <w:rPr>
                <w:rFonts w:eastAsia="Times New Roman" w:cstheme="minorHAnsi"/>
                <w:color w:val="3E3050"/>
                <w:lang w:eastAsia="en-GB"/>
              </w:rPr>
            </w:pPr>
            <w:r w:rsidRPr="002002B1">
              <w:rPr>
                <w:rFonts w:eastAsia="Times New Roman" w:cstheme="minorHAnsi"/>
                <w:color w:val="3E3050"/>
                <w:lang w:eastAsia="en-GB"/>
              </w:rPr>
              <w:t>5</w:t>
            </w:r>
          </w:p>
        </w:tc>
        <w:tc>
          <w:tcPr>
            <w:tcW w:w="1202" w:type="dxa"/>
            <w:tcBorders>
              <w:top w:val="single" w:sz="6" w:space="0" w:color="5F4979"/>
              <w:left w:val="single" w:sz="6" w:space="0" w:color="5F4979"/>
              <w:bottom w:val="single" w:sz="6" w:space="0" w:color="5F4979"/>
              <w:right w:val="single" w:sz="6" w:space="0" w:color="5F4979"/>
            </w:tcBorders>
            <w:shd w:val="clear" w:color="auto" w:fill="FFFFFF"/>
            <w:tcMar>
              <w:top w:w="75" w:type="dxa"/>
              <w:left w:w="75" w:type="dxa"/>
              <w:bottom w:w="75" w:type="dxa"/>
              <w:right w:w="75" w:type="dxa"/>
            </w:tcMar>
            <w:vAlign w:val="center"/>
          </w:tcPr>
          <w:p w14:paraId="3C47E401" w14:textId="77777777" w:rsidR="00C771C5" w:rsidRPr="002002B1" w:rsidRDefault="00C771C5" w:rsidP="00856140">
            <w:pPr>
              <w:spacing w:after="150" w:line="240" w:lineRule="auto"/>
              <w:rPr>
                <w:rFonts w:eastAsia="Times New Roman" w:cstheme="minorHAnsi"/>
                <w:color w:val="3E3050"/>
                <w:lang w:eastAsia="en-GB"/>
              </w:rPr>
            </w:pPr>
            <w:r w:rsidRPr="002002B1">
              <w:rPr>
                <w:rFonts w:eastAsia="Times New Roman" w:cstheme="minorHAnsi"/>
                <w:color w:val="3E3050"/>
                <w:lang w:eastAsia="en-GB"/>
              </w:rPr>
              <w:t>8 February 2021</w:t>
            </w:r>
          </w:p>
        </w:tc>
        <w:tc>
          <w:tcPr>
            <w:tcW w:w="2055" w:type="dxa"/>
            <w:tcBorders>
              <w:top w:val="single" w:sz="6" w:space="0" w:color="5F4979"/>
              <w:left w:val="single" w:sz="6" w:space="0" w:color="5F4979"/>
              <w:bottom w:val="single" w:sz="6" w:space="0" w:color="5F4979"/>
              <w:right w:val="single" w:sz="6" w:space="0" w:color="5F4979"/>
            </w:tcBorders>
            <w:shd w:val="clear" w:color="auto" w:fill="FFFFFF"/>
            <w:tcMar>
              <w:top w:w="75" w:type="dxa"/>
              <w:left w:w="75" w:type="dxa"/>
              <w:bottom w:w="75" w:type="dxa"/>
              <w:right w:w="75" w:type="dxa"/>
            </w:tcMar>
            <w:vAlign w:val="center"/>
          </w:tcPr>
          <w:p w14:paraId="2D02C73E" w14:textId="77777777" w:rsidR="00C771C5" w:rsidRPr="002002B1" w:rsidRDefault="00C771C5" w:rsidP="00856140">
            <w:pPr>
              <w:spacing w:after="150" w:line="240" w:lineRule="auto"/>
              <w:rPr>
                <w:rFonts w:eastAsia="Times New Roman" w:cstheme="minorHAnsi"/>
                <w:b/>
                <w:bCs/>
                <w:color w:val="3E3050"/>
                <w:lang w:eastAsia="en-GB"/>
              </w:rPr>
            </w:pPr>
            <w:r w:rsidRPr="001E123A">
              <w:rPr>
                <w:rFonts w:eastAsia="Times New Roman" w:cstheme="minorHAnsi"/>
                <w:b/>
                <w:bCs/>
                <w:color w:val="3E3050"/>
                <w:lang w:eastAsia="en-GB"/>
              </w:rPr>
              <w:t>WEST BERKSHIRE</w:t>
            </w:r>
          </w:p>
        </w:tc>
        <w:tc>
          <w:tcPr>
            <w:tcW w:w="2056" w:type="dxa"/>
            <w:tcBorders>
              <w:top w:val="single" w:sz="6" w:space="0" w:color="5F4979"/>
              <w:left w:val="single" w:sz="6" w:space="0" w:color="5F4979"/>
              <w:bottom w:val="single" w:sz="6" w:space="0" w:color="5F4979"/>
              <w:right w:val="single" w:sz="6" w:space="0" w:color="5F4979"/>
            </w:tcBorders>
            <w:shd w:val="clear" w:color="auto" w:fill="FFFFFF"/>
            <w:tcMar>
              <w:top w:w="75" w:type="dxa"/>
              <w:left w:w="75" w:type="dxa"/>
              <w:bottom w:w="75" w:type="dxa"/>
              <w:right w:w="75" w:type="dxa"/>
            </w:tcMar>
            <w:vAlign w:val="center"/>
          </w:tcPr>
          <w:p w14:paraId="5EA256EF" w14:textId="77777777" w:rsidR="00C771C5" w:rsidRPr="002002B1" w:rsidRDefault="00C771C5" w:rsidP="00856140">
            <w:pPr>
              <w:spacing w:after="150" w:line="240" w:lineRule="auto"/>
              <w:rPr>
                <w:rFonts w:eastAsia="Times New Roman" w:cstheme="minorHAnsi"/>
                <w:b/>
                <w:bCs/>
                <w:color w:val="3E3050"/>
                <w:lang w:eastAsia="en-GB"/>
              </w:rPr>
            </w:pPr>
            <w:r w:rsidRPr="001E123A">
              <w:rPr>
                <w:rFonts w:eastAsia="Times New Roman" w:cstheme="minorHAnsi"/>
                <w:b/>
                <w:bCs/>
                <w:color w:val="3E3050"/>
                <w:lang w:eastAsia="en-GB"/>
              </w:rPr>
              <w:t>BUCKINGHAMSHIRE</w:t>
            </w:r>
          </w:p>
        </w:tc>
        <w:tc>
          <w:tcPr>
            <w:tcW w:w="2056" w:type="dxa"/>
            <w:tcBorders>
              <w:top w:val="single" w:sz="6" w:space="0" w:color="5F4979"/>
              <w:left w:val="single" w:sz="6" w:space="0" w:color="5F4979"/>
              <w:bottom w:val="single" w:sz="6" w:space="0" w:color="5F4979"/>
              <w:right w:val="single" w:sz="6" w:space="0" w:color="5F4979"/>
            </w:tcBorders>
            <w:shd w:val="clear" w:color="auto" w:fill="FFFFFF"/>
            <w:tcMar>
              <w:top w:w="75" w:type="dxa"/>
              <w:left w:w="75" w:type="dxa"/>
              <w:bottom w:w="75" w:type="dxa"/>
              <w:right w:w="75" w:type="dxa"/>
            </w:tcMar>
            <w:vAlign w:val="center"/>
          </w:tcPr>
          <w:p w14:paraId="14EDFE9F" w14:textId="77777777" w:rsidR="00C771C5" w:rsidRPr="002002B1" w:rsidRDefault="00C771C5" w:rsidP="00856140">
            <w:pPr>
              <w:spacing w:after="150" w:line="240" w:lineRule="auto"/>
              <w:rPr>
                <w:rFonts w:eastAsia="Times New Roman" w:cstheme="minorHAnsi"/>
                <w:b/>
                <w:bCs/>
                <w:color w:val="3E3050"/>
                <w:lang w:eastAsia="en-GB"/>
              </w:rPr>
            </w:pPr>
            <w:r w:rsidRPr="001E123A">
              <w:rPr>
                <w:rFonts w:eastAsia="Times New Roman" w:cstheme="minorHAnsi"/>
                <w:b/>
                <w:bCs/>
                <w:color w:val="3E3050"/>
                <w:lang w:eastAsia="en-GB"/>
              </w:rPr>
              <w:t>BRIGHTON AND HOVE</w:t>
            </w:r>
          </w:p>
        </w:tc>
      </w:tr>
      <w:tr w:rsidR="00C771C5" w:rsidRPr="002002B1" w14:paraId="0D054B9D" w14:textId="77777777" w:rsidTr="00C771C5">
        <w:trPr>
          <w:trHeight w:val="716"/>
        </w:trPr>
        <w:tc>
          <w:tcPr>
            <w:tcW w:w="853" w:type="dxa"/>
            <w:tcBorders>
              <w:top w:val="single" w:sz="6" w:space="0" w:color="5F4979"/>
              <w:left w:val="single" w:sz="6" w:space="0" w:color="5F4979"/>
              <w:bottom w:val="single" w:sz="6" w:space="0" w:color="5F4979"/>
              <w:right w:val="single" w:sz="6" w:space="0" w:color="5F4979"/>
            </w:tcBorders>
            <w:shd w:val="clear" w:color="auto" w:fill="FFFFFF"/>
            <w:tcMar>
              <w:top w:w="75" w:type="dxa"/>
              <w:left w:w="75" w:type="dxa"/>
              <w:bottom w:w="75" w:type="dxa"/>
              <w:right w:w="75" w:type="dxa"/>
            </w:tcMar>
            <w:vAlign w:val="center"/>
          </w:tcPr>
          <w:p w14:paraId="19D970BD" w14:textId="77777777" w:rsidR="00C771C5" w:rsidRPr="002002B1" w:rsidRDefault="00C771C5" w:rsidP="00856140">
            <w:pPr>
              <w:spacing w:after="150" w:line="240" w:lineRule="auto"/>
              <w:rPr>
                <w:rFonts w:eastAsia="Times New Roman" w:cstheme="minorHAnsi"/>
                <w:color w:val="3E3050"/>
                <w:lang w:eastAsia="en-GB"/>
              </w:rPr>
            </w:pPr>
            <w:r w:rsidRPr="002002B1">
              <w:rPr>
                <w:rFonts w:eastAsia="Times New Roman" w:cstheme="minorHAnsi"/>
                <w:color w:val="3E3050"/>
                <w:lang w:eastAsia="en-GB"/>
              </w:rPr>
              <w:t>4</w:t>
            </w:r>
          </w:p>
        </w:tc>
        <w:tc>
          <w:tcPr>
            <w:tcW w:w="1202" w:type="dxa"/>
            <w:tcBorders>
              <w:top w:val="single" w:sz="6" w:space="0" w:color="5F4979"/>
              <w:left w:val="single" w:sz="6" w:space="0" w:color="5F4979"/>
              <w:bottom w:val="single" w:sz="6" w:space="0" w:color="5F4979"/>
              <w:right w:val="single" w:sz="6" w:space="0" w:color="5F4979"/>
            </w:tcBorders>
            <w:shd w:val="clear" w:color="auto" w:fill="FFFFFF"/>
            <w:tcMar>
              <w:top w:w="75" w:type="dxa"/>
              <w:left w:w="75" w:type="dxa"/>
              <w:bottom w:w="75" w:type="dxa"/>
              <w:right w:w="75" w:type="dxa"/>
            </w:tcMar>
            <w:vAlign w:val="center"/>
          </w:tcPr>
          <w:p w14:paraId="45C6BFF4" w14:textId="77777777" w:rsidR="00C771C5" w:rsidRPr="002002B1" w:rsidRDefault="00C771C5" w:rsidP="00856140">
            <w:pPr>
              <w:spacing w:after="150" w:line="240" w:lineRule="auto"/>
              <w:rPr>
                <w:rFonts w:eastAsia="Times New Roman" w:cstheme="minorHAnsi"/>
                <w:color w:val="3E3050"/>
                <w:lang w:eastAsia="en-GB"/>
              </w:rPr>
            </w:pPr>
            <w:r w:rsidRPr="002002B1">
              <w:rPr>
                <w:rFonts w:eastAsia="Times New Roman" w:cstheme="minorHAnsi"/>
                <w:color w:val="3E3050"/>
                <w:lang w:eastAsia="en-GB"/>
              </w:rPr>
              <w:t>10 February 2021</w:t>
            </w:r>
          </w:p>
        </w:tc>
        <w:tc>
          <w:tcPr>
            <w:tcW w:w="2055" w:type="dxa"/>
            <w:tcBorders>
              <w:top w:val="single" w:sz="6" w:space="0" w:color="5F4979"/>
              <w:left w:val="single" w:sz="6" w:space="0" w:color="5F4979"/>
              <w:bottom w:val="single" w:sz="6" w:space="0" w:color="5F4979"/>
              <w:right w:val="single" w:sz="6" w:space="0" w:color="5F4979"/>
            </w:tcBorders>
            <w:shd w:val="clear" w:color="auto" w:fill="FFFFFF"/>
            <w:tcMar>
              <w:top w:w="75" w:type="dxa"/>
              <w:left w:w="75" w:type="dxa"/>
              <w:bottom w:w="75" w:type="dxa"/>
              <w:right w:w="75" w:type="dxa"/>
            </w:tcMar>
            <w:vAlign w:val="center"/>
          </w:tcPr>
          <w:p w14:paraId="74BEBD71" w14:textId="77777777" w:rsidR="00C771C5" w:rsidRPr="002002B1" w:rsidRDefault="00C771C5" w:rsidP="00856140">
            <w:pPr>
              <w:spacing w:after="150" w:line="240" w:lineRule="auto"/>
              <w:rPr>
                <w:rFonts w:eastAsia="Times New Roman" w:cstheme="minorHAnsi"/>
                <w:b/>
                <w:bCs/>
                <w:color w:val="3E3050"/>
                <w:lang w:eastAsia="en-GB"/>
              </w:rPr>
            </w:pPr>
            <w:r w:rsidRPr="001E123A">
              <w:rPr>
                <w:rFonts w:eastAsia="Times New Roman" w:cstheme="minorHAnsi"/>
                <w:b/>
                <w:bCs/>
                <w:color w:val="3E3050"/>
                <w:lang w:eastAsia="en-GB"/>
              </w:rPr>
              <w:t>WINDSOR AND MAIDENHEAD</w:t>
            </w:r>
          </w:p>
        </w:tc>
        <w:tc>
          <w:tcPr>
            <w:tcW w:w="2056" w:type="dxa"/>
            <w:tcBorders>
              <w:top w:val="single" w:sz="6" w:space="0" w:color="5F4979"/>
              <w:left w:val="single" w:sz="6" w:space="0" w:color="5F4979"/>
              <w:bottom w:val="single" w:sz="6" w:space="0" w:color="5F4979"/>
              <w:right w:val="single" w:sz="6" w:space="0" w:color="5F4979"/>
            </w:tcBorders>
            <w:shd w:val="clear" w:color="auto" w:fill="FFFFFF"/>
            <w:tcMar>
              <w:top w:w="75" w:type="dxa"/>
              <w:left w:w="75" w:type="dxa"/>
              <w:bottom w:w="75" w:type="dxa"/>
              <w:right w:w="75" w:type="dxa"/>
            </w:tcMar>
            <w:vAlign w:val="center"/>
          </w:tcPr>
          <w:p w14:paraId="54769508" w14:textId="77777777" w:rsidR="00C771C5" w:rsidRPr="002002B1" w:rsidRDefault="00C771C5" w:rsidP="00856140">
            <w:pPr>
              <w:spacing w:after="150" w:line="240" w:lineRule="auto"/>
              <w:rPr>
                <w:rFonts w:eastAsia="Times New Roman" w:cstheme="minorHAnsi"/>
                <w:b/>
                <w:bCs/>
                <w:color w:val="3E3050"/>
                <w:lang w:eastAsia="en-GB"/>
              </w:rPr>
            </w:pPr>
            <w:r w:rsidRPr="001E123A">
              <w:rPr>
                <w:rFonts w:eastAsia="Times New Roman" w:cstheme="minorHAnsi"/>
                <w:b/>
                <w:bCs/>
                <w:color w:val="3E3050"/>
                <w:lang w:eastAsia="en-GB"/>
              </w:rPr>
              <w:t>OXFORDSHIRE</w:t>
            </w:r>
          </w:p>
        </w:tc>
        <w:tc>
          <w:tcPr>
            <w:tcW w:w="2056" w:type="dxa"/>
            <w:tcBorders>
              <w:top w:val="single" w:sz="6" w:space="0" w:color="5F4979"/>
              <w:left w:val="single" w:sz="6" w:space="0" w:color="5F4979"/>
              <w:bottom w:val="single" w:sz="6" w:space="0" w:color="5F4979"/>
              <w:right w:val="single" w:sz="6" w:space="0" w:color="5F4979"/>
            </w:tcBorders>
            <w:shd w:val="clear" w:color="auto" w:fill="FFFFFF"/>
            <w:tcMar>
              <w:top w:w="75" w:type="dxa"/>
              <w:left w:w="75" w:type="dxa"/>
              <w:bottom w:w="75" w:type="dxa"/>
              <w:right w:w="75" w:type="dxa"/>
            </w:tcMar>
            <w:vAlign w:val="center"/>
          </w:tcPr>
          <w:p w14:paraId="64402CD8" w14:textId="77777777" w:rsidR="00C771C5" w:rsidRPr="002002B1" w:rsidRDefault="00C771C5" w:rsidP="00856140">
            <w:pPr>
              <w:spacing w:after="150" w:line="240" w:lineRule="auto"/>
              <w:rPr>
                <w:rFonts w:eastAsia="Times New Roman" w:cstheme="minorHAnsi"/>
                <w:b/>
                <w:bCs/>
                <w:color w:val="3E3050"/>
                <w:lang w:eastAsia="en-GB"/>
              </w:rPr>
            </w:pPr>
            <w:r w:rsidRPr="001E123A">
              <w:rPr>
                <w:rFonts w:eastAsia="Times New Roman" w:cstheme="minorHAnsi"/>
                <w:b/>
                <w:bCs/>
                <w:color w:val="3E3050"/>
                <w:lang w:eastAsia="en-GB"/>
              </w:rPr>
              <w:t>MEDWAY</w:t>
            </w:r>
          </w:p>
        </w:tc>
      </w:tr>
    </w:tbl>
    <w:p w14:paraId="76C646C1" w14:textId="58ACB0EC" w:rsidR="00C771C5" w:rsidRDefault="00C771C5" w:rsidP="00C771C5">
      <w:pPr>
        <w:pStyle w:val="ListParagraph"/>
        <w:ind w:left="1440"/>
        <w:rPr>
          <w:rFonts w:cstheme="minorHAnsi"/>
          <w:b/>
          <w:bCs/>
        </w:rPr>
      </w:pPr>
    </w:p>
    <w:p w14:paraId="740C2373" w14:textId="06CAEBAE" w:rsidR="00C771C5" w:rsidRDefault="00C771C5" w:rsidP="00FF1714">
      <w:pPr>
        <w:pStyle w:val="ListParagraph"/>
        <w:numPr>
          <w:ilvl w:val="1"/>
          <w:numId w:val="1"/>
        </w:numPr>
        <w:ind w:left="1080"/>
        <w:rPr>
          <w:rFonts w:cstheme="minorHAnsi"/>
        </w:rPr>
      </w:pPr>
      <w:r>
        <w:rPr>
          <w:rFonts w:cstheme="minorHAnsi"/>
        </w:rPr>
        <w:t xml:space="preserve">QA Leads have access to the SESLIP benchmarking data and DCS Peer Challenge </w:t>
      </w:r>
      <w:r w:rsidR="00B156D6">
        <w:rPr>
          <w:rFonts w:cstheme="minorHAnsi"/>
        </w:rPr>
        <w:t xml:space="preserve">Library </w:t>
      </w:r>
      <w:r>
        <w:rPr>
          <w:rFonts w:cstheme="minorHAnsi"/>
        </w:rPr>
        <w:t>area of the SESLIP website where the challenge packs and SEFS are held</w:t>
      </w:r>
      <w:r w:rsidR="00B156D6">
        <w:rPr>
          <w:rFonts w:cstheme="minorHAnsi"/>
        </w:rPr>
        <w:t>:</w:t>
      </w:r>
    </w:p>
    <w:p w14:paraId="554F05A8" w14:textId="26FD4F40" w:rsidR="00B156D6" w:rsidRPr="00B156D6" w:rsidRDefault="00B156D6" w:rsidP="00FF1714">
      <w:pPr>
        <w:ind w:left="720"/>
        <w:rPr>
          <w:rFonts w:cstheme="minorHAnsi"/>
        </w:rPr>
      </w:pPr>
      <w:hyperlink r:id="rId7" w:history="1">
        <w:r>
          <w:rPr>
            <w:rStyle w:val="Hyperlink"/>
          </w:rPr>
          <w:t>https://www.seslip.co.uk/data-benchmarking-group/restricted-reports</w:t>
        </w:r>
      </w:hyperlink>
    </w:p>
    <w:p w14:paraId="615A3A98" w14:textId="7E8E319E" w:rsidR="00B156D6" w:rsidRDefault="00B156D6" w:rsidP="00FF1714">
      <w:pPr>
        <w:ind w:left="720"/>
      </w:pPr>
      <w:hyperlink r:id="rId8" w:history="1">
        <w:r>
          <w:rPr>
            <w:rStyle w:val="Hyperlink"/>
          </w:rPr>
          <w:t>https://www.seslip.co.uk/peer-challenge/dcs-restricted-reports/peer-challenge-library</w:t>
        </w:r>
      </w:hyperlink>
    </w:p>
    <w:p w14:paraId="30126626" w14:textId="76F9EB3A" w:rsidR="00B156D6" w:rsidRDefault="00B156D6" w:rsidP="00FF1714">
      <w:pPr>
        <w:pStyle w:val="ListParagraph"/>
        <w:numPr>
          <w:ilvl w:val="1"/>
          <w:numId w:val="1"/>
        </w:numPr>
        <w:ind w:left="1080"/>
        <w:rPr>
          <w:rFonts w:cstheme="minorHAnsi"/>
        </w:rPr>
      </w:pPr>
      <w:r>
        <w:rPr>
          <w:rFonts w:cstheme="minorHAnsi"/>
        </w:rPr>
        <w:t>The group felt that greater clarity was needed about their role in this and where it sits with data leads. It may be useful for the data leads to join any discussions</w:t>
      </w:r>
    </w:p>
    <w:p w14:paraId="6CC202A2" w14:textId="4521CBBB" w:rsidR="00B156D6" w:rsidRDefault="00B156D6" w:rsidP="00FF1714">
      <w:pPr>
        <w:pStyle w:val="ListParagraph"/>
        <w:numPr>
          <w:ilvl w:val="1"/>
          <w:numId w:val="1"/>
        </w:numPr>
        <w:ind w:left="1080"/>
        <w:rPr>
          <w:rFonts w:cstheme="minorHAnsi"/>
        </w:rPr>
      </w:pPr>
      <w:r>
        <w:rPr>
          <w:rFonts w:cstheme="minorHAnsi"/>
        </w:rPr>
        <w:t>Most of the QA leads already have access to and use the benchmarking data</w:t>
      </w:r>
    </w:p>
    <w:p w14:paraId="3C9192DD" w14:textId="78B81AD8" w:rsidR="00B156D6" w:rsidRDefault="00B156D6" w:rsidP="00FF1714">
      <w:pPr>
        <w:pStyle w:val="ListParagraph"/>
        <w:numPr>
          <w:ilvl w:val="1"/>
          <w:numId w:val="1"/>
        </w:numPr>
        <w:ind w:left="1080"/>
        <w:rPr>
          <w:rFonts w:cstheme="minorHAnsi"/>
        </w:rPr>
      </w:pPr>
      <w:r>
        <w:rPr>
          <w:rFonts w:cstheme="minorHAnsi"/>
        </w:rPr>
        <w:t>QA leads have varying levels of involvement in the preparation of the SEF</w:t>
      </w:r>
    </w:p>
    <w:p w14:paraId="49EACCC6" w14:textId="70B066AC" w:rsidR="00B156D6" w:rsidRDefault="00B156D6" w:rsidP="00FF1714">
      <w:pPr>
        <w:pStyle w:val="ListParagraph"/>
        <w:numPr>
          <w:ilvl w:val="1"/>
          <w:numId w:val="1"/>
        </w:numPr>
        <w:ind w:left="1080"/>
        <w:rPr>
          <w:rFonts w:cstheme="minorHAnsi"/>
        </w:rPr>
      </w:pPr>
      <w:r>
        <w:rPr>
          <w:rFonts w:cstheme="minorHAnsi"/>
        </w:rPr>
        <w:t>Diane explained that this is going to be work in progress and we will work out what works as we go along</w:t>
      </w:r>
    </w:p>
    <w:p w14:paraId="3A5FC387" w14:textId="69C397B1" w:rsidR="004A6DB6" w:rsidRDefault="004A6DB6" w:rsidP="00144057">
      <w:pPr>
        <w:pStyle w:val="ListParagraph"/>
        <w:numPr>
          <w:ilvl w:val="1"/>
          <w:numId w:val="1"/>
        </w:numPr>
        <w:spacing w:after="0"/>
        <w:ind w:left="1080"/>
        <w:rPr>
          <w:rFonts w:cstheme="minorHAnsi"/>
        </w:rPr>
      </w:pPr>
      <w:r>
        <w:rPr>
          <w:rFonts w:cstheme="minorHAnsi"/>
        </w:rPr>
        <w:t>Wokingham volunteered, Surrey, Kent, Southampton and Portsmouth had expressed interest previously</w:t>
      </w:r>
    </w:p>
    <w:p w14:paraId="57A701A5" w14:textId="77777777" w:rsidR="00144057" w:rsidRDefault="004A6DB6" w:rsidP="00144057">
      <w:pPr>
        <w:spacing w:after="0"/>
        <w:ind w:left="720"/>
        <w:rPr>
          <w:rFonts w:cstheme="minorHAnsi"/>
          <w:b/>
          <w:bCs/>
          <w:color w:val="FF0000"/>
        </w:rPr>
      </w:pPr>
      <w:r>
        <w:rPr>
          <w:rFonts w:cstheme="minorHAnsi"/>
          <w:b/>
          <w:bCs/>
          <w:color w:val="FF0000"/>
        </w:rPr>
        <w:t>Action:</w:t>
      </w:r>
    </w:p>
    <w:p w14:paraId="2BD485BF" w14:textId="446546C6" w:rsidR="004A6DB6" w:rsidRDefault="004A6DB6" w:rsidP="00144057">
      <w:pPr>
        <w:spacing w:after="0"/>
        <w:ind w:left="720"/>
        <w:rPr>
          <w:rFonts w:cstheme="minorHAnsi"/>
          <w:b/>
          <w:bCs/>
          <w:color w:val="FF0000"/>
        </w:rPr>
      </w:pPr>
      <w:r>
        <w:rPr>
          <w:rFonts w:cstheme="minorHAnsi"/>
          <w:b/>
          <w:bCs/>
          <w:color w:val="FF0000"/>
        </w:rPr>
        <w:t xml:space="preserve">Authorities that are interested in taking this forward to let Diane know. Diane will then set up a meeting/(s) to take forward in November and December ahead of the challenge days </w:t>
      </w:r>
    </w:p>
    <w:p w14:paraId="7C58FCC2" w14:textId="77777777" w:rsidR="00144057" w:rsidRDefault="00144057" w:rsidP="00144057">
      <w:pPr>
        <w:spacing w:after="0"/>
        <w:ind w:left="720"/>
        <w:rPr>
          <w:rFonts w:cstheme="minorHAnsi"/>
          <w:b/>
          <w:bCs/>
          <w:color w:val="FF0000"/>
        </w:rPr>
      </w:pPr>
    </w:p>
    <w:p w14:paraId="6F0AD371" w14:textId="7F8C7439" w:rsidR="004A6DB6" w:rsidRDefault="004A6DB6" w:rsidP="004A6DB6">
      <w:pPr>
        <w:pStyle w:val="ListParagraph"/>
        <w:numPr>
          <w:ilvl w:val="0"/>
          <w:numId w:val="1"/>
        </w:numPr>
        <w:rPr>
          <w:rFonts w:cstheme="minorHAnsi"/>
          <w:b/>
          <w:bCs/>
        </w:rPr>
      </w:pPr>
      <w:r w:rsidRPr="004A6DB6">
        <w:rPr>
          <w:rFonts w:cstheme="minorHAnsi"/>
          <w:b/>
          <w:bCs/>
        </w:rPr>
        <w:t>AOB and next steps:</w:t>
      </w:r>
    </w:p>
    <w:p w14:paraId="4A53BAE6" w14:textId="3C1D0022" w:rsidR="004A6DB6" w:rsidRDefault="004A6DB6" w:rsidP="00144057">
      <w:pPr>
        <w:pStyle w:val="ListParagraph"/>
        <w:numPr>
          <w:ilvl w:val="1"/>
          <w:numId w:val="1"/>
        </w:numPr>
        <w:rPr>
          <w:rFonts w:cstheme="minorHAnsi"/>
        </w:rPr>
      </w:pPr>
      <w:r w:rsidRPr="004A6DB6">
        <w:rPr>
          <w:rFonts w:cstheme="minorHAnsi"/>
        </w:rPr>
        <w:t>The website resource is being well used</w:t>
      </w:r>
      <w:r>
        <w:rPr>
          <w:rFonts w:cstheme="minorHAnsi"/>
        </w:rPr>
        <w:t xml:space="preserve"> and members are encouraged to send audit tools for sharing and practice standards to Diane</w:t>
      </w:r>
    </w:p>
    <w:p w14:paraId="3F9AEA06" w14:textId="3AD1A8C9" w:rsidR="004A6DB6" w:rsidRPr="004A6DB6" w:rsidRDefault="004A6DB6" w:rsidP="00144057">
      <w:pPr>
        <w:pStyle w:val="ListParagraph"/>
        <w:numPr>
          <w:ilvl w:val="1"/>
          <w:numId w:val="1"/>
        </w:numPr>
        <w:rPr>
          <w:rFonts w:cstheme="minorHAnsi"/>
        </w:rPr>
      </w:pPr>
      <w:r>
        <w:rPr>
          <w:rFonts w:cstheme="minorHAnsi"/>
        </w:rPr>
        <w:t>SESLIP published the Models of Social Work paper over the summer which outlines the models being used across the region; contacts for each model and evaluation of the models -</w:t>
      </w:r>
      <w:r>
        <w:rPr>
          <w:rFonts w:cstheme="minorHAnsi"/>
          <w:b/>
          <w:bCs/>
          <w:color w:val="FF0000"/>
        </w:rPr>
        <w:t>Diane will circulate it to the group</w:t>
      </w:r>
    </w:p>
    <w:p w14:paraId="1844EB35" w14:textId="71AF5F42" w:rsidR="004A6DB6" w:rsidRDefault="004A6DB6" w:rsidP="00144057">
      <w:pPr>
        <w:pStyle w:val="ListParagraph"/>
        <w:numPr>
          <w:ilvl w:val="1"/>
          <w:numId w:val="1"/>
        </w:numPr>
        <w:rPr>
          <w:rFonts w:cstheme="minorHAnsi"/>
        </w:rPr>
      </w:pPr>
      <w:r>
        <w:rPr>
          <w:rFonts w:cstheme="minorHAnsi"/>
        </w:rPr>
        <w:t>Next meeting will be held virtually again on 9</w:t>
      </w:r>
      <w:r w:rsidRPr="004A6DB6">
        <w:rPr>
          <w:rFonts w:cstheme="minorHAnsi"/>
          <w:vertAlign w:val="superscript"/>
        </w:rPr>
        <w:t>th</w:t>
      </w:r>
      <w:r>
        <w:rPr>
          <w:rFonts w:cstheme="minorHAnsi"/>
        </w:rPr>
        <w:t xml:space="preserve"> December </w:t>
      </w:r>
      <w:r w:rsidR="00975699">
        <w:rPr>
          <w:rFonts w:cstheme="minorHAnsi"/>
        </w:rPr>
        <w:t>10am-12.30pm</w:t>
      </w:r>
    </w:p>
    <w:p w14:paraId="6FE661C8" w14:textId="77777777" w:rsidR="00975699" w:rsidRDefault="00975699" w:rsidP="00975699">
      <w:pPr>
        <w:pStyle w:val="ListParagraph"/>
        <w:ind w:left="1440"/>
        <w:rPr>
          <w:rFonts w:cstheme="minorHAnsi"/>
        </w:rPr>
      </w:pPr>
    </w:p>
    <w:p w14:paraId="7C1F6253" w14:textId="69B5989A" w:rsidR="004A6DB6" w:rsidRPr="00975699" w:rsidRDefault="00975699" w:rsidP="00144057">
      <w:pPr>
        <w:pStyle w:val="ListParagraph"/>
        <w:numPr>
          <w:ilvl w:val="0"/>
          <w:numId w:val="1"/>
        </w:numPr>
        <w:spacing w:after="0"/>
        <w:rPr>
          <w:rFonts w:cstheme="minorHAnsi"/>
          <w:b/>
          <w:bCs/>
        </w:rPr>
      </w:pPr>
      <w:r w:rsidRPr="00975699">
        <w:rPr>
          <w:rFonts w:cstheme="minorHAnsi"/>
          <w:b/>
          <w:bCs/>
        </w:rPr>
        <w:t>Summary of Actions:</w:t>
      </w:r>
    </w:p>
    <w:p w14:paraId="08A7084C" w14:textId="4C881642" w:rsidR="00975699" w:rsidRPr="00975699" w:rsidRDefault="00975699" w:rsidP="00144057">
      <w:pPr>
        <w:numPr>
          <w:ilvl w:val="1"/>
          <w:numId w:val="1"/>
        </w:numPr>
        <w:spacing w:after="0"/>
        <w:contextualSpacing/>
        <w:rPr>
          <w:rFonts w:cstheme="minorHAnsi"/>
        </w:rPr>
      </w:pPr>
      <w:r w:rsidRPr="00975699">
        <w:rPr>
          <w:rFonts w:cstheme="minorHAnsi"/>
          <w:b/>
          <w:bCs/>
        </w:rPr>
        <w:t>Kent to share focused audit tools</w:t>
      </w:r>
    </w:p>
    <w:p w14:paraId="2AFEFFE2" w14:textId="2AB39BF0" w:rsidR="00975699" w:rsidRPr="00975699" w:rsidRDefault="00975699" w:rsidP="00144057">
      <w:pPr>
        <w:numPr>
          <w:ilvl w:val="1"/>
          <w:numId w:val="1"/>
        </w:numPr>
        <w:spacing w:after="0"/>
        <w:contextualSpacing/>
        <w:rPr>
          <w:rFonts w:cstheme="minorHAnsi"/>
          <w:b/>
          <w:bCs/>
        </w:rPr>
      </w:pPr>
      <w:r w:rsidRPr="00975699">
        <w:rPr>
          <w:rFonts w:cstheme="minorHAnsi"/>
          <w:b/>
          <w:bCs/>
        </w:rPr>
        <w:t>Wokingham to share focused audit tools and revised core audit tool</w:t>
      </w:r>
    </w:p>
    <w:p w14:paraId="1BCAC050" w14:textId="0DE2AF8A" w:rsidR="00975699" w:rsidRDefault="00975699" w:rsidP="00144057">
      <w:pPr>
        <w:numPr>
          <w:ilvl w:val="1"/>
          <w:numId w:val="1"/>
        </w:numPr>
        <w:spacing w:after="0"/>
        <w:contextualSpacing/>
        <w:rPr>
          <w:rFonts w:cstheme="minorHAnsi"/>
          <w:b/>
          <w:bCs/>
        </w:rPr>
      </w:pPr>
      <w:r w:rsidRPr="00975699">
        <w:rPr>
          <w:rFonts w:cstheme="minorHAnsi"/>
          <w:b/>
          <w:bCs/>
        </w:rPr>
        <w:t>Oxfordshire to share t</w:t>
      </w:r>
      <w:r w:rsidRPr="00975699">
        <w:rPr>
          <w:rFonts w:cstheme="minorHAnsi"/>
          <w:b/>
          <w:bCs/>
        </w:rPr>
        <w:t xml:space="preserve">raining </w:t>
      </w:r>
      <w:r w:rsidRPr="00975699">
        <w:rPr>
          <w:rFonts w:cstheme="minorHAnsi"/>
          <w:b/>
          <w:bCs/>
        </w:rPr>
        <w:t>a</w:t>
      </w:r>
      <w:r w:rsidRPr="00975699">
        <w:rPr>
          <w:rFonts w:cstheme="minorHAnsi"/>
          <w:b/>
          <w:bCs/>
        </w:rPr>
        <w:t xml:space="preserve">uditors </w:t>
      </w:r>
      <w:r w:rsidRPr="00975699">
        <w:rPr>
          <w:rFonts w:cstheme="minorHAnsi"/>
          <w:b/>
          <w:bCs/>
        </w:rPr>
        <w:t>pack -</w:t>
      </w:r>
      <w:r w:rsidRPr="00975699">
        <w:rPr>
          <w:rFonts w:cstheme="minorHAnsi"/>
          <w:b/>
          <w:bCs/>
        </w:rPr>
        <w:t xml:space="preserve"> “what good looks like” </w:t>
      </w:r>
    </w:p>
    <w:p w14:paraId="4C75089D" w14:textId="6DF14A3A" w:rsidR="00975699" w:rsidRDefault="00975699" w:rsidP="00144057">
      <w:pPr>
        <w:numPr>
          <w:ilvl w:val="1"/>
          <w:numId w:val="1"/>
        </w:numPr>
        <w:spacing w:after="0"/>
        <w:contextualSpacing/>
        <w:rPr>
          <w:rFonts w:cstheme="minorHAnsi"/>
          <w:b/>
          <w:bCs/>
        </w:rPr>
      </w:pPr>
      <w:r>
        <w:rPr>
          <w:rFonts w:cstheme="minorHAnsi"/>
          <w:b/>
          <w:bCs/>
        </w:rPr>
        <w:t>LAs to share information about how they QA the CP and IRO service</w:t>
      </w:r>
    </w:p>
    <w:p w14:paraId="5CB97CF1" w14:textId="77164B14" w:rsidR="00975699" w:rsidRDefault="00975699" w:rsidP="00144057">
      <w:pPr>
        <w:numPr>
          <w:ilvl w:val="1"/>
          <w:numId w:val="1"/>
        </w:numPr>
        <w:spacing w:after="0"/>
        <w:contextualSpacing/>
        <w:rPr>
          <w:rFonts w:cstheme="minorHAnsi"/>
          <w:b/>
          <w:bCs/>
        </w:rPr>
      </w:pPr>
      <w:r>
        <w:rPr>
          <w:rFonts w:cstheme="minorHAnsi"/>
          <w:b/>
          <w:bCs/>
        </w:rPr>
        <w:t>QA leads to let Diane know of they are interested in the supporting Triad DCS challenge process and Diane will support</w:t>
      </w:r>
    </w:p>
    <w:p w14:paraId="2D4B3B2C" w14:textId="0304D485" w:rsidR="00975699" w:rsidRDefault="00975699" w:rsidP="00144057">
      <w:pPr>
        <w:numPr>
          <w:ilvl w:val="1"/>
          <w:numId w:val="1"/>
        </w:numPr>
        <w:spacing w:after="0"/>
        <w:contextualSpacing/>
        <w:rPr>
          <w:rFonts w:cstheme="minorHAnsi"/>
          <w:b/>
          <w:bCs/>
        </w:rPr>
      </w:pPr>
      <w:r>
        <w:rPr>
          <w:rFonts w:cstheme="minorHAnsi"/>
          <w:b/>
          <w:bCs/>
        </w:rPr>
        <w:t>Diane to circulate Hampshire’s Ofsted presentation</w:t>
      </w:r>
    </w:p>
    <w:p w14:paraId="153111FA" w14:textId="2C3C21A5" w:rsidR="00975699" w:rsidRPr="00975699" w:rsidRDefault="00975699" w:rsidP="00144057">
      <w:pPr>
        <w:numPr>
          <w:ilvl w:val="1"/>
          <w:numId w:val="1"/>
        </w:numPr>
        <w:spacing w:after="0"/>
        <w:contextualSpacing/>
        <w:rPr>
          <w:rFonts w:cstheme="minorHAnsi"/>
          <w:b/>
          <w:bCs/>
        </w:rPr>
      </w:pPr>
      <w:r>
        <w:rPr>
          <w:rFonts w:cstheme="minorHAnsi"/>
          <w:b/>
          <w:bCs/>
        </w:rPr>
        <w:t>Diane to circulate Models of Social Work paper</w:t>
      </w:r>
    </w:p>
    <w:p w14:paraId="76AC4E05" w14:textId="77777777" w:rsidR="00975699" w:rsidRPr="00975699" w:rsidRDefault="00975699" w:rsidP="00144057">
      <w:pPr>
        <w:spacing w:after="0"/>
        <w:ind w:left="720"/>
        <w:rPr>
          <w:rFonts w:cstheme="minorHAnsi"/>
          <w:b/>
          <w:bCs/>
          <w:color w:val="FF0000"/>
        </w:rPr>
      </w:pPr>
    </w:p>
    <w:sectPr w:rsidR="00975699" w:rsidRPr="0097569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546CF" w14:textId="77777777" w:rsidR="00683EF5" w:rsidRDefault="00683EF5" w:rsidP="00683EF5">
      <w:pPr>
        <w:spacing w:after="0" w:line="240" w:lineRule="auto"/>
      </w:pPr>
      <w:r>
        <w:separator/>
      </w:r>
    </w:p>
  </w:endnote>
  <w:endnote w:type="continuationSeparator" w:id="0">
    <w:p w14:paraId="5755F8BC" w14:textId="77777777" w:rsidR="00683EF5" w:rsidRDefault="00683EF5" w:rsidP="00683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3547936"/>
      <w:docPartObj>
        <w:docPartGallery w:val="Page Numbers (Bottom of Page)"/>
        <w:docPartUnique/>
      </w:docPartObj>
    </w:sdtPr>
    <w:sdtEndPr>
      <w:rPr>
        <w:noProof/>
      </w:rPr>
    </w:sdtEndPr>
    <w:sdtContent>
      <w:p w14:paraId="6A3BB3F1" w14:textId="4CAC906F" w:rsidR="00683EF5" w:rsidRDefault="00683E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85D982" w14:textId="77777777" w:rsidR="00683EF5" w:rsidRDefault="00683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71818" w14:textId="77777777" w:rsidR="00683EF5" w:rsidRDefault="00683EF5" w:rsidP="00683EF5">
      <w:pPr>
        <w:spacing w:after="0" w:line="240" w:lineRule="auto"/>
      </w:pPr>
      <w:r>
        <w:separator/>
      </w:r>
    </w:p>
  </w:footnote>
  <w:footnote w:type="continuationSeparator" w:id="0">
    <w:p w14:paraId="3D1728E4" w14:textId="77777777" w:rsidR="00683EF5" w:rsidRDefault="00683EF5" w:rsidP="00683E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63A9F"/>
    <w:multiLevelType w:val="hybridMultilevel"/>
    <w:tmpl w:val="4EF8F23E"/>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D6292F"/>
    <w:multiLevelType w:val="hybridMultilevel"/>
    <w:tmpl w:val="3EA22C20"/>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B82123"/>
    <w:multiLevelType w:val="hybridMultilevel"/>
    <w:tmpl w:val="CC348F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8E4660E"/>
    <w:multiLevelType w:val="hybridMultilevel"/>
    <w:tmpl w:val="99C8355E"/>
    <w:lvl w:ilvl="0" w:tplc="5C8E4BE8">
      <w:start w:val="1"/>
      <w:numFmt w:val="decimal"/>
      <w:lvlText w:val="%1."/>
      <w:lvlJc w:val="left"/>
      <w:pPr>
        <w:ind w:left="720" w:hanging="360"/>
      </w:pPr>
      <w:rPr>
        <w:b/>
        <w:bCs/>
        <w:color w:val="auto"/>
      </w:rPr>
    </w:lvl>
    <w:lvl w:ilvl="1" w:tplc="08090001">
      <w:start w:val="1"/>
      <w:numFmt w:val="bullet"/>
      <w:lvlText w:val=""/>
      <w:lvlJc w:val="left"/>
      <w:pPr>
        <w:ind w:left="1440" w:hanging="360"/>
      </w:pPr>
      <w:rPr>
        <w:rFonts w:ascii="Symbol" w:hAnsi="Symbol"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AA7FB0"/>
    <w:multiLevelType w:val="hybridMultilevel"/>
    <w:tmpl w:val="B7CC92B8"/>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79170A"/>
    <w:multiLevelType w:val="hybridMultilevel"/>
    <w:tmpl w:val="34F2B3E0"/>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034D53"/>
    <w:multiLevelType w:val="hybridMultilevel"/>
    <w:tmpl w:val="63182524"/>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FB5683"/>
    <w:multiLevelType w:val="hybridMultilevel"/>
    <w:tmpl w:val="3DC4EFAC"/>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3D0378"/>
    <w:multiLevelType w:val="hybridMultilevel"/>
    <w:tmpl w:val="954AB904"/>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6368A4"/>
    <w:multiLevelType w:val="hybridMultilevel"/>
    <w:tmpl w:val="718EDBF6"/>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8E5E9F"/>
    <w:multiLevelType w:val="hybridMultilevel"/>
    <w:tmpl w:val="9ECEB8C6"/>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51310B"/>
    <w:multiLevelType w:val="hybridMultilevel"/>
    <w:tmpl w:val="71680974"/>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D05368"/>
    <w:multiLevelType w:val="hybridMultilevel"/>
    <w:tmpl w:val="115AFA1A"/>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303813"/>
    <w:multiLevelType w:val="hybridMultilevel"/>
    <w:tmpl w:val="EFB2FF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96C6507"/>
    <w:multiLevelType w:val="hybridMultilevel"/>
    <w:tmpl w:val="15246FC6"/>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293C29"/>
    <w:multiLevelType w:val="hybridMultilevel"/>
    <w:tmpl w:val="4D6A5AAC"/>
    <w:lvl w:ilvl="0" w:tplc="5C8E4BE8">
      <w:start w:val="1"/>
      <w:numFmt w:val="decimal"/>
      <w:lvlText w:val="%1."/>
      <w:lvlJc w:val="left"/>
      <w:pPr>
        <w:ind w:left="720" w:hanging="360"/>
      </w:pPr>
      <w:rPr>
        <w:b/>
        <w:bCs/>
        <w:color w:val="auto"/>
      </w:rPr>
    </w:lvl>
    <w:lvl w:ilvl="1" w:tplc="08090003">
      <w:start w:val="1"/>
      <w:numFmt w:val="bullet"/>
      <w:lvlText w:val="o"/>
      <w:lvlJc w:val="left"/>
      <w:pPr>
        <w:ind w:left="1440" w:hanging="360"/>
      </w:pPr>
      <w:rPr>
        <w:rFonts w:ascii="Courier New" w:hAnsi="Courier New" w:cs="Courier New" w:hint="default"/>
        <w:b/>
        <w:bCs/>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3A6610"/>
    <w:multiLevelType w:val="hybridMultilevel"/>
    <w:tmpl w:val="92F2DF9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3"/>
  </w:num>
  <w:num w:numId="4">
    <w:abstractNumId w:val="11"/>
  </w:num>
  <w:num w:numId="5">
    <w:abstractNumId w:val="7"/>
  </w:num>
  <w:num w:numId="6">
    <w:abstractNumId w:val="4"/>
  </w:num>
  <w:num w:numId="7">
    <w:abstractNumId w:val="0"/>
  </w:num>
  <w:num w:numId="8">
    <w:abstractNumId w:val="8"/>
  </w:num>
  <w:num w:numId="9">
    <w:abstractNumId w:val="1"/>
  </w:num>
  <w:num w:numId="10">
    <w:abstractNumId w:val="15"/>
  </w:num>
  <w:num w:numId="11">
    <w:abstractNumId w:val="5"/>
  </w:num>
  <w:num w:numId="12">
    <w:abstractNumId w:val="6"/>
  </w:num>
  <w:num w:numId="13">
    <w:abstractNumId w:val="9"/>
  </w:num>
  <w:num w:numId="14">
    <w:abstractNumId w:val="14"/>
  </w:num>
  <w:num w:numId="15">
    <w:abstractNumId w:val="10"/>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30"/>
    <w:rsid w:val="000266D0"/>
    <w:rsid w:val="000E36C0"/>
    <w:rsid w:val="00144057"/>
    <w:rsid w:val="001A03D7"/>
    <w:rsid w:val="002C4502"/>
    <w:rsid w:val="00362FCD"/>
    <w:rsid w:val="00484D01"/>
    <w:rsid w:val="004A6DB6"/>
    <w:rsid w:val="00637530"/>
    <w:rsid w:val="00683EF5"/>
    <w:rsid w:val="00816F41"/>
    <w:rsid w:val="0087422E"/>
    <w:rsid w:val="00887D5C"/>
    <w:rsid w:val="00975699"/>
    <w:rsid w:val="00A809A0"/>
    <w:rsid w:val="00B156D6"/>
    <w:rsid w:val="00BF5D75"/>
    <w:rsid w:val="00C70A0E"/>
    <w:rsid w:val="00C771C5"/>
    <w:rsid w:val="00E055CA"/>
    <w:rsid w:val="00E15594"/>
    <w:rsid w:val="00E360EA"/>
    <w:rsid w:val="00F851EF"/>
    <w:rsid w:val="00FF1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2480"/>
  <w15:chartTrackingRefBased/>
  <w15:docId w15:val="{0D1F26B8-D8C6-4941-9671-CA1E0AC24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69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A0E"/>
    <w:pPr>
      <w:ind w:left="720"/>
      <w:contextualSpacing/>
    </w:pPr>
  </w:style>
  <w:style w:type="paragraph" w:styleId="Header">
    <w:name w:val="header"/>
    <w:basedOn w:val="Normal"/>
    <w:link w:val="HeaderChar"/>
    <w:uiPriority w:val="99"/>
    <w:unhideWhenUsed/>
    <w:rsid w:val="00683E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EF5"/>
  </w:style>
  <w:style w:type="paragraph" w:styleId="Footer">
    <w:name w:val="footer"/>
    <w:basedOn w:val="Normal"/>
    <w:link w:val="FooterChar"/>
    <w:uiPriority w:val="99"/>
    <w:unhideWhenUsed/>
    <w:rsid w:val="00683E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EF5"/>
  </w:style>
  <w:style w:type="character" w:styleId="Hyperlink">
    <w:name w:val="Hyperlink"/>
    <w:basedOn w:val="DefaultParagraphFont"/>
    <w:uiPriority w:val="99"/>
    <w:semiHidden/>
    <w:unhideWhenUsed/>
    <w:rsid w:val="00B156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347467">
      <w:bodyDiv w:val="1"/>
      <w:marLeft w:val="0"/>
      <w:marRight w:val="0"/>
      <w:marTop w:val="0"/>
      <w:marBottom w:val="0"/>
      <w:divBdr>
        <w:top w:val="none" w:sz="0" w:space="0" w:color="auto"/>
        <w:left w:val="none" w:sz="0" w:space="0" w:color="auto"/>
        <w:bottom w:val="none" w:sz="0" w:space="0" w:color="auto"/>
        <w:right w:val="none" w:sz="0" w:space="0" w:color="auto"/>
      </w:divBdr>
    </w:div>
    <w:div w:id="202528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slip.co.uk/peer-challenge/dcs-restricted-reports/peer-challenge-library" TargetMode="External"/><Relationship Id="rId3" Type="http://schemas.openxmlformats.org/officeDocument/2006/relationships/settings" Target="settings.xml"/><Relationship Id="rId7" Type="http://schemas.openxmlformats.org/officeDocument/2006/relationships/hyperlink" Target="https://www.seslip.co.uk/data-benchmarking-group/restricted-repo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6</Pages>
  <Words>2017</Words>
  <Characters>11500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Williamson</dc:creator>
  <cp:keywords/>
  <dc:description/>
  <cp:lastModifiedBy>Diane Williamson</cp:lastModifiedBy>
  <cp:revision>9</cp:revision>
  <dcterms:created xsi:type="dcterms:W3CDTF">2020-09-18T09:48:00Z</dcterms:created>
  <dcterms:modified xsi:type="dcterms:W3CDTF">2020-09-21T14:55:00Z</dcterms:modified>
</cp:coreProperties>
</file>