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3696C" w14:textId="77777777" w:rsidR="00C8539F" w:rsidRPr="003E3937" w:rsidRDefault="00913E92" w:rsidP="005F36F6">
      <w:pPr>
        <w:spacing w:after="60"/>
        <w:jc w:val="center"/>
        <w:rPr>
          <w:rFonts w:ascii="Arial" w:hAnsi="Arial" w:cs="Arial"/>
          <w:b/>
          <w:bCs/>
          <w:color w:val="002060"/>
          <w:szCs w:val="24"/>
        </w:rPr>
      </w:pPr>
      <w:r w:rsidRPr="00CD4392">
        <w:rPr>
          <w:noProof/>
          <w:lang w:eastAsia="en-GB"/>
        </w:rPr>
        <w:drawing>
          <wp:anchor distT="0" distB="0" distL="114300" distR="114300" simplePos="0" relativeHeight="251658240" behindDoc="1" locked="0" layoutInCell="1" allowOverlap="1" wp14:anchorId="3655DCC4" wp14:editId="1746F9CB">
            <wp:simplePos x="0" y="0"/>
            <wp:positionH relativeFrom="column">
              <wp:posOffset>4840963</wp:posOffset>
            </wp:positionH>
            <wp:positionV relativeFrom="paragraph">
              <wp:posOffset>-675237</wp:posOffset>
            </wp:positionV>
            <wp:extent cx="1473200" cy="977900"/>
            <wp:effectExtent l="0" t="0" r="0" b="0"/>
            <wp:wrapNone/>
            <wp:docPr id="1" name="Picture 1" descr="C:\Users\cfl0282\AppData\Local\Microsoft\Windows\Temporary Internet Files\Content.Word\1.91 SE19 SEND 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l0282\AppData\Local\Microsoft\Windows\Temporary Internet Files\Content.Word\1.91 SE19 SEND Netwo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200" cy="977900"/>
                    </a:xfrm>
                    <a:prstGeom prst="rect">
                      <a:avLst/>
                    </a:prstGeom>
                    <a:noFill/>
                    <a:ln>
                      <a:noFill/>
                    </a:ln>
                  </pic:spPr>
                </pic:pic>
              </a:graphicData>
            </a:graphic>
          </wp:anchor>
        </w:drawing>
      </w:r>
      <w:r w:rsidR="00C8539F" w:rsidRPr="00C8539F">
        <w:rPr>
          <w:rFonts w:ascii="Arial" w:hAnsi="Arial" w:cs="Arial"/>
          <w:b/>
          <w:bCs/>
          <w:color w:val="002060"/>
          <w:szCs w:val="24"/>
        </w:rPr>
        <w:t xml:space="preserve"> </w:t>
      </w:r>
      <w:r w:rsidR="00C8539F" w:rsidRPr="003E3937">
        <w:rPr>
          <w:rFonts w:ascii="Arial" w:hAnsi="Arial" w:cs="Arial"/>
          <w:b/>
          <w:bCs/>
          <w:color w:val="002060"/>
          <w:szCs w:val="24"/>
        </w:rPr>
        <w:t>S.E.19 SEND Operational Managers Group</w:t>
      </w:r>
    </w:p>
    <w:p w14:paraId="6D502A66" w14:textId="09736A38" w:rsidR="00C8539F" w:rsidRPr="003E3937" w:rsidRDefault="00B628FA" w:rsidP="005F36F6">
      <w:pPr>
        <w:spacing w:after="60"/>
        <w:jc w:val="center"/>
        <w:rPr>
          <w:rFonts w:ascii="Arial" w:hAnsi="Arial" w:cs="Arial"/>
          <w:b/>
          <w:bCs/>
          <w:color w:val="002060"/>
          <w:szCs w:val="24"/>
        </w:rPr>
      </w:pPr>
      <w:r>
        <w:rPr>
          <w:rFonts w:ascii="Arial" w:hAnsi="Arial" w:cs="Arial"/>
          <w:b/>
          <w:bCs/>
          <w:color w:val="002060"/>
          <w:szCs w:val="24"/>
        </w:rPr>
        <w:t>6</w:t>
      </w:r>
      <w:r w:rsidRPr="00B628FA">
        <w:rPr>
          <w:rFonts w:ascii="Arial" w:hAnsi="Arial" w:cs="Arial"/>
          <w:b/>
          <w:bCs/>
          <w:color w:val="002060"/>
          <w:szCs w:val="24"/>
          <w:vertAlign w:val="superscript"/>
        </w:rPr>
        <w:t>th</w:t>
      </w:r>
      <w:r>
        <w:rPr>
          <w:rFonts w:ascii="Arial" w:hAnsi="Arial" w:cs="Arial"/>
          <w:b/>
          <w:bCs/>
          <w:color w:val="002060"/>
          <w:szCs w:val="24"/>
        </w:rPr>
        <w:t xml:space="preserve"> July</w:t>
      </w:r>
      <w:r w:rsidR="000E5BBA">
        <w:rPr>
          <w:rFonts w:ascii="Arial" w:hAnsi="Arial" w:cs="Arial"/>
          <w:b/>
          <w:bCs/>
          <w:color w:val="002060"/>
          <w:szCs w:val="24"/>
        </w:rPr>
        <w:t xml:space="preserve"> 2023</w:t>
      </w:r>
    </w:p>
    <w:p w14:paraId="377786E9" w14:textId="77777777" w:rsidR="00C8539F" w:rsidRPr="003E3937" w:rsidRDefault="003E3937" w:rsidP="005F36F6">
      <w:pPr>
        <w:spacing w:after="60"/>
        <w:jc w:val="center"/>
        <w:rPr>
          <w:rFonts w:ascii="Arial" w:hAnsi="Arial" w:cs="Arial"/>
          <w:b/>
          <w:bCs/>
          <w:color w:val="002060"/>
          <w:szCs w:val="24"/>
        </w:rPr>
      </w:pPr>
      <w:r w:rsidRPr="003E3937">
        <w:rPr>
          <w:rFonts w:ascii="Arial" w:hAnsi="Arial" w:cs="Arial"/>
          <w:b/>
          <w:bCs/>
          <w:color w:val="002060"/>
          <w:szCs w:val="24"/>
        </w:rPr>
        <w:t>12</w:t>
      </w:r>
      <w:r w:rsidR="00C8539F" w:rsidRPr="003E3937">
        <w:rPr>
          <w:rFonts w:ascii="Arial" w:hAnsi="Arial" w:cs="Arial"/>
          <w:b/>
          <w:bCs/>
          <w:color w:val="002060"/>
          <w:szCs w:val="24"/>
        </w:rPr>
        <w:t>:</w:t>
      </w:r>
      <w:r w:rsidR="008910A1" w:rsidRPr="003E3937">
        <w:rPr>
          <w:rFonts w:ascii="Arial" w:hAnsi="Arial" w:cs="Arial"/>
          <w:b/>
          <w:bCs/>
          <w:color w:val="002060"/>
          <w:szCs w:val="24"/>
        </w:rPr>
        <w:t>0</w:t>
      </w:r>
      <w:r w:rsidR="00C8539F" w:rsidRPr="003E3937">
        <w:rPr>
          <w:rFonts w:ascii="Arial" w:hAnsi="Arial" w:cs="Arial"/>
          <w:b/>
          <w:bCs/>
          <w:color w:val="002060"/>
          <w:szCs w:val="24"/>
        </w:rPr>
        <w:t>0 to 1</w:t>
      </w:r>
      <w:r w:rsidRPr="003E3937">
        <w:rPr>
          <w:rFonts w:ascii="Arial" w:hAnsi="Arial" w:cs="Arial"/>
          <w:b/>
          <w:bCs/>
          <w:color w:val="002060"/>
          <w:szCs w:val="24"/>
        </w:rPr>
        <w:t>3</w:t>
      </w:r>
      <w:r w:rsidR="00C8539F" w:rsidRPr="003E3937">
        <w:rPr>
          <w:rFonts w:ascii="Arial" w:hAnsi="Arial" w:cs="Arial"/>
          <w:b/>
          <w:bCs/>
          <w:color w:val="002060"/>
          <w:szCs w:val="24"/>
        </w:rPr>
        <w:t>:</w:t>
      </w:r>
      <w:r w:rsidR="008910A1" w:rsidRPr="003E3937">
        <w:rPr>
          <w:rFonts w:ascii="Arial" w:hAnsi="Arial" w:cs="Arial"/>
          <w:b/>
          <w:bCs/>
          <w:color w:val="002060"/>
          <w:szCs w:val="24"/>
        </w:rPr>
        <w:t>3</w:t>
      </w:r>
      <w:r w:rsidR="00C8539F" w:rsidRPr="003E3937">
        <w:rPr>
          <w:rFonts w:ascii="Arial" w:hAnsi="Arial" w:cs="Arial"/>
          <w:b/>
          <w:bCs/>
          <w:color w:val="002060"/>
          <w:szCs w:val="24"/>
        </w:rPr>
        <w:t xml:space="preserve">0 </w:t>
      </w:r>
    </w:p>
    <w:p w14:paraId="7F7F7C38" w14:textId="77777777" w:rsidR="00C8539F" w:rsidRPr="003E3937" w:rsidRDefault="00C8539F" w:rsidP="00C8539F">
      <w:pPr>
        <w:jc w:val="center"/>
        <w:rPr>
          <w:color w:val="002060"/>
        </w:rPr>
      </w:pPr>
      <w:r w:rsidRPr="003E3937">
        <w:rPr>
          <w:rFonts w:ascii="Arial" w:hAnsi="Arial" w:cs="Arial"/>
          <w:b/>
          <w:bCs/>
          <w:color w:val="002060"/>
          <w:szCs w:val="24"/>
        </w:rPr>
        <w:t>Via Teams</w:t>
      </w:r>
    </w:p>
    <w:p w14:paraId="58CD7FE8" w14:textId="77777777" w:rsidR="004D6C16" w:rsidRPr="00C8539F" w:rsidRDefault="004D6C16" w:rsidP="004D6C16">
      <w:pPr>
        <w:jc w:val="center"/>
        <w:rPr>
          <w:rFonts w:ascii="Arial" w:hAnsi="Arial" w:cs="Arial"/>
          <w:b/>
          <w:bCs/>
          <w:szCs w:val="24"/>
          <w:lang w:eastAsia="en-GB"/>
        </w:rPr>
      </w:pPr>
    </w:p>
    <w:tbl>
      <w:tblPr>
        <w:tblStyle w:val="TableGrid"/>
        <w:tblW w:w="9924" w:type="dxa"/>
        <w:tblInd w:w="-431" w:type="dxa"/>
        <w:tblLook w:val="04A0" w:firstRow="1" w:lastRow="0" w:firstColumn="1" w:lastColumn="0" w:noHBand="0" w:noVBand="1"/>
      </w:tblPr>
      <w:tblGrid>
        <w:gridCol w:w="2553"/>
        <w:gridCol w:w="7371"/>
      </w:tblGrid>
      <w:tr w:rsidR="007704DA" w:rsidRPr="005E61F3" w14:paraId="0EA1FBA4" w14:textId="77777777" w:rsidTr="003E2A0F">
        <w:trPr>
          <w:trHeight w:val="113"/>
        </w:trPr>
        <w:tc>
          <w:tcPr>
            <w:tcW w:w="2553" w:type="dxa"/>
            <w:shd w:val="clear" w:color="auto" w:fill="8EAADB" w:themeFill="accent1" w:themeFillTint="99"/>
            <w:vAlign w:val="bottom"/>
          </w:tcPr>
          <w:p w14:paraId="3E101262" w14:textId="77777777" w:rsidR="007704DA" w:rsidRPr="005E61F3" w:rsidRDefault="001E2572" w:rsidP="007220A6">
            <w:pPr>
              <w:spacing w:after="120"/>
              <w:rPr>
                <w:rFonts w:ascii="Arial" w:hAnsi="Arial" w:cs="Arial"/>
                <w:b/>
                <w:bCs/>
                <w:sz w:val="22"/>
                <w:szCs w:val="22"/>
              </w:rPr>
            </w:pPr>
            <w:r w:rsidRPr="005E61F3">
              <w:rPr>
                <w:rFonts w:ascii="Arial" w:hAnsi="Arial" w:cs="Arial"/>
                <w:b/>
                <w:bCs/>
                <w:sz w:val="22"/>
                <w:szCs w:val="22"/>
              </w:rPr>
              <w:t>Name</w:t>
            </w:r>
          </w:p>
        </w:tc>
        <w:tc>
          <w:tcPr>
            <w:tcW w:w="7371" w:type="dxa"/>
            <w:shd w:val="clear" w:color="auto" w:fill="8EAADB" w:themeFill="accent1" w:themeFillTint="99"/>
            <w:vAlign w:val="bottom"/>
          </w:tcPr>
          <w:p w14:paraId="099E07E8" w14:textId="77777777" w:rsidR="007704DA" w:rsidRPr="005E61F3" w:rsidRDefault="001E2572" w:rsidP="007220A6">
            <w:pPr>
              <w:spacing w:after="120"/>
              <w:rPr>
                <w:rFonts w:ascii="Arial" w:hAnsi="Arial" w:cs="Arial"/>
                <w:b/>
                <w:bCs/>
                <w:sz w:val="22"/>
                <w:szCs w:val="22"/>
              </w:rPr>
            </w:pPr>
            <w:r w:rsidRPr="005E61F3">
              <w:rPr>
                <w:rFonts w:ascii="Arial" w:hAnsi="Arial" w:cs="Arial"/>
                <w:b/>
                <w:bCs/>
                <w:sz w:val="22"/>
                <w:szCs w:val="22"/>
              </w:rPr>
              <w:t>Local Authority</w:t>
            </w:r>
          </w:p>
        </w:tc>
      </w:tr>
      <w:tr w:rsidR="001E2572" w:rsidRPr="005E61F3" w14:paraId="5BAEA594" w14:textId="77777777" w:rsidTr="007220A6">
        <w:trPr>
          <w:trHeight w:val="113"/>
        </w:trPr>
        <w:tc>
          <w:tcPr>
            <w:tcW w:w="9924" w:type="dxa"/>
            <w:gridSpan w:val="2"/>
            <w:shd w:val="clear" w:color="auto" w:fill="B4C6E7" w:themeFill="accent1" w:themeFillTint="66"/>
            <w:vAlign w:val="bottom"/>
          </w:tcPr>
          <w:p w14:paraId="773F8A6E" w14:textId="77777777" w:rsidR="001E2572" w:rsidRPr="005E61F3" w:rsidRDefault="001E2572" w:rsidP="007220A6">
            <w:pPr>
              <w:spacing w:after="120"/>
              <w:rPr>
                <w:rFonts w:ascii="Arial" w:hAnsi="Arial" w:cs="Arial"/>
                <w:b/>
                <w:bCs/>
                <w:sz w:val="22"/>
                <w:szCs w:val="22"/>
              </w:rPr>
            </w:pPr>
            <w:r w:rsidRPr="005E61F3">
              <w:rPr>
                <w:rFonts w:ascii="Arial" w:hAnsi="Arial" w:cs="Arial"/>
                <w:b/>
                <w:bCs/>
                <w:sz w:val="22"/>
                <w:szCs w:val="22"/>
              </w:rPr>
              <w:t>Attendees</w:t>
            </w:r>
          </w:p>
        </w:tc>
      </w:tr>
      <w:tr w:rsidR="000624DB" w:rsidRPr="005E61F3" w14:paraId="70E6EC9E" w14:textId="77777777" w:rsidTr="004E49FF">
        <w:trPr>
          <w:trHeight w:val="113"/>
        </w:trPr>
        <w:tc>
          <w:tcPr>
            <w:tcW w:w="2553" w:type="dxa"/>
            <w:vAlign w:val="center"/>
          </w:tcPr>
          <w:p w14:paraId="68A04DFB" w14:textId="3CC1703C" w:rsidR="000624DB" w:rsidRPr="00F83F45" w:rsidRDefault="00F83F45" w:rsidP="004E49FF">
            <w:pPr>
              <w:spacing w:after="120"/>
              <w:rPr>
                <w:rFonts w:ascii="Arial" w:hAnsi="Arial" w:cs="Arial"/>
                <w:sz w:val="22"/>
                <w:szCs w:val="22"/>
              </w:rPr>
            </w:pPr>
            <w:r w:rsidRPr="00F83F45">
              <w:rPr>
                <w:rFonts w:ascii="Arial" w:hAnsi="Arial" w:cs="Arial"/>
                <w:sz w:val="22"/>
                <w:szCs w:val="22"/>
              </w:rPr>
              <w:t>Allyson Tranter</w:t>
            </w:r>
          </w:p>
        </w:tc>
        <w:tc>
          <w:tcPr>
            <w:tcW w:w="7371" w:type="dxa"/>
            <w:vAlign w:val="center"/>
          </w:tcPr>
          <w:p w14:paraId="68DC9256" w14:textId="764F0358" w:rsidR="000624DB" w:rsidRPr="00F83F45" w:rsidRDefault="00F83F45" w:rsidP="004E49FF">
            <w:pPr>
              <w:spacing w:after="120"/>
              <w:rPr>
                <w:rFonts w:ascii="Arial" w:hAnsi="Arial" w:cs="Arial"/>
                <w:sz w:val="22"/>
                <w:szCs w:val="22"/>
              </w:rPr>
            </w:pPr>
            <w:r w:rsidRPr="00F83F45">
              <w:rPr>
                <w:rFonts w:ascii="Arial" w:hAnsi="Arial" w:cs="Arial"/>
                <w:sz w:val="22"/>
                <w:szCs w:val="22"/>
              </w:rPr>
              <w:t>Milton Keynes</w:t>
            </w:r>
          </w:p>
        </w:tc>
      </w:tr>
      <w:tr w:rsidR="000624DB" w:rsidRPr="005E61F3" w14:paraId="3CD8FB3F" w14:textId="77777777" w:rsidTr="004E49FF">
        <w:trPr>
          <w:trHeight w:val="113"/>
        </w:trPr>
        <w:tc>
          <w:tcPr>
            <w:tcW w:w="2553" w:type="dxa"/>
            <w:vAlign w:val="center"/>
          </w:tcPr>
          <w:p w14:paraId="710D4847" w14:textId="5E678B82" w:rsidR="000624DB" w:rsidRPr="00F83F45" w:rsidRDefault="00F83F45" w:rsidP="004E49FF">
            <w:pPr>
              <w:spacing w:after="120"/>
              <w:rPr>
                <w:rFonts w:ascii="Arial" w:hAnsi="Arial" w:cs="Arial"/>
                <w:sz w:val="22"/>
                <w:szCs w:val="22"/>
              </w:rPr>
            </w:pPr>
            <w:r w:rsidRPr="00F83F45">
              <w:rPr>
                <w:rFonts w:ascii="Arial" w:hAnsi="Arial" w:cs="Arial"/>
                <w:sz w:val="22"/>
                <w:szCs w:val="22"/>
              </w:rPr>
              <w:t xml:space="preserve">Alistair Hines </w:t>
            </w:r>
          </w:p>
        </w:tc>
        <w:tc>
          <w:tcPr>
            <w:tcW w:w="7371" w:type="dxa"/>
            <w:vAlign w:val="center"/>
          </w:tcPr>
          <w:p w14:paraId="259AC088" w14:textId="7D1740C9" w:rsidR="000624DB" w:rsidRPr="00F83F45" w:rsidRDefault="002F1A92" w:rsidP="00313737">
            <w:pPr>
              <w:spacing w:after="120"/>
              <w:rPr>
                <w:rFonts w:ascii="Arial" w:hAnsi="Arial" w:cs="Arial"/>
                <w:sz w:val="22"/>
                <w:szCs w:val="22"/>
              </w:rPr>
            </w:pPr>
            <w:r>
              <w:rPr>
                <w:rFonts w:ascii="Arial" w:hAnsi="Arial" w:cs="Arial"/>
                <w:sz w:val="22"/>
                <w:szCs w:val="22"/>
              </w:rPr>
              <w:t>Hampshire</w:t>
            </w:r>
          </w:p>
        </w:tc>
      </w:tr>
      <w:tr w:rsidR="002D4D56" w:rsidRPr="005E61F3" w14:paraId="6F600879" w14:textId="77777777" w:rsidTr="004E49FF">
        <w:trPr>
          <w:trHeight w:val="113"/>
        </w:trPr>
        <w:tc>
          <w:tcPr>
            <w:tcW w:w="2553" w:type="dxa"/>
            <w:vAlign w:val="center"/>
          </w:tcPr>
          <w:p w14:paraId="16E70CA0" w14:textId="7C8B34DD" w:rsidR="002D4D56" w:rsidRPr="00F83F45" w:rsidRDefault="00F83F45" w:rsidP="004E49FF">
            <w:pPr>
              <w:spacing w:after="120"/>
              <w:rPr>
                <w:rFonts w:ascii="Arial" w:hAnsi="Arial" w:cs="Arial"/>
                <w:sz w:val="22"/>
                <w:szCs w:val="22"/>
              </w:rPr>
            </w:pPr>
            <w:r w:rsidRPr="00F83F45">
              <w:rPr>
                <w:rFonts w:ascii="Arial" w:hAnsi="Arial" w:cs="Arial"/>
                <w:sz w:val="22"/>
                <w:szCs w:val="22"/>
              </w:rPr>
              <w:t xml:space="preserve">Laura </w:t>
            </w:r>
            <w:proofErr w:type="spellStart"/>
            <w:r w:rsidRPr="00F83F45">
              <w:rPr>
                <w:rFonts w:ascii="Arial" w:hAnsi="Arial" w:cs="Arial"/>
                <w:sz w:val="22"/>
                <w:szCs w:val="22"/>
              </w:rPr>
              <w:t>Mongey</w:t>
            </w:r>
            <w:proofErr w:type="spellEnd"/>
            <w:r w:rsidRPr="00F83F45">
              <w:rPr>
                <w:rFonts w:ascii="Arial" w:hAnsi="Arial" w:cs="Arial"/>
                <w:sz w:val="22"/>
                <w:szCs w:val="22"/>
              </w:rPr>
              <w:t xml:space="preserve"> </w:t>
            </w:r>
          </w:p>
        </w:tc>
        <w:tc>
          <w:tcPr>
            <w:tcW w:w="7371" w:type="dxa"/>
            <w:vAlign w:val="center"/>
          </w:tcPr>
          <w:p w14:paraId="38DC1D62" w14:textId="3CE9FF28" w:rsidR="002D4D56" w:rsidRPr="00F83F45" w:rsidRDefault="00293540" w:rsidP="004E49FF">
            <w:pPr>
              <w:spacing w:after="120"/>
              <w:rPr>
                <w:rFonts w:ascii="Arial" w:hAnsi="Arial" w:cs="Arial"/>
                <w:sz w:val="22"/>
                <w:szCs w:val="22"/>
              </w:rPr>
            </w:pPr>
            <w:r>
              <w:rPr>
                <w:rFonts w:ascii="Arial" w:hAnsi="Arial" w:cs="Arial"/>
                <w:sz w:val="22"/>
                <w:szCs w:val="22"/>
              </w:rPr>
              <w:t>Surrey</w:t>
            </w:r>
          </w:p>
        </w:tc>
      </w:tr>
      <w:tr w:rsidR="00D2740F" w:rsidRPr="005E61F3" w14:paraId="7F4DD3F9" w14:textId="77777777" w:rsidTr="004E49FF">
        <w:trPr>
          <w:trHeight w:val="113"/>
        </w:trPr>
        <w:tc>
          <w:tcPr>
            <w:tcW w:w="2553" w:type="dxa"/>
            <w:vAlign w:val="center"/>
          </w:tcPr>
          <w:p w14:paraId="3E49A087" w14:textId="0C5B7152" w:rsidR="00D2740F" w:rsidRPr="000624DB" w:rsidRDefault="00F83F45" w:rsidP="004E49FF">
            <w:pPr>
              <w:spacing w:after="120"/>
              <w:rPr>
                <w:rFonts w:ascii="Arial" w:hAnsi="Arial" w:cs="Arial"/>
                <w:sz w:val="22"/>
                <w:szCs w:val="22"/>
              </w:rPr>
            </w:pPr>
            <w:r>
              <w:rPr>
                <w:rFonts w:ascii="Arial" w:hAnsi="Arial" w:cs="Arial"/>
                <w:sz w:val="22"/>
                <w:szCs w:val="22"/>
              </w:rPr>
              <w:t xml:space="preserve">Maria </w:t>
            </w:r>
            <w:proofErr w:type="spellStart"/>
            <w:r>
              <w:rPr>
                <w:rFonts w:ascii="Arial" w:hAnsi="Arial" w:cs="Arial"/>
                <w:sz w:val="22"/>
                <w:szCs w:val="22"/>
              </w:rPr>
              <w:t>Halford</w:t>
            </w:r>
            <w:proofErr w:type="spellEnd"/>
          </w:p>
        </w:tc>
        <w:tc>
          <w:tcPr>
            <w:tcW w:w="7371" w:type="dxa"/>
            <w:vAlign w:val="center"/>
          </w:tcPr>
          <w:p w14:paraId="29A0223A" w14:textId="6F664AC3" w:rsidR="00D2740F" w:rsidRPr="00F83F45" w:rsidRDefault="00F83F45" w:rsidP="004E49FF">
            <w:pPr>
              <w:spacing w:after="120"/>
              <w:rPr>
                <w:rFonts w:ascii="Arial" w:hAnsi="Arial" w:cs="Arial"/>
                <w:sz w:val="22"/>
                <w:szCs w:val="22"/>
              </w:rPr>
            </w:pPr>
            <w:r w:rsidRPr="00F83F45">
              <w:rPr>
                <w:rFonts w:ascii="Arial" w:hAnsi="Arial" w:cs="Arial"/>
                <w:sz w:val="22"/>
                <w:szCs w:val="22"/>
              </w:rPr>
              <w:t xml:space="preserve">Kent </w:t>
            </w:r>
          </w:p>
        </w:tc>
      </w:tr>
      <w:tr w:rsidR="00842304" w:rsidRPr="005E61F3" w14:paraId="4F38354E" w14:textId="77777777" w:rsidTr="004E49FF">
        <w:trPr>
          <w:trHeight w:val="113"/>
        </w:trPr>
        <w:tc>
          <w:tcPr>
            <w:tcW w:w="2553" w:type="dxa"/>
            <w:vAlign w:val="center"/>
          </w:tcPr>
          <w:p w14:paraId="71B6DAF6" w14:textId="455F0BE5" w:rsidR="00842304" w:rsidRDefault="00842304" w:rsidP="00C61EF1">
            <w:pPr>
              <w:spacing w:after="120"/>
              <w:rPr>
                <w:rFonts w:ascii="Arial" w:hAnsi="Arial" w:cs="Arial"/>
                <w:sz w:val="22"/>
                <w:szCs w:val="22"/>
              </w:rPr>
            </w:pPr>
            <w:r>
              <w:rPr>
                <w:rFonts w:ascii="Arial" w:hAnsi="Arial" w:cs="Arial"/>
                <w:sz w:val="22"/>
                <w:szCs w:val="22"/>
              </w:rPr>
              <w:t>Maggie Bu</w:t>
            </w:r>
            <w:r w:rsidR="00C61EF1">
              <w:rPr>
                <w:rFonts w:ascii="Arial" w:hAnsi="Arial" w:cs="Arial"/>
                <w:sz w:val="22"/>
                <w:szCs w:val="22"/>
              </w:rPr>
              <w:t>ck</w:t>
            </w:r>
            <w:r>
              <w:rPr>
                <w:rFonts w:ascii="Arial" w:hAnsi="Arial" w:cs="Arial"/>
                <w:sz w:val="22"/>
                <w:szCs w:val="22"/>
              </w:rPr>
              <w:t>ley</w:t>
            </w:r>
          </w:p>
        </w:tc>
        <w:tc>
          <w:tcPr>
            <w:tcW w:w="7371" w:type="dxa"/>
            <w:vAlign w:val="center"/>
          </w:tcPr>
          <w:p w14:paraId="0EFB0695" w14:textId="406AF424" w:rsidR="00842304" w:rsidRPr="00F83F45" w:rsidRDefault="0095724A" w:rsidP="004E49FF">
            <w:pPr>
              <w:spacing w:after="120"/>
              <w:rPr>
                <w:rFonts w:ascii="Arial" w:hAnsi="Arial" w:cs="Arial"/>
                <w:sz w:val="22"/>
                <w:szCs w:val="22"/>
              </w:rPr>
            </w:pPr>
            <w:r w:rsidRPr="0095724A">
              <w:rPr>
                <w:rFonts w:ascii="Arial" w:hAnsi="Arial" w:cs="Arial"/>
                <w:sz w:val="22"/>
                <w:szCs w:val="22"/>
              </w:rPr>
              <w:t>Brighter Futures for Children</w:t>
            </w:r>
          </w:p>
        </w:tc>
      </w:tr>
      <w:tr w:rsidR="000F328F" w:rsidRPr="005E61F3" w14:paraId="49A8F983" w14:textId="77777777" w:rsidTr="004E49FF">
        <w:trPr>
          <w:trHeight w:val="113"/>
        </w:trPr>
        <w:tc>
          <w:tcPr>
            <w:tcW w:w="2553" w:type="dxa"/>
            <w:vAlign w:val="center"/>
          </w:tcPr>
          <w:p w14:paraId="0FD3D70A" w14:textId="59C342E1" w:rsidR="000F328F" w:rsidRDefault="000F328F" w:rsidP="004E49FF">
            <w:pPr>
              <w:spacing w:after="120"/>
              <w:rPr>
                <w:rFonts w:ascii="Arial" w:hAnsi="Arial" w:cs="Arial"/>
                <w:sz w:val="22"/>
                <w:szCs w:val="22"/>
              </w:rPr>
            </w:pPr>
            <w:r>
              <w:rPr>
                <w:rFonts w:ascii="Arial" w:hAnsi="Arial" w:cs="Arial"/>
                <w:sz w:val="22"/>
                <w:szCs w:val="22"/>
              </w:rPr>
              <w:t xml:space="preserve">Claire </w:t>
            </w:r>
            <w:proofErr w:type="spellStart"/>
            <w:r>
              <w:rPr>
                <w:rFonts w:ascii="Arial" w:hAnsi="Arial" w:cs="Arial"/>
                <w:sz w:val="22"/>
                <w:szCs w:val="22"/>
              </w:rPr>
              <w:t>Campling</w:t>
            </w:r>
            <w:proofErr w:type="spellEnd"/>
            <w:r>
              <w:rPr>
                <w:rFonts w:ascii="Arial" w:hAnsi="Arial" w:cs="Arial"/>
                <w:sz w:val="22"/>
                <w:szCs w:val="22"/>
              </w:rPr>
              <w:t xml:space="preserve"> </w:t>
            </w:r>
          </w:p>
        </w:tc>
        <w:tc>
          <w:tcPr>
            <w:tcW w:w="7371" w:type="dxa"/>
            <w:vAlign w:val="center"/>
          </w:tcPr>
          <w:p w14:paraId="4CED60D7" w14:textId="4C969078" w:rsidR="000F328F" w:rsidRPr="00F83F45" w:rsidRDefault="003D5374" w:rsidP="004E49FF">
            <w:pPr>
              <w:spacing w:after="120"/>
              <w:rPr>
                <w:rFonts w:ascii="Arial" w:hAnsi="Arial" w:cs="Arial"/>
                <w:sz w:val="22"/>
                <w:szCs w:val="22"/>
              </w:rPr>
            </w:pPr>
            <w:r>
              <w:rPr>
                <w:rFonts w:ascii="Arial" w:hAnsi="Arial" w:cs="Arial"/>
                <w:sz w:val="22"/>
                <w:szCs w:val="22"/>
              </w:rPr>
              <w:t xml:space="preserve">Hampshire </w:t>
            </w:r>
          </w:p>
        </w:tc>
      </w:tr>
      <w:tr w:rsidR="00B46B4B" w:rsidRPr="005E61F3" w14:paraId="7E932AEB" w14:textId="77777777" w:rsidTr="004E49FF">
        <w:trPr>
          <w:trHeight w:val="113"/>
        </w:trPr>
        <w:tc>
          <w:tcPr>
            <w:tcW w:w="2553" w:type="dxa"/>
            <w:vAlign w:val="center"/>
          </w:tcPr>
          <w:p w14:paraId="7C4BD3A2" w14:textId="4ED109C7" w:rsidR="00B46B4B" w:rsidRDefault="00B46B4B" w:rsidP="004E49FF">
            <w:pPr>
              <w:spacing w:after="120"/>
              <w:rPr>
                <w:rFonts w:ascii="Arial" w:hAnsi="Arial" w:cs="Arial"/>
                <w:sz w:val="22"/>
                <w:szCs w:val="22"/>
              </w:rPr>
            </w:pPr>
            <w:r>
              <w:rPr>
                <w:rFonts w:ascii="Arial" w:hAnsi="Arial" w:cs="Arial"/>
                <w:sz w:val="22"/>
                <w:szCs w:val="22"/>
              </w:rPr>
              <w:t xml:space="preserve">Sue Gibbons </w:t>
            </w:r>
          </w:p>
        </w:tc>
        <w:tc>
          <w:tcPr>
            <w:tcW w:w="7371" w:type="dxa"/>
            <w:vAlign w:val="center"/>
          </w:tcPr>
          <w:p w14:paraId="0402E837" w14:textId="47D4CB65" w:rsidR="00B46B4B" w:rsidRDefault="00B46B4B" w:rsidP="004E49FF">
            <w:pPr>
              <w:spacing w:after="120"/>
              <w:rPr>
                <w:rFonts w:ascii="Arial" w:hAnsi="Arial" w:cs="Arial"/>
                <w:sz w:val="22"/>
                <w:szCs w:val="22"/>
              </w:rPr>
            </w:pPr>
            <w:r>
              <w:rPr>
                <w:rFonts w:ascii="Arial" w:hAnsi="Arial" w:cs="Arial"/>
                <w:sz w:val="22"/>
                <w:szCs w:val="22"/>
              </w:rPr>
              <w:t>NHS</w:t>
            </w:r>
            <w:r w:rsidR="000F3A1B">
              <w:rPr>
                <w:rFonts w:ascii="Arial" w:hAnsi="Arial" w:cs="Arial"/>
                <w:sz w:val="22"/>
                <w:szCs w:val="22"/>
              </w:rPr>
              <w:t>, Kent and Medway</w:t>
            </w:r>
          </w:p>
        </w:tc>
      </w:tr>
      <w:tr w:rsidR="005E61F3" w:rsidRPr="005E61F3" w14:paraId="3095B87A" w14:textId="77777777" w:rsidTr="004E49FF">
        <w:trPr>
          <w:trHeight w:val="113"/>
        </w:trPr>
        <w:tc>
          <w:tcPr>
            <w:tcW w:w="2553" w:type="dxa"/>
            <w:vAlign w:val="center"/>
          </w:tcPr>
          <w:p w14:paraId="48DC1237" w14:textId="77777777" w:rsidR="005E61F3" w:rsidRPr="002D4D56" w:rsidRDefault="005E61F3" w:rsidP="004E49FF">
            <w:pPr>
              <w:spacing w:after="120"/>
              <w:rPr>
                <w:rFonts w:ascii="Arial" w:hAnsi="Arial" w:cs="Arial"/>
                <w:sz w:val="22"/>
                <w:szCs w:val="22"/>
              </w:rPr>
            </w:pPr>
            <w:r w:rsidRPr="002D4D56">
              <w:rPr>
                <w:rFonts w:ascii="Arial" w:hAnsi="Arial" w:cs="Arial"/>
                <w:sz w:val="22"/>
                <w:szCs w:val="22"/>
              </w:rPr>
              <w:t>Karen Spencer (Chair)</w:t>
            </w:r>
          </w:p>
        </w:tc>
        <w:tc>
          <w:tcPr>
            <w:tcW w:w="7371" w:type="dxa"/>
            <w:vAlign w:val="center"/>
          </w:tcPr>
          <w:p w14:paraId="3DB3AA36" w14:textId="77777777" w:rsidR="005E61F3" w:rsidRPr="002D4D56" w:rsidRDefault="002D4D56" w:rsidP="004E49FF">
            <w:pPr>
              <w:spacing w:after="120"/>
              <w:rPr>
                <w:rFonts w:ascii="Arial" w:hAnsi="Arial" w:cs="Arial"/>
                <w:sz w:val="22"/>
                <w:szCs w:val="22"/>
              </w:rPr>
            </w:pPr>
            <w:r>
              <w:rPr>
                <w:rFonts w:ascii="Arial" w:hAnsi="Arial" w:cs="Arial"/>
                <w:sz w:val="22"/>
                <w:szCs w:val="22"/>
              </w:rPr>
              <w:t>West Sussex</w:t>
            </w:r>
          </w:p>
        </w:tc>
      </w:tr>
      <w:tr w:rsidR="005E61F3" w:rsidRPr="005E61F3" w14:paraId="7FB52278" w14:textId="77777777" w:rsidTr="004E49FF">
        <w:trPr>
          <w:trHeight w:val="50"/>
        </w:trPr>
        <w:tc>
          <w:tcPr>
            <w:tcW w:w="2553" w:type="dxa"/>
            <w:vAlign w:val="center"/>
          </w:tcPr>
          <w:p w14:paraId="7AD2F882" w14:textId="77777777" w:rsidR="005E61F3" w:rsidRPr="005E61F3" w:rsidRDefault="005E61F3" w:rsidP="004E49FF">
            <w:pPr>
              <w:spacing w:after="120"/>
              <w:rPr>
                <w:rFonts w:ascii="Arial" w:hAnsi="Arial" w:cs="Arial"/>
                <w:sz w:val="22"/>
                <w:szCs w:val="22"/>
              </w:rPr>
            </w:pPr>
            <w:r w:rsidRPr="005E61F3">
              <w:rPr>
                <w:rFonts w:ascii="Arial" w:hAnsi="Arial" w:cs="Arial"/>
                <w:sz w:val="22"/>
                <w:szCs w:val="22"/>
              </w:rPr>
              <w:t>Sheelagh Sullivan</w:t>
            </w:r>
          </w:p>
        </w:tc>
        <w:tc>
          <w:tcPr>
            <w:tcW w:w="7371" w:type="dxa"/>
            <w:vAlign w:val="center"/>
          </w:tcPr>
          <w:p w14:paraId="0A948B6A" w14:textId="77777777" w:rsidR="005E61F3" w:rsidRPr="005E61F3" w:rsidRDefault="005E61F3" w:rsidP="00C45837">
            <w:pPr>
              <w:spacing w:after="120"/>
              <w:rPr>
                <w:rFonts w:ascii="Arial" w:hAnsi="Arial" w:cs="Arial"/>
                <w:sz w:val="22"/>
                <w:szCs w:val="22"/>
              </w:rPr>
            </w:pPr>
            <w:r w:rsidRPr="005E61F3">
              <w:rPr>
                <w:rFonts w:ascii="Arial" w:hAnsi="Arial" w:cs="Arial"/>
                <w:sz w:val="22"/>
                <w:szCs w:val="22"/>
              </w:rPr>
              <w:t xml:space="preserve">SE19 Region SEND Network Co-ordinator </w:t>
            </w:r>
          </w:p>
        </w:tc>
      </w:tr>
      <w:tr w:rsidR="001E6890" w:rsidRPr="005E61F3" w14:paraId="3A7DA8C3" w14:textId="77777777" w:rsidTr="004E49FF">
        <w:trPr>
          <w:trHeight w:val="113"/>
        </w:trPr>
        <w:tc>
          <w:tcPr>
            <w:tcW w:w="2553" w:type="dxa"/>
            <w:vAlign w:val="center"/>
          </w:tcPr>
          <w:p w14:paraId="62F841F0" w14:textId="559B0F7B" w:rsidR="001E6890" w:rsidRPr="005E61F3" w:rsidRDefault="0043247F" w:rsidP="004E49FF">
            <w:pPr>
              <w:spacing w:after="120"/>
              <w:rPr>
                <w:rFonts w:ascii="Arial" w:hAnsi="Arial" w:cs="Arial"/>
                <w:sz w:val="22"/>
                <w:szCs w:val="22"/>
              </w:rPr>
            </w:pPr>
            <w:r>
              <w:rPr>
                <w:rFonts w:ascii="Arial" w:hAnsi="Arial" w:cs="Arial"/>
                <w:sz w:val="22"/>
                <w:szCs w:val="22"/>
              </w:rPr>
              <w:t>Becky Smith</w:t>
            </w:r>
          </w:p>
        </w:tc>
        <w:tc>
          <w:tcPr>
            <w:tcW w:w="7371" w:type="dxa"/>
            <w:vAlign w:val="center"/>
          </w:tcPr>
          <w:p w14:paraId="69068733" w14:textId="77777777" w:rsidR="001E6890" w:rsidRPr="005E61F3" w:rsidRDefault="001E6890" w:rsidP="004E49FF">
            <w:pPr>
              <w:spacing w:after="120"/>
              <w:rPr>
                <w:rFonts w:ascii="Arial" w:hAnsi="Arial" w:cs="Arial"/>
                <w:sz w:val="22"/>
                <w:szCs w:val="22"/>
              </w:rPr>
            </w:pPr>
            <w:r>
              <w:rPr>
                <w:rFonts w:ascii="Arial" w:hAnsi="Arial" w:cs="Arial"/>
                <w:sz w:val="22"/>
                <w:szCs w:val="22"/>
              </w:rPr>
              <w:t>SE19 Regional SEND Support</w:t>
            </w:r>
          </w:p>
        </w:tc>
      </w:tr>
    </w:tbl>
    <w:p w14:paraId="01C016A3" w14:textId="77777777" w:rsidR="00306EF0" w:rsidRDefault="00306EF0" w:rsidP="001154FC">
      <w:pPr>
        <w:spacing w:after="120"/>
        <w:rPr>
          <w:rFonts w:ascii="Arial" w:hAnsi="Arial" w:cs="Arial"/>
          <w:sz w:val="22"/>
          <w:szCs w:val="22"/>
        </w:rPr>
      </w:pPr>
    </w:p>
    <w:p w14:paraId="49DB0312" w14:textId="3D8030CE" w:rsidR="00626428" w:rsidRPr="00626428" w:rsidRDefault="001C4C98" w:rsidP="00626428">
      <w:pPr>
        <w:spacing w:after="120"/>
        <w:ind w:left="-426"/>
        <w:rPr>
          <w:rFonts w:ascii="Arial" w:hAnsi="Arial" w:cs="Arial"/>
          <w:bCs/>
          <w:sz w:val="22"/>
          <w:szCs w:val="22"/>
        </w:rPr>
      </w:pPr>
      <w:r w:rsidRPr="00626428">
        <w:rPr>
          <w:rFonts w:ascii="Arial" w:hAnsi="Arial" w:cs="Arial"/>
          <w:b/>
          <w:bCs/>
          <w:sz w:val="22"/>
          <w:szCs w:val="22"/>
        </w:rPr>
        <w:t>Apologies:</w:t>
      </w:r>
      <w:r w:rsidRPr="00626428">
        <w:rPr>
          <w:rFonts w:ascii="Arial" w:hAnsi="Arial" w:cs="Arial"/>
          <w:bCs/>
          <w:sz w:val="22"/>
          <w:szCs w:val="22"/>
        </w:rPr>
        <w:t xml:space="preserve"> </w:t>
      </w:r>
      <w:r w:rsidR="00626428" w:rsidRPr="00626428">
        <w:rPr>
          <w:rFonts w:ascii="Arial" w:hAnsi="Arial" w:cs="Arial"/>
          <w:bCs/>
          <w:sz w:val="22"/>
          <w:szCs w:val="22"/>
        </w:rPr>
        <w:t>David Griffiths, Lorraine Rumary, Catherine Clarke, Sharon Willis, Kathrine Everett, Nick King</w:t>
      </w:r>
      <w:r w:rsidR="00EE5DE8">
        <w:rPr>
          <w:rFonts w:ascii="Arial" w:hAnsi="Arial" w:cs="Arial"/>
          <w:bCs/>
          <w:sz w:val="22"/>
          <w:szCs w:val="22"/>
        </w:rPr>
        <w:t>, Kelly Nash, Hayley Nowley, Linda Orr, Liz Bone,</w:t>
      </w:r>
    </w:p>
    <w:p w14:paraId="14539F67" w14:textId="77777777" w:rsidR="003E3937" w:rsidRPr="005F4A7D" w:rsidRDefault="003E3937" w:rsidP="00C97765">
      <w:pPr>
        <w:spacing w:after="120"/>
        <w:rPr>
          <w:rFonts w:ascii="Arial" w:hAnsi="Arial" w:cs="Arial"/>
          <w:b/>
          <w:bCs/>
          <w:sz w:val="22"/>
          <w:szCs w:val="22"/>
        </w:rPr>
      </w:pPr>
    </w:p>
    <w:p w14:paraId="6716DD0D" w14:textId="77777777" w:rsidR="00746E9D" w:rsidRPr="00093045" w:rsidRDefault="00E6520C" w:rsidP="00634AC1">
      <w:pPr>
        <w:spacing w:after="120"/>
        <w:ind w:left="-426"/>
        <w:rPr>
          <w:rFonts w:ascii="Arial" w:hAnsi="Arial" w:cs="Arial"/>
          <w:b/>
          <w:bCs/>
          <w:szCs w:val="22"/>
        </w:rPr>
      </w:pPr>
      <w:r w:rsidRPr="00093045">
        <w:rPr>
          <w:rFonts w:ascii="Arial" w:hAnsi="Arial" w:cs="Arial"/>
          <w:b/>
          <w:bCs/>
          <w:szCs w:val="22"/>
        </w:rPr>
        <w:t>Notes of meeting</w:t>
      </w:r>
    </w:p>
    <w:p w14:paraId="732B231F" w14:textId="477EEB77" w:rsidR="000E5BBA" w:rsidRDefault="00E6520C" w:rsidP="00EB3D21">
      <w:pPr>
        <w:pStyle w:val="ListParagraph"/>
        <w:numPr>
          <w:ilvl w:val="0"/>
          <w:numId w:val="1"/>
        </w:numPr>
        <w:spacing w:before="120" w:after="120"/>
        <w:rPr>
          <w:rFonts w:ascii="Arial" w:hAnsi="Arial" w:cs="Arial"/>
          <w:b/>
          <w:bCs/>
          <w:sz w:val="22"/>
          <w:szCs w:val="22"/>
        </w:rPr>
      </w:pPr>
      <w:r w:rsidRPr="002B2F5C">
        <w:rPr>
          <w:rFonts w:ascii="Arial" w:hAnsi="Arial" w:cs="Arial"/>
          <w:b/>
          <w:bCs/>
          <w:sz w:val="22"/>
          <w:szCs w:val="22"/>
        </w:rPr>
        <w:t>Notes from last meeting and matters arising</w:t>
      </w:r>
    </w:p>
    <w:p w14:paraId="6C34A9A3" w14:textId="090C2BB4" w:rsidR="00191973" w:rsidRPr="00191973" w:rsidRDefault="00191973" w:rsidP="00191973">
      <w:pPr>
        <w:spacing w:before="120" w:after="120"/>
        <w:rPr>
          <w:rFonts w:ascii="Arial" w:hAnsi="Arial" w:cs="Arial"/>
          <w:bCs/>
          <w:sz w:val="22"/>
          <w:szCs w:val="22"/>
        </w:rPr>
      </w:pPr>
      <w:r w:rsidRPr="00191973">
        <w:rPr>
          <w:rFonts w:ascii="Arial" w:hAnsi="Arial" w:cs="Arial"/>
          <w:bCs/>
          <w:sz w:val="22"/>
          <w:szCs w:val="22"/>
        </w:rPr>
        <w:t>Actions from the previous meeting were reviewed;</w:t>
      </w:r>
    </w:p>
    <w:tbl>
      <w:tblPr>
        <w:tblStyle w:val="TableGrid"/>
        <w:tblW w:w="0" w:type="auto"/>
        <w:tblLook w:val="04A0" w:firstRow="1" w:lastRow="0" w:firstColumn="1" w:lastColumn="0" w:noHBand="0" w:noVBand="1"/>
      </w:tblPr>
      <w:tblGrid>
        <w:gridCol w:w="9016"/>
      </w:tblGrid>
      <w:tr w:rsidR="00191973" w:rsidRPr="00191973" w14:paraId="3B5A5395" w14:textId="77777777" w:rsidTr="00191973">
        <w:tc>
          <w:tcPr>
            <w:tcW w:w="9016" w:type="dxa"/>
            <w:shd w:val="clear" w:color="auto" w:fill="D0CECE" w:themeFill="background2" w:themeFillShade="E6"/>
          </w:tcPr>
          <w:p w14:paraId="60B92F59" w14:textId="77777777" w:rsidR="00191973" w:rsidRPr="00191973" w:rsidRDefault="00191973" w:rsidP="00924EBD">
            <w:pPr>
              <w:rPr>
                <w:rFonts w:ascii="Arial" w:hAnsi="Arial" w:cs="Arial"/>
                <w:b/>
                <w:sz w:val="22"/>
              </w:rPr>
            </w:pPr>
            <w:r w:rsidRPr="00191973">
              <w:rPr>
                <w:rFonts w:ascii="Arial" w:hAnsi="Arial" w:cs="Arial"/>
                <w:b/>
                <w:sz w:val="22"/>
              </w:rPr>
              <w:t>Group to continue to share their data re tribunals and EOTAS.</w:t>
            </w:r>
          </w:p>
        </w:tc>
      </w:tr>
      <w:tr w:rsidR="00191973" w:rsidRPr="00191973" w14:paraId="635B5C79" w14:textId="77777777" w:rsidTr="00191973">
        <w:tc>
          <w:tcPr>
            <w:tcW w:w="9016" w:type="dxa"/>
          </w:tcPr>
          <w:p w14:paraId="13454456" w14:textId="33A5BB86" w:rsidR="00191973" w:rsidRPr="00191973" w:rsidRDefault="00994E61" w:rsidP="00924EBD">
            <w:pPr>
              <w:pStyle w:val="ListParagraph"/>
              <w:ind w:left="0"/>
              <w:rPr>
                <w:rFonts w:ascii="Arial" w:hAnsi="Arial" w:cs="Arial"/>
                <w:sz w:val="22"/>
              </w:rPr>
            </w:pPr>
            <w:r>
              <w:rPr>
                <w:rFonts w:ascii="Arial" w:hAnsi="Arial" w:cs="Arial"/>
                <w:sz w:val="22"/>
              </w:rPr>
              <w:t xml:space="preserve">Action continued. </w:t>
            </w:r>
          </w:p>
        </w:tc>
      </w:tr>
      <w:tr w:rsidR="00191973" w:rsidRPr="00191973" w14:paraId="2D24176E" w14:textId="77777777" w:rsidTr="00191973">
        <w:tc>
          <w:tcPr>
            <w:tcW w:w="9016" w:type="dxa"/>
            <w:shd w:val="clear" w:color="auto" w:fill="D0CECE" w:themeFill="background2" w:themeFillShade="E6"/>
          </w:tcPr>
          <w:p w14:paraId="42F787DE" w14:textId="77777777" w:rsidR="00191973" w:rsidRPr="00191973" w:rsidRDefault="00191973" w:rsidP="00924EBD">
            <w:pPr>
              <w:rPr>
                <w:rFonts w:ascii="Arial" w:hAnsi="Arial" w:cs="Arial"/>
                <w:b/>
                <w:sz w:val="22"/>
              </w:rPr>
            </w:pPr>
            <w:r w:rsidRPr="00191973">
              <w:rPr>
                <w:rFonts w:ascii="Arial" w:hAnsi="Arial" w:cs="Arial"/>
                <w:b/>
                <w:sz w:val="22"/>
              </w:rPr>
              <w:t>Group to continue to share good practice around QA training.</w:t>
            </w:r>
          </w:p>
        </w:tc>
      </w:tr>
      <w:tr w:rsidR="00191973" w:rsidRPr="00191973" w14:paraId="0ED3B95F" w14:textId="77777777" w:rsidTr="00191973">
        <w:tc>
          <w:tcPr>
            <w:tcW w:w="9016" w:type="dxa"/>
          </w:tcPr>
          <w:p w14:paraId="5CA3B140" w14:textId="744F12BD" w:rsidR="00191973" w:rsidRPr="00191973" w:rsidRDefault="00191973" w:rsidP="00924EBD">
            <w:pPr>
              <w:rPr>
                <w:rFonts w:ascii="Arial" w:hAnsi="Arial" w:cs="Arial"/>
                <w:sz w:val="22"/>
              </w:rPr>
            </w:pPr>
            <w:proofErr w:type="spellStart"/>
            <w:r>
              <w:rPr>
                <w:rFonts w:ascii="Arial" w:hAnsi="Arial" w:cs="Arial"/>
                <w:sz w:val="22"/>
              </w:rPr>
              <w:t>Invision</w:t>
            </w:r>
            <w:proofErr w:type="spellEnd"/>
            <w:r>
              <w:rPr>
                <w:rFonts w:ascii="Arial" w:hAnsi="Arial" w:cs="Arial"/>
                <w:sz w:val="22"/>
              </w:rPr>
              <w:t xml:space="preserve"> 360 – QA </w:t>
            </w:r>
          </w:p>
        </w:tc>
      </w:tr>
      <w:tr w:rsidR="00191973" w:rsidRPr="00191973" w14:paraId="7040B8D1" w14:textId="77777777" w:rsidTr="00191973">
        <w:tc>
          <w:tcPr>
            <w:tcW w:w="9016" w:type="dxa"/>
            <w:shd w:val="clear" w:color="auto" w:fill="D0CECE" w:themeFill="background2" w:themeFillShade="E6"/>
          </w:tcPr>
          <w:p w14:paraId="6B7B322C" w14:textId="77777777" w:rsidR="00191973" w:rsidRPr="00191973" w:rsidRDefault="00191973" w:rsidP="00924EBD">
            <w:pPr>
              <w:rPr>
                <w:rFonts w:ascii="Arial" w:hAnsi="Arial" w:cs="Arial"/>
                <w:b/>
                <w:sz w:val="22"/>
              </w:rPr>
            </w:pPr>
            <w:r w:rsidRPr="00191973">
              <w:rPr>
                <w:rFonts w:ascii="Arial" w:hAnsi="Arial" w:cs="Arial"/>
                <w:b/>
                <w:sz w:val="22"/>
              </w:rPr>
              <w:t>MOU Group to agree to organise meeting liaising with Sheelagh to attend to capture amendments and MOU to be agreed as a region</w:t>
            </w:r>
          </w:p>
        </w:tc>
      </w:tr>
      <w:tr w:rsidR="00191973" w:rsidRPr="00191973" w14:paraId="417E800C" w14:textId="77777777" w:rsidTr="00191973">
        <w:tc>
          <w:tcPr>
            <w:tcW w:w="9016" w:type="dxa"/>
          </w:tcPr>
          <w:p w14:paraId="754C8759" w14:textId="0BF87053" w:rsidR="00191973" w:rsidRDefault="00191973" w:rsidP="00924EBD">
            <w:pPr>
              <w:pStyle w:val="ListParagraph"/>
              <w:ind w:left="0"/>
              <w:rPr>
                <w:rFonts w:ascii="Arial" w:hAnsi="Arial" w:cs="Arial"/>
                <w:sz w:val="22"/>
              </w:rPr>
            </w:pPr>
            <w:r>
              <w:rPr>
                <w:rFonts w:ascii="Arial" w:hAnsi="Arial" w:cs="Arial"/>
                <w:sz w:val="22"/>
              </w:rPr>
              <w:t>Action continued.</w:t>
            </w:r>
          </w:p>
          <w:p w14:paraId="54F9CE4F" w14:textId="057614DC" w:rsidR="00191973" w:rsidRDefault="00191973" w:rsidP="00924EBD">
            <w:pPr>
              <w:pStyle w:val="ListParagraph"/>
              <w:ind w:left="0"/>
              <w:rPr>
                <w:rFonts w:ascii="Arial" w:hAnsi="Arial" w:cs="Arial"/>
                <w:sz w:val="22"/>
              </w:rPr>
            </w:pPr>
            <w:r>
              <w:rPr>
                <w:rFonts w:ascii="Arial" w:hAnsi="Arial" w:cs="Arial"/>
                <w:sz w:val="22"/>
              </w:rPr>
              <w:t>MOU to be circulated to the group with a deadline for August</w:t>
            </w:r>
            <w:r w:rsidR="00624195">
              <w:rPr>
                <w:rFonts w:ascii="Arial" w:hAnsi="Arial" w:cs="Arial"/>
                <w:sz w:val="22"/>
              </w:rPr>
              <w:t xml:space="preserve"> to review. </w:t>
            </w:r>
            <w:r>
              <w:rPr>
                <w:rFonts w:ascii="Arial" w:hAnsi="Arial" w:cs="Arial"/>
                <w:sz w:val="22"/>
              </w:rPr>
              <w:t xml:space="preserve"> </w:t>
            </w:r>
          </w:p>
          <w:p w14:paraId="7DFF2D6C" w14:textId="507B45D2" w:rsidR="00191973" w:rsidRPr="00191973" w:rsidRDefault="00191973" w:rsidP="00412546">
            <w:pPr>
              <w:pStyle w:val="ListParagraph"/>
              <w:ind w:left="0"/>
              <w:rPr>
                <w:rFonts w:ascii="Arial" w:hAnsi="Arial" w:cs="Arial"/>
                <w:sz w:val="22"/>
              </w:rPr>
            </w:pPr>
            <w:r>
              <w:rPr>
                <w:rFonts w:ascii="Arial" w:hAnsi="Arial" w:cs="Arial"/>
                <w:sz w:val="22"/>
              </w:rPr>
              <w:t xml:space="preserve">Item to be included in next meeting agenda to highlight any requests for amendments </w:t>
            </w:r>
            <w:r w:rsidR="00412546">
              <w:rPr>
                <w:rFonts w:ascii="Arial" w:hAnsi="Arial" w:cs="Arial"/>
                <w:sz w:val="22"/>
              </w:rPr>
              <w:t>before sharing with Strategic Leads and DCSs</w:t>
            </w:r>
          </w:p>
        </w:tc>
      </w:tr>
      <w:tr w:rsidR="00191973" w:rsidRPr="00191973" w14:paraId="69ACE8ED" w14:textId="77777777" w:rsidTr="00191973">
        <w:tc>
          <w:tcPr>
            <w:tcW w:w="9016" w:type="dxa"/>
            <w:shd w:val="clear" w:color="auto" w:fill="D0CECE" w:themeFill="background2" w:themeFillShade="E6"/>
          </w:tcPr>
          <w:p w14:paraId="2D0310EC" w14:textId="77777777" w:rsidR="00191973" w:rsidRPr="00191973" w:rsidRDefault="00191973" w:rsidP="00924EBD">
            <w:pPr>
              <w:rPr>
                <w:rFonts w:ascii="Arial" w:hAnsi="Arial" w:cs="Arial"/>
                <w:b/>
                <w:sz w:val="22"/>
              </w:rPr>
            </w:pPr>
            <w:r w:rsidRPr="00191973">
              <w:rPr>
                <w:rFonts w:ascii="Arial" w:hAnsi="Arial" w:cs="Arial"/>
                <w:b/>
                <w:sz w:val="22"/>
              </w:rPr>
              <w:t>Oxfordshire to share letter sent to SENDIST re timescales with Sheelagh to twe</w:t>
            </w:r>
            <w:r w:rsidRPr="00191973">
              <w:rPr>
                <w:rFonts w:ascii="Arial" w:hAnsi="Arial" w:cs="Arial"/>
                <w:b/>
                <w:sz w:val="22"/>
              </w:rPr>
              <w:t>ak and share with group and DCS</w:t>
            </w:r>
          </w:p>
        </w:tc>
      </w:tr>
      <w:tr w:rsidR="00191973" w:rsidRPr="00191973" w14:paraId="6474D902" w14:textId="77777777" w:rsidTr="00191973">
        <w:tc>
          <w:tcPr>
            <w:tcW w:w="9016" w:type="dxa"/>
          </w:tcPr>
          <w:p w14:paraId="2970B8F8" w14:textId="4CD9590B" w:rsidR="00191973" w:rsidRPr="00191973" w:rsidRDefault="009444ED" w:rsidP="00924EBD">
            <w:pPr>
              <w:rPr>
                <w:rFonts w:ascii="Arial" w:hAnsi="Arial" w:cs="Arial"/>
                <w:sz w:val="22"/>
              </w:rPr>
            </w:pPr>
            <w:r>
              <w:rPr>
                <w:rFonts w:ascii="Arial" w:hAnsi="Arial" w:cs="Arial"/>
                <w:sz w:val="22"/>
              </w:rPr>
              <w:t>Closed action.</w:t>
            </w:r>
          </w:p>
        </w:tc>
      </w:tr>
      <w:tr w:rsidR="00191973" w:rsidRPr="00191973" w14:paraId="718B8CCA" w14:textId="77777777" w:rsidTr="00191973">
        <w:tc>
          <w:tcPr>
            <w:tcW w:w="9016" w:type="dxa"/>
            <w:shd w:val="clear" w:color="auto" w:fill="D0CECE" w:themeFill="background2" w:themeFillShade="E6"/>
          </w:tcPr>
          <w:p w14:paraId="71B61689" w14:textId="77777777" w:rsidR="00191973" w:rsidRPr="00191973" w:rsidRDefault="00191973" w:rsidP="00924EBD">
            <w:pPr>
              <w:rPr>
                <w:rFonts w:ascii="Arial" w:hAnsi="Arial" w:cs="Arial"/>
                <w:b/>
                <w:sz w:val="22"/>
              </w:rPr>
            </w:pPr>
            <w:r w:rsidRPr="00191973">
              <w:rPr>
                <w:rFonts w:ascii="Arial" w:hAnsi="Arial" w:cs="Arial"/>
                <w:b/>
                <w:sz w:val="22"/>
              </w:rPr>
              <w:t xml:space="preserve">Group encouraged to share their thoughts on SE19 High Needs Group and SE19 Commissioning Group via the </w:t>
            </w:r>
            <w:proofErr w:type="spellStart"/>
            <w:r w:rsidRPr="00191973">
              <w:rPr>
                <w:rFonts w:ascii="Arial" w:hAnsi="Arial" w:cs="Arial"/>
                <w:b/>
                <w:sz w:val="22"/>
              </w:rPr>
              <w:t>Jamboard</w:t>
            </w:r>
            <w:proofErr w:type="spellEnd"/>
            <w:r w:rsidRPr="00191973">
              <w:rPr>
                <w:rFonts w:ascii="Arial" w:hAnsi="Arial" w:cs="Arial"/>
                <w:b/>
                <w:sz w:val="22"/>
              </w:rPr>
              <w:t xml:space="preserve"> (links included in the presentation slides). </w:t>
            </w:r>
          </w:p>
        </w:tc>
      </w:tr>
      <w:tr w:rsidR="00191973" w:rsidRPr="00191973" w14:paraId="031DF640" w14:textId="77777777" w:rsidTr="00191973">
        <w:tc>
          <w:tcPr>
            <w:tcW w:w="9016" w:type="dxa"/>
          </w:tcPr>
          <w:p w14:paraId="11A50783" w14:textId="51EFD4C1" w:rsidR="00191973" w:rsidRPr="00191973" w:rsidRDefault="00191973" w:rsidP="00924EBD">
            <w:pPr>
              <w:rPr>
                <w:rFonts w:ascii="Arial" w:hAnsi="Arial" w:cs="Arial"/>
                <w:sz w:val="22"/>
              </w:rPr>
            </w:pPr>
            <w:r>
              <w:rPr>
                <w:rFonts w:ascii="Arial" w:hAnsi="Arial" w:cs="Arial"/>
                <w:sz w:val="22"/>
              </w:rPr>
              <w:t>Closed action.</w:t>
            </w:r>
          </w:p>
        </w:tc>
      </w:tr>
      <w:tr w:rsidR="00191973" w:rsidRPr="00191973" w14:paraId="59CF76DC" w14:textId="77777777" w:rsidTr="00191973">
        <w:tc>
          <w:tcPr>
            <w:tcW w:w="9016" w:type="dxa"/>
            <w:shd w:val="clear" w:color="auto" w:fill="D0CECE" w:themeFill="background2" w:themeFillShade="E6"/>
          </w:tcPr>
          <w:p w14:paraId="2F7C9792" w14:textId="77777777" w:rsidR="00191973" w:rsidRPr="00191973" w:rsidRDefault="00191973" w:rsidP="00924EBD">
            <w:pPr>
              <w:rPr>
                <w:rFonts w:ascii="Arial" w:hAnsi="Arial" w:cs="Arial"/>
                <w:b/>
                <w:sz w:val="22"/>
              </w:rPr>
            </w:pPr>
            <w:r w:rsidRPr="00191973">
              <w:rPr>
                <w:rFonts w:ascii="Arial" w:hAnsi="Arial" w:cs="Arial"/>
                <w:b/>
                <w:sz w:val="22"/>
              </w:rPr>
              <w:t>Add ‘Sharing best practice’ slot onto the agenda with a topic list</w:t>
            </w:r>
          </w:p>
        </w:tc>
      </w:tr>
      <w:tr w:rsidR="00191973" w:rsidRPr="00191973" w14:paraId="2541B442" w14:textId="77777777" w:rsidTr="00191973">
        <w:tc>
          <w:tcPr>
            <w:tcW w:w="9016" w:type="dxa"/>
          </w:tcPr>
          <w:p w14:paraId="57AD0A48" w14:textId="77777777" w:rsidR="00191973" w:rsidRDefault="00191973" w:rsidP="00924EBD">
            <w:pPr>
              <w:rPr>
                <w:rFonts w:ascii="Arial" w:hAnsi="Arial" w:cs="Arial"/>
                <w:sz w:val="22"/>
              </w:rPr>
            </w:pPr>
            <w:r w:rsidRPr="00191973">
              <w:rPr>
                <w:rFonts w:ascii="Arial" w:hAnsi="Arial" w:cs="Arial"/>
                <w:sz w:val="22"/>
              </w:rPr>
              <w:t xml:space="preserve">Included in </w:t>
            </w:r>
            <w:r w:rsidR="001B513C">
              <w:rPr>
                <w:rFonts w:ascii="Arial" w:hAnsi="Arial" w:cs="Arial"/>
                <w:sz w:val="22"/>
              </w:rPr>
              <w:t xml:space="preserve">agenda for the meeting. </w:t>
            </w:r>
          </w:p>
          <w:p w14:paraId="0327B46F" w14:textId="69FFBDF7" w:rsidR="001B513C" w:rsidRPr="00191973" w:rsidRDefault="005035E4" w:rsidP="00924EBD">
            <w:pPr>
              <w:rPr>
                <w:rFonts w:ascii="Arial" w:hAnsi="Arial" w:cs="Arial"/>
                <w:sz w:val="22"/>
              </w:rPr>
            </w:pPr>
            <w:r>
              <w:rPr>
                <w:rFonts w:ascii="Arial" w:hAnsi="Arial" w:cs="Arial"/>
                <w:sz w:val="22"/>
              </w:rPr>
              <w:t>Agreed to keep</w:t>
            </w:r>
            <w:r w:rsidR="001B513C">
              <w:rPr>
                <w:rFonts w:ascii="Arial" w:hAnsi="Arial" w:cs="Arial"/>
                <w:sz w:val="22"/>
              </w:rPr>
              <w:t xml:space="preserve"> EOTAS/AP on future agendas </w:t>
            </w:r>
            <w:r w:rsidR="008C3498">
              <w:rPr>
                <w:rFonts w:ascii="Arial" w:hAnsi="Arial" w:cs="Arial"/>
                <w:sz w:val="22"/>
              </w:rPr>
              <w:t>due to the scale of the topic.</w:t>
            </w:r>
          </w:p>
        </w:tc>
      </w:tr>
    </w:tbl>
    <w:p w14:paraId="19737983" w14:textId="6FB8668F" w:rsidR="00191973" w:rsidRPr="00B46B4B" w:rsidRDefault="00ED53A4" w:rsidP="00191973">
      <w:pPr>
        <w:spacing w:before="120" w:after="120"/>
        <w:rPr>
          <w:rFonts w:ascii="Arial" w:hAnsi="Arial" w:cs="Arial"/>
          <w:b/>
          <w:bCs/>
          <w:sz w:val="22"/>
          <w:szCs w:val="22"/>
        </w:rPr>
      </w:pPr>
      <w:r w:rsidRPr="00B46B4B">
        <w:rPr>
          <w:rFonts w:ascii="Arial" w:hAnsi="Arial" w:cs="Arial"/>
          <w:b/>
          <w:bCs/>
          <w:sz w:val="22"/>
          <w:szCs w:val="22"/>
        </w:rPr>
        <w:lastRenderedPageBreak/>
        <w:t>SE19 SEND Regional Map</w:t>
      </w:r>
    </w:p>
    <w:p w14:paraId="79962DB7" w14:textId="7CE911FD" w:rsidR="0071064A" w:rsidRDefault="0058684F" w:rsidP="000C4B6F">
      <w:pPr>
        <w:spacing w:before="120" w:after="120"/>
        <w:rPr>
          <w:rFonts w:ascii="Arial" w:hAnsi="Arial" w:cs="Arial"/>
          <w:bCs/>
          <w:sz w:val="22"/>
          <w:szCs w:val="22"/>
        </w:rPr>
      </w:pPr>
      <w:r>
        <w:rPr>
          <w:rFonts w:ascii="Arial" w:hAnsi="Arial" w:cs="Arial"/>
          <w:bCs/>
          <w:sz w:val="22"/>
          <w:szCs w:val="22"/>
        </w:rPr>
        <w:t xml:space="preserve">The group discussed the SE19 SEND Regional Map that is in development and will be shared at the beginning of next term. This highlights each network group and the infrastructure across the region. This will also be developed to include membership of each group. </w:t>
      </w:r>
    </w:p>
    <w:p w14:paraId="66C59353" w14:textId="263B9FD3" w:rsidR="0071064A" w:rsidRDefault="0071064A" w:rsidP="000C4B6F">
      <w:pPr>
        <w:spacing w:before="120" w:after="120"/>
        <w:rPr>
          <w:rFonts w:ascii="Arial" w:hAnsi="Arial" w:cs="Arial"/>
          <w:bCs/>
          <w:sz w:val="22"/>
          <w:szCs w:val="22"/>
        </w:rPr>
      </w:pPr>
      <w:r>
        <w:rPr>
          <w:rFonts w:ascii="Arial" w:hAnsi="Arial" w:cs="Arial"/>
          <w:bCs/>
          <w:sz w:val="22"/>
          <w:szCs w:val="22"/>
        </w:rPr>
        <w:t xml:space="preserve">A discussion around Whole School SEND and the regional inclusion group. </w:t>
      </w:r>
    </w:p>
    <w:p w14:paraId="586F1C52" w14:textId="20408891" w:rsidR="000F328F" w:rsidRDefault="000F328F" w:rsidP="000C4B6F">
      <w:pPr>
        <w:spacing w:before="120" w:after="120"/>
        <w:rPr>
          <w:rFonts w:ascii="Arial" w:hAnsi="Arial" w:cs="Arial"/>
          <w:bCs/>
          <w:sz w:val="22"/>
          <w:szCs w:val="22"/>
        </w:rPr>
      </w:pPr>
      <w:r>
        <w:rPr>
          <w:rFonts w:ascii="Arial" w:hAnsi="Arial" w:cs="Arial"/>
          <w:bCs/>
          <w:sz w:val="22"/>
          <w:szCs w:val="22"/>
        </w:rPr>
        <w:t>Group invited to volunteer to join a meeting group to discuss the recent EP DfE rep</w:t>
      </w:r>
      <w:r w:rsidR="0000636C">
        <w:rPr>
          <w:rFonts w:ascii="Arial" w:hAnsi="Arial" w:cs="Arial"/>
          <w:bCs/>
          <w:sz w:val="22"/>
          <w:szCs w:val="22"/>
        </w:rPr>
        <w:t>ort;</w:t>
      </w:r>
    </w:p>
    <w:p w14:paraId="20A54A77" w14:textId="63CCDDDC" w:rsidR="0058684F" w:rsidRDefault="0000636C" w:rsidP="000C4B6F">
      <w:pPr>
        <w:spacing w:before="120" w:after="120"/>
        <w:rPr>
          <w:rFonts w:ascii="Arial" w:hAnsi="Arial" w:cs="Arial"/>
          <w:sz w:val="22"/>
        </w:rPr>
      </w:pPr>
      <w:hyperlink r:id="rId9" w:history="1">
        <w:r w:rsidRPr="0000636C">
          <w:rPr>
            <w:rStyle w:val="Hyperlink"/>
            <w:rFonts w:ascii="Arial" w:hAnsi="Arial" w:cs="Arial"/>
            <w:sz w:val="22"/>
          </w:rPr>
          <w:t>Educational psychology services: workforce insights and school perspectives on impact (publishing.service.gov.uk)</w:t>
        </w:r>
      </w:hyperlink>
    </w:p>
    <w:p w14:paraId="45683F7A" w14:textId="30FDAA5A" w:rsidR="0000636C" w:rsidRPr="00ED53A4" w:rsidRDefault="0000636C" w:rsidP="000C4B6F">
      <w:pPr>
        <w:spacing w:before="120" w:after="120"/>
        <w:rPr>
          <w:rFonts w:ascii="Arial" w:hAnsi="Arial" w:cs="Arial"/>
          <w:b/>
          <w:bCs/>
          <w:sz w:val="20"/>
          <w:szCs w:val="22"/>
        </w:rPr>
      </w:pPr>
    </w:p>
    <w:p w14:paraId="0E7D10E5" w14:textId="154402BE" w:rsidR="00ED53A4" w:rsidRPr="00B46B4B" w:rsidRDefault="00ED53A4" w:rsidP="000C4B6F">
      <w:pPr>
        <w:spacing w:before="120" w:after="120"/>
        <w:rPr>
          <w:rFonts w:ascii="Arial" w:hAnsi="Arial" w:cs="Arial"/>
          <w:b/>
          <w:bCs/>
          <w:sz w:val="22"/>
          <w:szCs w:val="22"/>
        </w:rPr>
      </w:pPr>
      <w:r w:rsidRPr="00B46B4B">
        <w:rPr>
          <w:rFonts w:ascii="Arial" w:hAnsi="Arial" w:cs="Arial"/>
          <w:b/>
          <w:bCs/>
          <w:sz w:val="22"/>
          <w:szCs w:val="22"/>
        </w:rPr>
        <w:t>Digitalisation of EHCPs</w:t>
      </w:r>
    </w:p>
    <w:p w14:paraId="6D29FD93" w14:textId="43C2D85C" w:rsidR="00ED53A4" w:rsidRPr="00B46B4B" w:rsidRDefault="00ED53A4" w:rsidP="000C4B6F">
      <w:pPr>
        <w:spacing w:before="120" w:after="120"/>
        <w:rPr>
          <w:rFonts w:ascii="Arial" w:hAnsi="Arial" w:cs="Arial"/>
          <w:bCs/>
          <w:sz w:val="22"/>
          <w:szCs w:val="22"/>
        </w:rPr>
      </w:pPr>
      <w:r w:rsidRPr="00B46B4B">
        <w:rPr>
          <w:rFonts w:ascii="Arial" w:hAnsi="Arial" w:cs="Arial"/>
          <w:bCs/>
          <w:sz w:val="22"/>
          <w:szCs w:val="22"/>
        </w:rPr>
        <w:t xml:space="preserve">Experiences of systems including Liquid Logic and </w:t>
      </w:r>
      <w:r w:rsidR="00970BAD" w:rsidRPr="00B46B4B">
        <w:rPr>
          <w:rFonts w:ascii="Arial" w:hAnsi="Arial" w:cs="Arial"/>
          <w:bCs/>
          <w:sz w:val="22"/>
          <w:szCs w:val="22"/>
        </w:rPr>
        <w:t xml:space="preserve">Synergy were discussed with the group. </w:t>
      </w:r>
    </w:p>
    <w:p w14:paraId="5A54EBF3" w14:textId="31AA8722" w:rsidR="00ED53A4" w:rsidRPr="00B46B4B" w:rsidRDefault="00ED53A4" w:rsidP="000C4B6F">
      <w:pPr>
        <w:spacing w:before="120" w:after="120"/>
        <w:rPr>
          <w:rFonts w:ascii="Arial" w:hAnsi="Arial" w:cs="Arial"/>
          <w:b/>
          <w:bCs/>
          <w:sz w:val="22"/>
          <w:szCs w:val="22"/>
        </w:rPr>
      </w:pPr>
    </w:p>
    <w:p w14:paraId="225467CC" w14:textId="7DFF44A4" w:rsidR="0043247F" w:rsidRPr="00C130B3" w:rsidRDefault="002B2F5C" w:rsidP="0043247F">
      <w:pPr>
        <w:pStyle w:val="ListParagraph"/>
        <w:numPr>
          <w:ilvl w:val="0"/>
          <w:numId w:val="1"/>
        </w:numPr>
        <w:spacing w:after="120"/>
        <w:rPr>
          <w:rFonts w:ascii="Arial" w:hAnsi="Arial" w:cs="Arial"/>
          <w:b/>
          <w:bCs/>
          <w:sz w:val="22"/>
          <w:szCs w:val="22"/>
        </w:rPr>
      </w:pPr>
      <w:r w:rsidRPr="00D84795">
        <w:rPr>
          <w:rFonts w:ascii="Arial" w:hAnsi="Arial" w:cs="Arial"/>
          <w:b/>
          <w:bCs/>
          <w:sz w:val="22"/>
          <w:szCs w:val="22"/>
        </w:rPr>
        <w:t>Standing items</w:t>
      </w:r>
      <w:r w:rsidRPr="00D84795">
        <w:rPr>
          <w:rFonts w:ascii="Arial" w:hAnsi="Arial" w:cs="Arial"/>
          <w:b/>
          <w:iCs/>
          <w:sz w:val="22"/>
          <w:szCs w:val="22"/>
        </w:rPr>
        <w:t>:</w:t>
      </w:r>
    </w:p>
    <w:p w14:paraId="169CDFF6" w14:textId="77777777" w:rsidR="0043247F" w:rsidRPr="00D84795" w:rsidRDefault="0043247F" w:rsidP="00B628FA">
      <w:pPr>
        <w:pStyle w:val="NoSpacing"/>
        <w:ind w:left="720"/>
        <w:rPr>
          <w:rFonts w:ascii="Arial" w:hAnsi="Arial" w:cs="Arial"/>
          <w:b/>
          <w:sz w:val="22"/>
          <w:szCs w:val="22"/>
        </w:rPr>
      </w:pPr>
    </w:p>
    <w:p w14:paraId="1B4892A6" w14:textId="32A1AF60" w:rsidR="0043247F" w:rsidRDefault="0043247F" w:rsidP="008E024C">
      <w:pPr>
        <w:pStyle w:val="NoSpacing"/>
        <w:numPr>
          <w:ilvl w:val="0"/>
          <w:numId w:val="31"/>
        </w:numPr>
        <w:rPr>
          <w:rFonts w:ascii="Arial" w:hAnsi="Arial" w:cs="Arial"/>
          <w:b/>
          <w:sz w:val="22"/>
          <w:szCs w:val="22"/>
        </w:rPr>
      </w:pPr>
      <w:r w:rsidRPr="00D84795">
        <w:rPr>
          <w:rFonts w:ascii="Arial" w:hAnsi="Arial" w:cs="Arial"/>
          <w:b/>
          <w:sz w:val="22"/>
          <w:szCs w:val="22"/>
        </w:rPr>
        <w:t>Tribunal feedback, including feedback from the ‘user group’</w:t>
      </w:r>
    </w:p>
    <w:p w14:paraId="7FD1B81C" w14:textId="5505364D" w:rsidR="009035F6" w:rsidRPr="009035F6" w:rsidRDefault="009035F6" w:rsidP="009035F6">
      <w:pPr>
        <w:pStyle w:val="NoSpacing"/>
        <w:rPr>
          <w:rFonts w:ascii="Arial" w:hAnsi="Arial" w:cs="Arial"/>
          <w:sz w:val="22"/>
          <w:szCs w:val="22"/>
        </w:rPr>
      </w:pPr>
      <w:r>
        <w:rPr>
          <w:rFonts w:ascii="Arial" w:hAnsi="Arial" w:cs="Arial"/>
          <w:sz w:val="22"/>
          <w:szCs w:val="22"/>
        </w:rPr>
        <w:t>The group shared their latest experiences on tribunal feedback.</w:t>
      </w:r>
    </w:p>
    <w:p w14:paraId="1E96D031" w14:textId="73CA1DE6" w:rsidR="00DA5365" w:rsidRDefault="00DA5365" w:rsidP="0043247F">
      <w:pPr>
        <w:pStyle w:val="NoSpacing"/>
        <w:rPr>
          <w:rFonts w:ascii="Arial" w:hAnsi="Arial" w:cs="Arial"/>
          <w:b/>
          <w:sz w:val="22"/>
          <w:szCs w:val="22"/>
        </w:rPr>
      </w:pPr>
    </w:p>
    <w:p w14:paraId="17BFB033" w14:textId="7236F01E" w:rsidR="00B628FA" w:rsidRPr="00D84795" w:rsidRDefault="00B628FA" w:rsidP="0043247F">
      <w:pPr>
        <w:spacing w:after="120"/>
        <w:rPr>
          <w:rFonts w:ascii="Arial" w:hAnsi="Arial" w:cs="Arial"/>
          <w:b/>
          <w:bCs/>
          <w:sz w:val="22"/>
          <w:szCs w:val="22"/>
        </w:rPr>
      </w:pPr>
    </w:p>
    <w:p w14:paraId="559DAEE0" w14:textId="079F7A78" w:rsidR="0043247F" w:rsidRPr="00B628FA" w:rsidRDefault="00B628FA" w:rsidP="00EB3D21">
      <w:pPr>
        <w:pStyle w:val="ListParagraph"/>
        <w:numPr>
          <w:ilvl w:val="0"/>
          <w:numId w:val="1"/>
        </w:numPr>
        <w:spacing w:after="120"/>
        <w:rPr>
          <w:rFonts w:ascii="Arial" w:hAnsi="Arial" w:cs="Arial"/>
          <w:b/>
          <w:bCs/>
          <w:sz w:val="22"/>
          <w:szCs w:val="22"/>
        </w:rPr>
      </w:pPr>
      <w:r>
        <w:rPr>
          <w:rFonts w:ascii="Arial" w:hAnsi="Arial" w:cs="Arial"/>
          <w:b/>
          <w:iCs/>
          <w:sz w:val="22"/>
          <w:szCs w:val="22"/>
        </w:rPr>
        <w:t>Health work on EHCPs</w:t>
      </w:r>
      <w:r w:rsidR="0071644B">
        <w:rPr>
          <w:rFonts w:ascii="Arial" w:hAnsi="Arial" w:cs="Arial"/>
          <w:b/>
          <w:iCs/>
          <w:sz w:val="22"/>
          <w:szCs w:val="22"/>
        </w:rPr>
        <w:t>, Sue Gibbons</w:t>
      </w:r>
    </w:p>
    <w:p w14:paraId="010656D1" w14:textId="1FED8694" w:rsidR="00B628FA" w:rsidRDefault="00970179" w:rsidP="00B628FA">
      <w:pPr>
        <w:spacing w:after="120"/>
        <w:rPr>
          <w:rFonts w:ascii="Arial" w:hAnsi="Arial" w:cs="Arial"/>
          <w:bCs/>
          <w:sz w:val="22"/>
          <w:szCs w:val="22"/>
        </w:rPr>
      </w:pPr>
      <w:r>
        <w:rPr>
          <w:rFonts w:ascii="Arial" w:hAnsi="Arial" w:cs="Arial"/>
          <w:bCs/>
          <w:sz w:val="22"/>
          <w:szCs w:val="22"/>
        </w:rPr>
        <w:t xml:space="preserve">Karen welcomed Sue to the meeting. </w:t>
      </w:r>
      <w:r w:rsidR="0071644B">
        <w:rPr>
          <w:rFonts w:ascii="Arial" w:hAnsi="Arial" w:cs="Arial"/>
          <w:bCs/>
          <w:sz w:val="22"/>
          <w:szCs w:val="22"/>
        </w:rPr>
        <w:t xml:space="preserve">Sue is the </w:t>
      </w:r>
      <w:r w:rsidR="0071644B" w:rsidRPr="0071644B">
        <w:rPr>
          <w:rFonts w:ascii="Arial" w:hAnsi="Arial" w:cs="Arial"/>
          <w:bCs/>
          <w:sz w:val="22"/>
          <w:szCs w:val="22"/>
        </w:rPr>
        <w:t xml:space="preserve">Chair </w:t>
      </w:r>
      <w:r w:rsidR="0071644B">
        <w:rPr>
          <w:rFonts w:ascii="Arial" w:hAnsi="Arial" w:cs="Arial"/>
          <w:bCs/>
          <w:sz w:val="22"/>
          <w:szCs w:val="22"/>
        </w:rPr>
        <w:t xml:space="preserve">for the </w:t>
      </w:r>
      <w:r w:rsidR="0071644B" w:rsidRPr="0071644B">
        <w:rPr>
          <w:rFonts w:ascii="Arial" w:hAnsi="Arial" w:cs="Arial"/>
          <w:bCs/>
          <w:sz w:val="22"/>
          <w:szCs w:val="22"/>
        </w:rPr>
        <w:t>DCO</w:t>
      </w:r>
      <w:r w:rsidR="0071644B">
        <w:rPr>
          <w:rFonts w:ascii="Arial" w:hAnsi="Arial" w:cs="Arial"/>
          <w:bCs/>
          <w:sz w:val="22"/>
          <w:szCs w:val="22"/>
        </w:rPr>
        <w:t xml:space="preserve"> forum for the region. </w:t>
      </w:r>
    </w:p>
    <w:p w14:paraId="5F16F346" w14:textId="77777777" w:rsidR="0071644B" w:rsidRPr="005035E4" w:rsidRDefault="0071644B" w:rsidP="00B628FA">
      <w:pPr>
        <w:spacing w:after="120"/>
        <w:rPr>
          <w:rFonts w:ascii="Arial" w:hAnsi="Arial" w:cs="Arial"/>
          <w:b/>
          <w:bCs/>
          <w:sz w:val="22"/>
          <w:szCs w:val="22"/>
        </w:rPr>
      </w:pPr>
      <w:r w:rsidRPr="005035E4">
        <w:rPr>
          <w:rFonts w:ascii="Arial" w:hAnsi="Arial" w:cs="Arial"/>
          <w:b/>
          <w:bCs/>
          <w:sz w:val="22"/>
          <w:szCs w:val="22"/>
        </w:rPr>
        <w:t>Key lines of enquiry</w:t>
      </w:r>
    </w:p>
    <w:p w14:paraId="22FF6131" w14:textId="0962A23D" w:rsidR="0071644B" w:rsidRPr="0071644B" w:rsidRDefault="0071644B" w:rsidP="0071644B">
      <w:pPr>
        <w:pStyle w:val="ListParagraph"/>
        <w:numPr>
          <w:ilvl w:val="0"/>
          <w:numId w:val="29"/>
        </w:numPr>
        <w:spacing w:after="120"/>
        <w:rPr>
          <w:rFonts w:ascii="Arial" w:hAnsi="Arial" w:cs="Arial"/>
          <w:bCs/>
          <w:sz w:val="22"/>
          <w:szCs w:val="22"/>
        </w:rPr>
      </w:pPr>
      <w:r w:rsidRPr="0071644B">
        <w:rPr>
          <w:rFonts w:ascii="Arial" w:hAnsi="Arial" w:cs="Arial"/>
          <w:bCs/>
          <w:sz w:val="22"/>
          <w:szCs w:val="22"/>
        </w:rPr>
        <w:t xml:space="preserve">What does your health template look like? </w:t>
      </w:r>
      <w:r w:rsidR="00FD48CA">
        <w:rPr>
          <w:rFonts w:ascii="Arial" w:hAnsi="Arial" w:cs="Arial"/>
          <w:bCs/>
          <w:sz w:val="22"/>
          <w:szCs w:val="22"/>
        </w:rPr>
        <w:t xml:space="preserve">- </w:t>
      </w:r>
      <w:r w:rsidRPr="0071644B">
        <w:rPr>
          <w:rFonts w:ascii="Arial" w:hAnsi="Arial" w:cs="Arial"/>
          <w:bCs/>
          <w:sz w:val="22"/>
          <w:szCs w:val="22"/>
        </w:rPr>
        <w:t xml:space="preserve">Had good examples but did vary. Good examples linked aspirations to outcomes </w:t>
      </w:r>
    </w:p>
    <w:p w14:paraId="55BABD2F" w14:textId="77777777" w:rsidR="0071644B" w:rsidRPr="0071644B" w:rsidRDefault="0071644B" w:rsidP="0071644B">
      <w:pPr>
        <w:pStyle w:val="ListParagraph"/>
        <w:numPr>
          <w:ilvl w:val="0"/>
          <w:numId w:val="29"/>
        </w:numPr>
        <w:spacing w:after="120"/>
        <w:rPr>
          <w:rFonts w:ascii="Arial" w:hAnsi="Arial" w:cs="Arial"/>
          <w:bCs/>
          <w:sz w:val="22"/>
          <w:szCs w:val="22"/>
        </w:rPr>
      </w:pPr>
      <w:r w:rsidRPr="0071644B">
        <w:rPr>
          <w:rFonts w:ascii="Arial" w:hAnsi="Arial" w:cs="Arial"/>
          <w:bCs/>
          <w:sz w:val="22"/>
          <w:szCs w:val="22"/>
        </w:rPr>
        <w:t xml:space="preserve">Annual Review advice? </w:t>
      </w:r>
    </w:p>
    <w:p w14:paraId="0D3714B4" w14:textId="543331B3" w:rsidR="0071644B" w:rsidRDefault="0071644B" w:rsidP="0071644B">
      <w:pPr>
        <w:pStyle w:val="ListParagraph"/>
        <w:numPr>
          <w:ilvl w:val="0"/>
          <w:numId w:val="29"/>
        </w:numPr>
        <w:spacing w:after="120"/>
        <w:rPr>
          <w:rFonts w:ascii="Arial" w:hAnsi="Arial" w:cs="Arial"/>
          <w:bCs/>
          <w:sz w:val="22"/>
          <w:szCs w:val="22"/>
        </w:rPr>
      </w:pPr>
      <w:r w:rsidRPr="0071644B">
        <w:rPr>
          <w:rFonts w:ascii="Arial" w:hAnsi="Arial" w:cs="Arial"/>
          <w:bCs/>
          <w:sz w:val="22"/>
          <w:szCs w:val="22"/>
        </w:rPr>
        <w:t xml:space="preserve">Coordination for health advice and receive </w:t>
      </w:r>
      <w:r>
        <w:rPr>
          <w:rFonts w:ascii="Arial" w:hAnsi="Arial" w:cs="Arial"/>
          <w:bCs/>
          <w:sz w:val="22"/>
          <w:szCs w:val="22"/>
        </w:rPr>
        <w:t xml:space="preserve">timely. Done differently with some LAs have health </w:t>
      </w:r>
      <w:r w:rsidR="00FD48CA">
        <w:rPr>
          <w:rFonts w:ascii="Arial" w:hAnsi="Arial" w:cs="Arial"/>
          <w:bCs/>
          <w:sz w:val="22"/>
          <w:szCs w:val="22"/>
        </w:rPr>
        <w:t>coordinators</w:t>
      </w:r>
      <w:r>
        <w:rPr>
          <w:rFonts w:ascii="Arial" w:hAnsi="Arial" w:cs="Arial"/>
          <w:bCs/>
          <w:sz w:val="22"/>
          <w:szCs w:val="22"/>
        </w:rPr>
        <w:t xml:space="preserve">. Request goes through single point of contact with DCO checking for timeliness </w:t>
      </w:r>
    </w:p>
    <w:p w14:paraId="4659FCE2" w14:textId="1F4868F5" w:rsidR="0071644B" w:rsidRDefault="00FD48CA" w:rsidP="0071644B">
      <w:pPr>
        <w:pStyle w:val="ListParagraph"/>
        <w:numPr>
          <w:ilvl w:val="0"/>
          <w:numId w:val="29"/>
        </w:numPr>
        <w:spacing w:after="120"/>
        <w:rPr>
          <w:rFonts w:ascii="Arial" w:hAnsi="Arial" w:cs="Arial"/>
          <w:bCs/>
          <w:sz w:val="22"/>
          <w:szCs w:val="22"/>
        </w:rPr>
      </w:pPr>
      <w:r>
        <w:rPr>
          <w:rFonts w:ascii="Arial" w:hAnsi="Arial" w:cs="Arial"/>
          <w:bCs/>
          <w:sz w:val="22"/>
          <w:szCs w:val="22"/>
        </w:rPr>
        <w:t xml:space="preserve">QA – very little audit in some areas and some more robust. Appreciate enquiry audit of health template takes place in Kent and Medway. </w:t>
      </w:r>
    </w:p>
    <w:p w14:paraId="37EF2EE2" w14:textId="666AB6D2" w:rsidR="00FD48CA" w:rsidRDefault="00FD48CA" w:rsidP="0071644B">
      <w:pPr>
        <w:pStyle w:val="ListParagraph"/>
        <w:numPr>
          <w:ilvl w:val="0"/>
          <w:numId w:val="29"/>
        </w:numPr>
        <w:spacing w:after="120"/>
        <w:rPr>
          <w:rFonts w:ascii="Arial" w:hAnsi="Arial" w:cs="Arial"/>
          <w:bCs/>
          <w:sz w:val="22"/>
          <w:szCs w:val="22"/>
        </w:rPr>
      </w:pPr>
      <w:r>
        <w:rPr>
          <w:rFonts w:ascii="Arial" w:hAnsi="Arial" w:cs="Arial"/>
          <w:bCs/>
          <w:sz w:val="22"/>
          <w:szCs w:val="22"/>
        </w:rPr>
        <w:t xml:space="preserve">Improving individuals as well as whole team approach </w:t>
      </w:r>
    </w:p>
    <w:p w14:paraId="0BE9229F" w14:textId="77777777" w:rsidR="00FD48CA" w:rsidRPr="005035E4" w:rsidRDefault="00FD48CA" w:rsidP="00FD48CA">
      <w:pPr>
        <w:spacing w:after="120"/>
        <w:rPr>
          <w:rFonts w:ascii="Arial" w:hAnsi="Arial" w:cs="Arial"/>
          <w:b/>
          <w:bCs/>
          <w:sz w:val="22"/>
          <w:szCs w:val="22"/>
        </w:rPr>
      </w:pPr>
      <w:r w:rsidRPr="005035E4">
        <w:rPr>
          <w:rFonts w:ascii="Arial" w:hAnsi="Arial" w:cs="Arial"/>
          <w:b/>
          <w:bCs/>
          <w:sz w:val="22"/>
          <w:szCs w:val="22"/>
        </w:rPr>
        <w:t xml:space="preserve">Challenges </w:t>
      </w:r>
    </w:p>
    <w:p w14:paraId="26F486C2" w14:textId="31171688" w:rsidR="00FD48CA" w:rsidRPr="00FD48CA" w:rsidRDefault="00FD48CA" w:rsidP="00FD48CA">
      <w:pPr>
        <w:pStyle w:val="ListParagraph"/>
        <w:numPr>
          <w:ilvl w:val="0"/>
          <w:numId w:val="30"/>
        </w:numPr>
        <w:spacing w:after="120"/>
        <w:rPr>
          <w:rFonts w:ascii="Arial" w:hAnsi="Arial" w:cs="Arial"/>
          <w:bCs/>
          <w:sz w:val="22"/>
          <w:szCs w:val="22"/>
        </w:rPr>
      </w:pPr>
      <w:r>
        <w:rPr>
          <w:rFonts w:ascii="Arial" w:hAnsi="Arial" w:cs="Arial"/>
          <w:bCs/>
          <w:sz w:val="22"/>
          <w:szCs w:val="22"/>
        </w:rPr>
        <w:t>H</w:t>
      </w:r>
      <w:r w:rsidRPr="00FD48CA">
        <w:rPr>
          <w:rFonts w:ascii="Arial" w:hAnsi="Arial" w:cs="Arial"/>
          <w:bCs/>
          <w:sz w:val="22"/>
          <w:szCs w:val="22"/>
        </w:rPr>
        <w:t xml:space="preserve">ealth advice not always reflected in SENOs </w:t>
      </w:r>
    </w:p>
    <w:p w14:paraId="0FD8D42A" w14:textId="5316F920" w:rsidR="00FD48CA" w:rsidRDefault="00FD48CA" w:rsidP="0071644B">
      <w:pPr>
        <w:pStyle w:val="ListParagraph"/>
        <w:numPr>
          <w:ilvl w:val="0"/>
          <w:numId w:val="29"/>
        </w:numPr>
        <w:spacing w:after="120"/>
        <w:rPr>
          <w:rFonts w:ascii="Arial" w:hAnsi="Arial" w:cs="Arial"/>
          <w:bCs/>
          <w:sz w:val="22"/>
          <w:szCs w:val="22"/>
        </w:rPr>
      </w:pPr>
      <w:r>
        <w:rPr>
          <w:rFonts w:ascii="Arial" w:hAnsi="Arial" w:cs="Arial"/>
          <w:bCs/>
          <w:sz w:val="22"/>
          <w:szCs w:val="22"/>
        </w:rPr>
        <w:t xml:space="preserve">Annual Review challenges as well as capacity </w:t>
      </w:r>
    </w:p>
    <w:p w14:paraId="3360100D" w14:textId="38120429" w:rsidR="00E869EF" w:rsidRDefault="00E869EF" w:rsidP="0071644B">
      <w:pPr>
        <w:pStyle w:val="ListParagraph"/>
        <w:numPr>
          <w:ilvl w:val="0"/>
          <w:numId w:val="29"/>
        </w:numPr>
        <w:spacing w:after="120"/>
        <w:rPr>
          <w:rFonts w:ascii="Arial" w:hAnsi="Arial" w:cs="Arial"/>
          <w:bCs/>
          <w:sz w:val="22"/>
          <w:szCs w:val="22"/>
        </w:rPr>
      </w:pPr>
      <w:r>
        <w:rPr>
          <w:rFonts w:ascii="Arial" w:hAnsi="Arial" w:cs="Arial"/>
          <w:bCs/>
          <w:sz w:val="22"/>
          <w:szCs w:val="22"/>
        </w:rPr>
        <w:t xml:space="preserve">NHS England SW have developed SEN guidance with a challenge for DCOs across the region to familiarise themselves and adapt with nuances per local area. </w:t>
      </w:r>
    </w:p>
    <w:p w14:paraId="26366ADE" w14:textId="7EEE3D72" w:rsidR="00DF1033" w:rsidRPr="0071644B" w:rsidRDefault="00DF1033" w:rsidP="0071644B">
      <w:pPr>
        <w:pStyle w:val="ListParagraph"/>
        <w:numPr>
          <w:ilvl w:val="0"/>
          <w:numId w:val="29"/>
        </w:numPr>
        <w:spacing w:after="120"/>
        <w:rPr>
          <w:rFonts w:ascii="Arial" w:hAnsi="Arial" w:cs="Arial"/>
          <w:bCs/>
          <w:sz w:val="22"/>
          <w:szCs w:val="22"/>
        </w:rPr>
      </w:pPr>
      <w:r>
        <w:rPr>
          <w:rFonts w:ascii="Arial" w:hAnsi="Arial" w:cs="Arial"/>
          <w:bCs/>
          <w:sz w:val="22"/>
          <w:szCs w:val="22"/>
        </w:rPr>
        <w:t>Tribunals – not many areas have tribunals linked to health unlike SE19.</w:t>
      </w:r>
    </w:p>
    <w:p w14:paraId="1AE32205" w14:textId="1B007D30" w:rsidR="009A54A3" w:rsidRPr="0071644B" w:rsidRDefault="009A54A3" w:rsidP="00B628FA">
      <w:pPr>
        <w:spacing w:after="120"/>
        <w:rPr>
          <w:rFonts w:ascii="Arial" w:hAnsi="Arial" w:cs="Arial"/>
          <w:bCs/>
          <w:sz w:val="22"/>
          <w:szCs w:val="22"/>
        </w:rPr>
      </w:pPr>
      <w:r>
        <w:rPr>
          <w:rFonts w:ascii="Arial" w:hAnsi="Arial" w:cs="Arial"/>
          <w:bCs/>
          <w:sz w:val="22"/>
          <w:szCs w:val="22"/>
        </w:rPr>
        <w:t xml:space="preserve">Next Steps is to feed back regionally based on the regional plan. Regional Health Advice template to be developed and used across each local authority. </w:t>
      </w:r>
    </w:p>
    <w:p w14:paraId="292C7AD3" w14:textId="21A1B64F" w:rsidR="009106DA" w:rsidRPr="00B628FA" w:rsidRDefault="009106DA" w:rsidP="00B628FA">
      <w:pPr>
        <w:spacing w:after="120"/>
        <w:rPr>
          <w:rFonts w:ascii="Arial" w:hAnsi="Arial" w:cs="Arial"/>
          <w:b/>
          <w:bCs/>
          <w:sz w:val="22"/>
          <w:szCs w:val="22"/>
        </w:rPr>
      </w:pPr>
    </w:p>
    <w:p w14:paraId="69E0BE59" w14:textId="1C4633A6" w:rsidR="00B628FA" w:rsidRDefault="00B628FA" w:rsidP="00EB3D21">
      <w:pPr>
        <w:pStyle w:val="ListParagraph"/>
        <w:numPr>
          <w:ilvl w:val="0"/>
          <w:numId w:val="1"/>
        </w:numPr>
        <w:spacing w:after="120"/>
        <w:rPr>
          <w:rFonts w:ascii="Arial" w:hAnsi="Arial" w:cs="Arial"/>
          <w:b/>
          <w:bCs/>
          <w:sz w:val="22"/>
          <w:szCs w:val="22"/>
        </w:rPr>
      </w:pPr>
      <w:r>
        <w:rPr>
          <w:rFonts w:ascii="Arial" w:hAnsi="Arial" w:cs="Arial"/>
          <w:b/>
          <w:bCs/>
          <w:sz w:val="22"/>
          <w:szCs w:val="22"/>
        </w:rPr>
        <w:t>Sharing best practice:</w:t>
      </w:r>
    </w:p>
    <w:p w14:paraId="4774F745" w14:textId="77777777" w:rsidR="00B628FA" w:rsidRPr="00B628FA" w:rsidRDefault="00B628FA" w:rsidP="00B628FA">
      <w:pPr>
        <w:pStyle w:val="ListParagraph"/>
        <w:rPr>
          <w:rFonts w:ascii="Arial" w:hAnsi="Arial" w:cs="Arial"/>
          <w:b/>
          <w:bCs/>
          <w:sz w:val="22"/>
          <w:szCs w:val="22"/>
        </w:rPr>
      </w:pPr>
    </w:p>
    <w:p w14:paraId="4C383B60" w14:textId="4C21D89F" w:rsidR="00B628FA" w:rsidRPr="005A5CA2" w:rsidRDefault="00B628FA" w:rsidP="00B628FA">
      <w:pPr>
        <w:pStyle w:val="ListParagraph"/>
        <w:spacing w:after="120"/>
        <w:ind w:left="-66" w:firstLine="786"/>
        <w:rPr>
          <w:rFonts w:ascii="Arial" w:hAnsi="Arial" w:cs="Arial"/>
          <w:b/>
          <w:bCs/>
          <w:sz w:val="22"/>
          <w:szCs w:val="22"/>
        </w:rPr>
      </w:pPr>
      <w:r>
        <w:rPr>
          <w:rFonts w:ascii="Arial" w:hAnsi="Arial" w:cs="Arial"/>
          <w:b/>
          <w:bCs/>
          <w:sz w:val="22"/>
          <w:szCs w:val="22"/>
        </w:rPr>
        <w:t>EOTAS/AP</w:t>
      </w:r>
    </w:p>
    <w:p w14:paraId="27E5B3C0" w14:textId="0F1ECC1E" w:rsidR="0043247F" w:rsidRPr="00241ED8" w:rsidRDefault="00241ED8" w:rsidP="00241ED8">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bCs/>
          <w:sz w:val="22"/>
          <w:szCs w:val="22"/>
        </w:rPr>
      </w:pPr>
      <w:r w:rsidRPr="00241ED8">
        <w:rPr>
          <w:rFonts w:ascii="Arial" w:hAnsi="Arial" w:cs="Arial"/>
          <w:b/>
          <w:bCs/>
          <w:sz w:val="22"/>
          <w:szCs w:val="22"/>
        </w:rPr>
        <w:t>Action: Agenda item to be carried forward to next meeting agenda.</w:t>
      </w:r>
    </w:p>
    <w:p w14:paraId="166C8892" w14:textId="4539D9A0" w:rsidR="007648DE" w:rsidRPr="007648DE" w:rsidRDefault="007648DE" w:rsidP="007648DE">
      <w:pPr>
        <w:spacing w:after="120"/>
        <w:rPr>
          <w:rFonts w:ascii="Arial" w:hAnsi="Arial" w:cs="Arial"/>
          <w:bCs/>
          <w:sz w:val="22"/>
          <w:szCs w:val="22"/>
        </w:rPr>
      </w:pPr>
    </w:p>
    <w:p w14:paraId="677F80F7" w14:textId="77777777" w:rsidR="008F6CCF" w:rsidRPr="00D84795" w:rsidRDefault="002B2F5C" w:rsidP="008F6CCF">
      <w:pPr>
        <w:pStyle w:val="ListParagraph"/>
        <w:numPr>
          <w:ilvl w:val="0"/>
          <w:numId w:val="1"/>
        </w:numPr>
        <w:rPr>
          <w:rFonts w:ascii="Arial" w:hAnsi="Arial" w:cs="Arial"/>
          <w:b/>
          <w:sz w:val="22"/>
          <w:szCs w:val="22"/>
        </w:rPr>
      </w:pPr>
      <w:r w:rsidRPr="00D84795">
        <w:rPr>
          <w:rFonts w:ascii="Arial" w:hAnsi="Arial" w:cs="Arial"/>
          <w:b/>
          <w:sz w:val="22"/>
          <w:szCs w:val="22"/>
        </w:rPr>
        <w:lastRenderedPageBreak/>
        <w:t>AOB</w:t>
      </w:r>
    </w:p>
    <w:p w14:paraId="02F969F0" w14:textId="419CC9A4" w:rsidR="008F6CCF" w:rsidRPr="008501A5" w:rsidRDefault="0031487C" w:rsidP="008F6CCF">
      <w:pPr>
        <w:pStyle w:val="ListParagraph"/>
        <w:numPr>
          <w:ilvl w:val="1"/>
          <w:numId w:val="1"/>
        </w:numPr>
        <w:rPr>
          <w:rFonts w:ascii="Arial" w:hAnsi="Arial" w:cs="Arial"/>
          <w:b/>
          <w:sz w:val="22"/>
          <w:szCs w:val="22"/>
        </w:rPr>
      </w:pPr>
      <w:r w:rsidRPr="00D84795">
        <w:rPr>
          <w:rFonts w:ascii="Arial" w:hAnsi="Arial" w:cs="Arial"/>
          <w:sz w:val="22"/>
          <w:szCs w:val="22"/>
        </w:rPr>
        <w:t>Su</w:t>
      </w:r>
      <w:r w:rsidR="008F6CCF" w:rsidRPr="00D84795">
        <w:rPr>
          <w:rFonts w:ascii="Arial" w:hAnsi="Arial" w:cs="Arial"/>
          <w:sz w:val="22"/>
          <w:szCs w:val="22"/>
        </w:rPr>
        <w:t xml:space="preserve">ggestions for future meetings </w:t>
      </w:r>
    </w:p>
    <w:p w14:paraId="174D698C" w14:textId="6C786F13" w:rsidR="004A33F2" w:rsidRDefault="00BA4074" w:rsidP="00BA4074">
      <w:pPr>
        <w:pStyle w:val="ListParagraph"/>
        <w:numPr>
          <w:ilvl w:val="0"/>
          <w:numId w:val="28"/>
        </w:numPr>
        <w:rPr>
          <w:rFonts w:ascii="Arial" w:hAnsi="Arial" w:cs="Arial"/>
          <w:sz w:val="22"/>
          <w:szCs w:val="22"/>
        </w:rPr>
      </w:pPr>
      <w:r>
        <w:rPr>
          <w:rFonts w:ascii="Arial" w:hAnsi="Arial" w:cs="Arial"/>
          <w:sz w:val="22"/>
          <w:szCs w:val="22"/>
        </w:rPr>
        <w:t>MOU final review</w:t>
      </w:r>
    </w:p>
    <w:p w14:paraId="0B4185B7" w14:textId="14260532" w:rsidR="00BA4074" w:rsidRPr="00BA4074" w:rsidRDefault="00BA4074" w:rsidP="00BA4074">
      <w:pPr>
        <w:pStyle w:val="ListParagraph"/>
        <w:numPr>
          <w:ilvl w:val="0"/>
          <w:numId w:val="28"/>
        </w:numPr>
        <w:rPr>
          <w:rFonts w:ascii="Arial" w:hAnsi="Arial" w:cs="Arial"/>
          <w:sz w:val="22"/>
          <w:szCs w:val="22"/>
        </w:rPr>
      </w:pPr>
      <w:r>
        <w:rPr>
          <w:rFonts w:ascii="Arial" w:hAnsi="Arial" w:cs="Arial"/>
          <w:sz w:val="22"/>
          <w:szCs w:val="22"/>
        </w:rPr>
        <w:t>SE19 Regional Map</w:t>
      </w:r>
    </w:p>
    <w:p w14:paraId="6549FF3F" w14:textId="54E79F9B" w:rsidR="008F6CCF" w:rsidRPr="00D84795" w:rsidRDefault="008F6CCF" w:rsidP="0031487C">
      <w:pPr>
        <w:ind w:left="-426"/>
        <w:rPr>
          <w:rFonts w:ascii="Arial" w:hAnsi="Arial" w:cs="Arial"/>
          <w:sz w:val="22"/>
          <w:szCs w:val="22"/>
        </w:rPr>
      </w:pPr>
    </w:p>
    <w:p w14:paraId="72324789" w14:textId="149EE8FA" w:rsidR="00345BDB" w:rsidRDefault="001621F6" w:rsidP="00345BDB">
      <w:pPr>
        <w:spacing w:after="120"/>
        <w:ind w:left="-426"/>
        <w:rPr>
          <w:rFonts w:ascii="Arial" w:hAnsi="Arial" w:cs="Arial"/>
          <w:sz w:val="22"/>
          <w:szCs w:val="22"/>
        </w:rPr>
      </w:pPr>
      <w:r w:rsidRPr="00D84795">
        <w:rPr>
          <w:rFonts w:ascii="Arial" w:hAnsi="Arial" w:cs="Arial"/>
          <w:b/>
          <w:bCs/>
          <w:sz w:val="22"/>
          <w:szCs w:val="22"/>
        </w:rPr>
        <w:t>Date of n</w:t>
      </w:r>
      <w:r w:rsidR="00345BDB" w:rsidRPr="00D84795">
        <w:rPr>
          <w:rFonts w:ascii="Arial" w:hAnsi="Arial" w:cs="Arial"/>
          <w:b/>
          <w:bCs/>
          <w:sz w:val="22"/>
          <w:szCs w:val="22"/>
        </w:rPr>
        <w:t>ext meeting</w:t>
      </w:r>
      <w:r w:rsidRPr="00D84795">
        <w:rPr>
          <w:rFonts w:ascii="Arial" w:hAnsi="Arial" w:cs="Arial"/>
          <w:b/>
          <w:bCs/>
          <w:sz w:val="22"/>
          <w:szCs w:val="22"/>
        </w:rPr>
        <w:t>:</w:t>
      </w:r>
      <w:r w:rsidRPr="00D84795">
        <w:rPr>
          <w:rFonts w:ascii="Arial" w:hAnsi="Arial" w:cs="Arial"/>
          <w:sz w:val="22"/>
          <w:szCs w:val="22"/>
        </w:rPr>
        <w:t xml:space="preserve"> </w:t>
      </w:r>
      <w:r w:rsidR="00BA4074">
        <w:rPr>
          <w:rFonts w:ascii="Arial" w:hAnsi="Arial" w:cs="Arial"/>
          <w:sz w:val="22"/>
          <w:szCs w:val="22"/>
        </w:rPr>
        <w:t xml:space="preserve">Dates of future meetings to be confirmed and will be shared prior to the end of term. </w:t>
      </w:r>
    </w:p>
    <w:p w14:paraId="2F5C68C8" w14:textId="02D16BE7" w:rsidR="002E4777" w:rsidRPr="002E4777" w:rsidRDefault="002E4777" w:rsidP="00345BDB">
      <w:pPr>
        <w:spacing w:after="120"/>
        <w:ind w:left="-426"/>
        <w:rPr>
          <w:rFonts w:ascii="Arial" w:hAnsi="Arial" w:cs="Arial"/>
          <w:sz w:val="22"/>
          <w:szCs w:val="22"/>
        </w:rPr>
      </w:pPr>
      <w:r>
        <w:rPr>
          <w:rFonts w:ascii="Arial" w:hAnsi="Arial" w:cs="Arial"/>
          <w:bCs/>
          <w:sz w:val="22"/>
          <w:szCs w:val="22"/>
        </w:rPr>
        <w:t xml:space="preserve">Group agreed frequency of monthly, Thursdays at 12-1:30pm to continue for next year. August and December along with deadline weeks to be avoided. </w:t>
      </w:r>
    </w:p>
    <w:p w14:paraId="5D0521FA" w14:textId="52E0B8A9" w:rsidR="00076B6E" w:rsidRPr="005F4A7D" w:rsidRDefault="00076B6E">
      <w:pPr>
        <w:rPr>
          <w:rFonts w:ascii="Arial" w:hAnsi="Arial" w:cs="Arial"/>
          <w:sz w:val="22"/>
          <w:szCs w:val="22"/>
        </w:rPr>
      </w:pPr>
    </w:p>
    <w:tbl>
      <w:tblPr>
        <w:tblStyle w:val="TableGrid"/>
        <w:tblW w:w="9498" w:type="dxa"/>
        <w:tblInd w:w="-431" w:type="dxa"/>
        <w:tblLook w:val="04A0" w:firstRow="1" w:lastRow="0" w:firstColumn="1" w:lastColumn="0" w:noHBand="0" w:noVBand="1"/>
      </w:tblPr>
      <w:tblGrid>
        <w:gridCol w:w="9498"/>
      </w:tblGrid>
      <w:tr w:rsidR="000C20AB" w:rsidRPr="005F4A7D" w14:paraId="68A23C2E" w14:textId="77777777" w:rsidTr="002A0BDD">
        <w:tc>
          <w:tcPr>
            <w:tcW w:w="9498" w:type="dxa"/>
            <w:shd w:val="clear" w:color="auto" w:fill="B4C6E7" w:themeFill="accent1" w:themeFillTint="66"/>
          </w:tcPr>
          <w:p w14:paraId="28F5614B" w14:textId="77777777" w:rsidR="000C20AB" w:rsidRPr="005F4A7D" w:rsidRDefault="0071716B" w:rsidP="001154FC">
            <w:pPr>
              <w:spacing w:after="120"/>
              <w:rPr>
                <w:rFonts w:ascii="Arial" w:hAnsi="Arial" w:cs="Arial"/>
                <w:b/>
                <w:bCs/>
                <w:sz w:val="22"/>
                <w:szCs w:val="22"/>
              </w:rPr>
            </w:pPr>
            <w:r w:rsidRPr="005F4A7D">
              <w:rPr>
                <w:rFonts w:ascii="Arial" w:hAnsi="Arial" w:cs="Arial"/>
                <w:b/>
                <w:bCs/>
                <w:sz w:val="22"/>
                <w:szCs w:val="22"/>
              </w:rPr>
              <w:t>Summary of actions</w:t>
            </w:r>
          </w:p>
        </w:tc>
      </w:tr>
      <w:tr w:rsidR="0071716B" w14:paraId="1662D710" w14:textId="77777777" w:rsidTr="002A0BDD">
        <w:tc>
          <w:tcPr>
            <w:tcW w:w="9498" w:type="dxa"/>
          </w:tcPr>
          <w:p w14:paraId="47359E03" w14:textId="2473015F" w:rsidR="007E1CC6" w:rsidRDefault="007E1CC6" w:rsidP="00241ED8">
            <w:pPr>
              <w:pStyle w:val="NoSpacing"/>
              <w:rPr>
                <w:rFonts w:ascii="Arial" w:hAnsi="Arial" w:cs="Arial"/>
                <w:b/>
                <w:bCs/>
                <w:sz w:val="22"/>
                <w:szCs w:val="22"/>
              </w:rPr>
            </w:pPr>
            <w:r>
              <w:rPr>
                <w:rFonts w:ascii="Arial" w:hAnsi="Arial" w:cs="Arial"/>
                <w:b/>
                <w:bCs/>
                <w:sz w:val="22"/>
                <w:szCs w:val="22"/>
              </w:rPr>
              <w:t xml:space="preserve">Action: </w:t>
            </w:r>
            <w:r w:rsidRPr="007E1CC6">
              <w:rPr>
                <w:rFonts w:ascii="Arial" w:hAnsi="Arial" w:cs="Arial"/>
                <w:b/>
                <w:bCs/>
                <w:sz w:val="22"/>
                <w:szCs w:val="22"/>
              </w:rPr>
              <w:t>MOU to be circulated to the gro</w:t>
            </w:r>
            <w:r>
              <w:rPr>
                <w:rFonts w:ascii="Arial" w:hAnsi="Arial" w:cs="Arial"/>
                <w:b/>
                <w:bCs/>
                <w:sz w:val="22"/>
                <w:szCs w:val="22"/>
              </w:rPr>
              <w:t xml:space="preserve">up with a deadline for August to review. </w:t>
            </w:r>
          </w:p>
          <w:p w14:paraId="57DB783C" w14:textId="77777777" w:rsidR="007E1CC6" w:rsidRDefault="007E1CC6" w:rsidP="00241ED8">
            <w:pPr>
              <w:pStyle w:val="NoSpacing"/>
              <w:rPr>
                <w:rFonts w:ascii="Arial" w:hAnsi="Arial" w:cs="Arial"/>
                <w:b/>
                <w:bCs/>
                <w:sz w:val="22"/>
                <w:szCs w:val="22"/>
              </w:rPr>
            </w:pPr>
          </w:p>
          <w:p w14:paraId="15F666BA" w14:textId="77777777" w:rsidR="007E1CC6" w:rsidRDefault="00241ED8" w:rsidP="00241ED8">
            <w:pPr>
              <w:pStyle w:val="NoSpacing"/>
              <w:rPr>
                <w:rFonts w:ascii="Arial" w:hAnsi="Arial" w:cs="Arial"/>
                <w:b/>
                <w:bCs/>
                <w:sz w:val="22"/>
                <w:szCs w:val="22"/>
              </w:rPr>
            </w:pPr>
            <w:r w:rsidRPr="00241ED8">
              <w:rPr>
                <w:rFonts w:ascii="Arial" w:hAnsi="Arial" w:cs="Arial"/>
                <w:b/>
                <w:bCs/>
                <w:sz w:val="22"/>
                <w:szCs w:val="22"/>
              </w:rPr>
              <w:t>Action: Agenda item</w:t>
            </w:r>
            <w:r>
              <w:rPr>
                <w:rFonts w:ascii="Arial" w:hAnsi="Arial" w:cs="Arial"/>
                <w:b/>
                <w:bCs/>
                <w:sz w:val="22"/>
                <w:szCs w:val="22"/>
              </w:rPr>
              <w:t xml:space="preserve"> ‘Sharing best practice: EOTAS/AP’</w:t>
            </w:r>
            <w:r w:rsidRPr="00241ED8">
              <w:rPr>
                <w:rFonts w:ascii="Arial" w:hAnsi="Arial" w:cs="Arial"/>
                <w:b/>
                <w:bCs/>
                <w:sz w:val="22"/>
                <w:szCs w:val="22"/>
              </w:rPr>
              <w:t xml:space="preserve"> to be carried forward to next meeting agenda.</w:t>
            </w:r>
          </w:p>
          <w:p w14:paraId="7F1BFDF1" w14:textId="77777777" w:rsidR="002E4777" w:rsidRDefault="002E4777" w:rsidP="00241ED8">
            <w:pPr>
              <w:pStyle w:val="NoSpacing"/>
              <w:rPr>
                <w:rFonts w:ascii="Arial" w:hAnsi="Arial" w:cs="Arial"/>
                <w:b/>
                <w:bCs/>
                <w:sz w:val="22"/>
                <w:szCs w:val="22"/>
              </w:rPr>
            </w:pPr>
          </w:p>
          <w:p w14:paraId="1A28CAC4" w14:textId="53A05B0A" w:rsidR="002E4777" w:rsidRPr="00241ED8" w:rsidRDefault="002E4777" w:rsidP="00241ED8">
            <w:pPr>
              <w:pStyle w:val="NoSpacing"/>
              <w:rPr>
                <w:rFonts w:ascii="Arial" w:hAnsi="Arial" w:cs="Arial"/>
                <w:b/>
                <w:bCs/>
                <w:sz w:val="22"/>
                <w:szCs w:val="22"/>
              </w:rPr>
            </w:pPr>
            <w:r>
              <w:rPr>
                <w:rFonts w:ascii="Arial" w:hAnsi="Arial" w:cs="Arial"/>
                <w:b/>
                <w:bCs/>
                <w:sz w:val="22"/>
                <w:szCs w:val="22"/>
              </w:rPr>
              <w:t xml:space="preserve">Action: Group to share feedback on the </w:t>
            </w:r>
            <w:bookmarkStart w:id="0" w:name="_GoBack"/>
            <w:bookmarkEnd w:id="0"/>
            <w:r>
              <w:rPr>
                <w:rFonts w:ascii="Arial" w:hAnsi="Arial" w:cs="Arial"/>
                <w:b/>
                <w:bCs/>
                <w:sz w:val="22"/>
                <w:szCs w:val="22"/>
              </w:rPr>
              <w:t xml:space="preserve">meeting here; </w:t>
            </w:r>
            <w:hyperlink r:id="rId10" w:history="1">
              <w:r w:rsidRPr="0026636A">
                <w:rPr>
                  <w:rStyle w:val="Hyperlink"/>
                </w:rPr>
                <w:t>https://forms.gle/kq1cf1HX9k5gQXyS8</w:t>
              </w:r>
            </w:hyperlink>
          </w:p>
          <w:p w14:paraId="31B5614F" w14:textId="79966836" w:rsidR="002E4777" w:rsidRPr="00241ED8" w:rsidRDefault="002E4777" w:rsidP="00241ED8">
            <w:pPr>
              <w:pStyle w:val="NoSpacing"/>
              <w:rPr>
                <w:rFonts w:ascii="Arial" w:hAnsi="Arial" w:cs="Arial"/>
                <w:b/>
                <w:bCs/>
                <w:sz w:val="22"/>
                <w:szCs w:val="22"/>
              </w:rPr>
            </w:pPr>
          </w:p>
        </w:tc>
      </w:tr>
    </w:tbl>
    <w:p w14:paraId="68E13F9A" w14:textId="77777777" w:rsidR="003F2D0C" w:rsidRPr="001154FC" w:rsidRDefault="003F2D0C" w:rsidP="001154FC">
      <w:pPr>
        <w:spacing w:after="120"/>
        <w:rPr>
          <w:rFonts w:ascii="Arial" w:hAnsi="Arial" w:cs="Arial"/>
          <w:sz w:val="22"/>
          <w:szCs w:val="22"/>
        </w:rPr>
      </w:pPr>
    </w:p>
    <w:sectPr w:rsidR="003F2D0C" w:rsidRPr="001154FC" w:rsidSect="0011225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F9CEC" w14:textId="77777777" w:rsidR="00AF119C" w:rsidRDefault="00AF119C" w:rsidP="00006198">
      <w:r>
        <w:separator/>
      </w:r>
    </w:p>
  </w:endnote>
  <w:endnote w:type="continuationSeparator" w:id="0">
    <w:p w14:paraId="358E395F" w14:textId="77777777" w:rsidR="00AF119C" w:rsidRDefault="00AF119C" w:rsidP="0000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04B0" w14:textId="77777777" w:rsidR="00EB5FD1" w:rsidRDefault="00EB5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142280"/>
      <w:docPartObj>
        <w:docPartGallery w:val="Page Numbers (Bottom of Page)"/>
        <w:docPartUnique/>
      </w:docPartObj>
    </w:sdtPr>
    <w:sdtEndPr>
      <w:rPr>
        <w:rFonts w:ascii="Arial" w:hAnsi="Arial" w:cs="Arial"/>
        <w:noProof/>
        <w:sz w:val="20"/>
      </w:rPr>
    </w:sdtEndPr>
    <w:sdtContent>
      <w:p w14:paraId="70F179CD" w14:textId="4617FA1A" w:rsidR="00006198" w:rsidRPr="00006198" w:rsidRDefault="00006198">
        <w:pPr>
          <w:pStyle w:val="Footer"/>
          <w:jc w:val="center"/>
          <w:rPr>
            <w:rFonts w:ascii="Arial" w:hAnsi="Arial" w:cs="Arial"/>
            <w:sz w:val="20"/>
          </w:rPr>
        </w:pPr>
        <w:r w:rsidRPr="00006198">
          <w:rPr>
            <w:rFonts w:ascii="Arial" w:hAnsi="Arial" w:cs="Arial"/>
            <w:sz w:val="20"/>
          </w:rPr>
          <w:fldChar w:fldCharType="begin"/>
        </w:r>
        <w:r w:rsidRPr="00006198">
          <w:rPr>
            <w:rFonts w:ascii="Arial" w:hAnsi="Arial" w:cs="Arial"/>
            <w:sz w:val="20"/>
          </w:rPr>
          <w:instrText xml:space="preserve"> PAGE   \* MERGEFORMAT </w:instrText>
        </w:r>
        <w:r w:rsidRPr="00006198">
          <w:rPr>
            <w:rFonts w:ascii="Arial" w:hAnsi="Arial" w:cs="Arial"/>
            <w:sz w:val="20"/>
          </w:rPr>
          <w:fldChar w:fldCharType="separate"/>
        </w:r>
        <w:r w:rsidR="002E4777">
          <w:rPr>
            <w:rFonts w:ascii="Arial" w:hAnsi="Arial" w:cs="Arial"/>
            <w:noProof/>
            <w:sz w:val="20"/>
          </w:rPr>
          <w:t>3</w:t>
        </w:r>
        <w:r w:rsidRPr="00006198">
          <w:rPr>
            <w:rFonts w:ascii="Arial" w:hAnsi="Arial" w:cs="Arial"/>
            <w:noProof/>
            <w:sz w:val="20"/>
          </w:rPr>
          <w:fldChar w:fldCharType="end"/>
        </w:r>
      </w:p>
    </w:sdtContent>
  </w:sdt>
  <w:p w14:paraId="7ADAAB80" w14:textId="77777777" w:rsidR="00006198" w:rsidRDefault="00006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5888" w14:textId="77777777" w:rsidR="00EB5FD1" w:rsidRDefault="00EB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8F253" w14:textId="77777777" w:rsidR="00AF119C" w:rsidRDefault="00AF119C" w:rsidP="00006198">
      <w:r>
        <w:separator/>
      </w:r>
    </w:p>
  </w:footnote>
  <w:footnote w:type="continuationSeparator" w:id="0">
    <w:p w14:paraId="50430AA0" w14:textId="77777777" w:rsidR="00AF119C" w:rsidRDefault="00AF119C" w:rsidP="0000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FB276" w14:textId="77777777" w:rsidR="00EB5FD1" w:rsidRDefault="00EB5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8CDE7" w14:textId="77777777" w:rsidR="00EB5FD1" w:rsidRDefault="00EB5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E63B2" w14:textId="77777777" w:rsidR="00EB5FD1" w:rsidRDefault="00EB5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058"/>
    <w:multiLevelType w:val="hybridMultilevel"/>
    <w:tmpl w:val="EEB898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95250"/>
    <w:multiLevelType w:val="hybridMultilevel"/>
    <w:tmpl w:val="3A4849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93496"/>
    <w:multiLevelType w:val="hybridMultilevel"/>
    <w:tmpl w:val="421A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1575"/>
    <w:multiLevelType w:val="hybridMultilevel"/>
    <w:tmpl w:val="5EFA13B4"/>
    <w:lvl w:ilvl="0" w:tplc="56A8F63A">
      <w:start w:val="1"/>
      <w:numFmt w:val="decimal"/>
      <w:lvlText w:val="%1."/>
      <w:lvlJc w:val="left"/>
      <w:pPr>
        <w:ind w:left="-66" w:hanging="360"/>
      </w:pPr>
      <w:rPr>
        <w:rFonts w:hint="default"/>
      </w:rPr>
    </w:lvl>
    <w:lvl w:ilvl="1" w:tplc="08090001">
      <w:start w:val="1"/>
      <w:numFmt w:val="bullet"/>
      <w:lvlText w:val=""/>
      <w:lvlJc w:val="left"/>
      <w:pPr>
        <w:ind w:left="654" w:hanging="360"/>
      </w:pPr>
      <w:rPr>
        <w:rFonts w:ascii="Symbol" w:hAnsi="Symbol" w:hint="default"/>
      </w:rPr>
    </w:lvl>
    <w:lvl w:ilvl="2" w:tplc="08090003">
      <w:start w:val="1"/>
      <w:numFmt w:val="bullet"/>
      <w:lvlText w:val="o"/>
      <w:lvlJc w:val="left"/>
      <w:pPr>
        <w:ind w:left="1374" w:hanging="180"/>
      </w:pPr>
      <w:rPr>
        <w:rFonts w:ascii="Courier New" w:hAnsi="Courier New" w:cs="Courier New" w:hint="default"/>
      </w:r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192B306D"/>
    <w:multiLevelType w:val="hybridMultilevel"/>
    <w:tmpl w:val="AD22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50BCA"/>
    <w:multiLevelType w:val="hybridMultilevel"/>
    <w:tmpl w:val="E88E4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F17888"/>
    <w:multiLevelType w:val="hybridMultilevel"/>
    <w:tmpl w:val="8F0E9B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15802"/>
    <w:multiLevelType w:val="hybridMultilevel"/>
    <w:tmpl w:val="23A024DA"/>
    <w:lvl w:ilvl="0" w:tplc="4A8C376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534FD8"/>
    <w:multiLevelType w:val="hybridMultilevel"/>
    <w:tmpl w:val="B008B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9758D"/>
    <w:multiLevelType w:val="hybridMultilevel"/>
    <w:tmpl w:val="DAA81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B115F9"/>
    <w:multiLevelType w:val="hybridMultilevel"/>
    <w:tmpl w:val="330831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F46A2"/>
    <w:multiLevelType w:val="hybridMultilevel"/>
    <w:tmpl w:val="D1649DAE"/>
    <w:lvl w:ilvl="0" w:tplc="08090003">
      <w:start w:val="1"/>
      <w:numFmt w:val="bullet"/>
      <w:lvlText w:val="o"/>
      <w:lvlJc w:val="left"/>
      <w:pPr>
        <w:ind w:left="1014" w:hanging="360"/>
      </w:pPr>
      <w:rPr>
        <w:rFonts w:ascii="Courier New" w:hAnsi="Courier New" w:cs="Courier New"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2" w15:restartNumberingAfterBreak="0">
    <w:nsid w:val="2E511ADD"/>
    <w:multiLevelType w:val="hybridMultilevel"/>
    <w:tmpl w:val="9FA620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4A6D3C"/>
    <w:multiLevelType w:val="hybridMultilevel"/>
    <w:tmpl w:val="CD12E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513411"/>
    <w:multiLevelType w:val="hybridMultilevel"/>
    <w:tmpl w:val="6A826E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29CF"/>
    <w:multiLevelType w:val="hybridMultilevel"/>
    <w:tmpl w:val="3CDE9E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88299D"/>
    <w:multiLevelType w:val="hybridMultilevel"/>
    <w:tmpl w:val="962CB87A"/>
    <w:lvl w:ilvl="0" w:tplc="08090003">
      <w:start w:val="1"/>
      <w:numFmt w:val="bullet"/>
      <w:lvlText w:val="o"/>
      <w:lvlJc w:val="left"/>
      <w:pPr>
        <w:ind w:left="654" w:hanging="360"/>
      </w:pPr>
      <w:rPr>
        <w:rFonts w:ascii="Courier New" w:hAnsi="Courier New" w:cs="Courier New"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7" w15:restartNumberingAfterBreak="0">
    <w:nsid w:val="41C90A1B"/>
    <w:multiLevelType w:val="hybridMultilevel"/>
    <w:tmpl w:val="A61AD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5434A9"/>
    <w:multiLevelType w:val="hybridMultilevel"/>
    <w:tmpl w:val="6DA27A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FD7B52"/>
    <w:multiLevelType w:val="hybridMultilevel"/>
    <w:tmpl w:val="63A29C5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4AA0334C"/>
    <w:multiLevelType w:val="hybridMultilevel"/>
    <w:tmpl w:val="5754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267F6F"/>
    <w:multiLevelType w:val="hybridMultilevel"/>
    <w:tmpl w:val="428EA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B4614B"/>
    <w:multiLevelType w:val="hybridMultilevel"/>
    <w:tmpl w:val="920E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03D2D"/>
    <w:multiLevelType w:val="hybridMultilevel"/>
    <w:tmpl w:val="F3EE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480AD2"/>
    <w:multiLevelType w:val="hybridMultilevel"/>
    <w:tmpl w:val="85466A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E3742"/>
    <w:multiLevelType w:val="hybridMultilevel"/>
    <w:tmpl w:val="2C9CBF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1962A5"/>
    <w:multiLevelType w:val="hybridMultilevel"/>
    <w:tmpl w:val="33FC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463744"/>
    <w:multiLevelType w:val="hybridMultilevel"/>
    <w:tmpl w:val="B5FC1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CA621E"/>
    <w:multiLevelType w:val="hybridMultilevel"/>
    <w:tmpl w:val="AEEC04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A41205"/>
    <w:multiLevelType w:val="hybridMultilevel"/>
    <w:tmpl w:val="02A4B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448E1"/>
    <w:multiLevelType w:val="hybridMultilevel"/>
    <w:tmpl w:val="F48C56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3"/>
  </w:num>
  <w:num w:numId="4">
    <w:abstractNumId w:val="19"/>
  </w:num>
  <w:num w:numId="5">
    <w:abstractNumId w:val="0"/>
  </w:num>
  <w:num w:numId="6">
    <w:abstractNumId w:val="4"/>
  </w:num>
  <w:num w:numId="7">
    <w:abstractNumId w:val="10"/>
  </w:num>
  <w:num w:numId="8">
    <w:abstractNumId w:val="24"/>
  </w:num>
  <w:num w:numId="9">
    <w:abstractNumId w:val="8"/>
  </w:num>
  <w:num w:numId="10">
    <w:abstractNumId w:val="21"/>
  </w:num>
  <w:num w:numId="11">
    <w:abstractNumId w:val="20"/>
  </w:num>
  <w:num w:numId="12">
    <w:abstractNumId w:val="30"/>
  </w:num>
  <w:num w:numId="13">
    <w:abstractNumId w:val="13"/>
  </w:num>
  <w:num w:numId="14">
    <w:abstractNumId w:val="9"/>
  </w:num>
  <w:num w:numId="15">
    <w:abstractNumId w:val="5"/>
  </w:num>
  <w:num w:numId="16">
    <w:abstractNumId w:val="17"/>
  </w:num>
  <w:num w:numId="17">
    <w:abstractNumId w:val="27"/>
  </w:num>
  <w:num w:numId="18">
    <w:abstractNumId w:val="11"/>
  </w:num>
  <w:num w:numId="19">
    <w:abstractNumId w:val="22"/>
  </w:num>
  <w:num w:numId="20">
    <w:abstractNumId w:val="26"/>
  </w:num>
  <w:num w:numId="21">
    <w:abstractNumId w:val="14"/>
  </w:num>
  <w:num w:numId="22">
    <w:abstractNumId w:val="6"/>
  </w:num>
  <w:num w:numId="23">
    <w:abstractNumId w:val="18"/>
  </w:num>
  <w:num w:numId="24">
    <w:abstractNumId w:val="12"/>
  </w:num>
  <w:num w:numId="25">
    <w:abstractNumId w:val="16"/>
  </w:num>
  <w:num w:numId="26">
    <w:abstractNumId w:val="1"/>
  </w:num>
  <w:num w:numId="27">
    <w:abstractNumId w:val="7"/>
  </w:num>
  <w:num w:numId="28">
    <w:abstractNumId w:val="15"/>
  </w:num>
  <w:num w:numId="29">
    <w:abstractNumId w:val="28"/>
  </w:num>
  <w:num w:numId="30">
    <w:abstractNumId w:val="25"/>
  </w:num>
  <w:num w:numId="3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C3"/>
    <w:rsid w:val="00000006"/>
    <w:rsid w:val="000031D7"/>
    <w:rsid w:val="000035DD"/>
    <w:rsid w:val="000035F1"/>
    <w:rsid w:val="00004C76"/>
    <w:rsid w:val="00006198"/>
    <w:rsid w:val="0000636C"/>
    <w:rsid w:val="00007304"/>
    <w:rsid w:val="00007485"/>
    <w:rsid w:val="00010255"/>
    <w:rsid w:val="00010335"/>
    <w:rsid w:val="00011D6C"/>
    <w:rsid w:val="00011F80"/>
    <w:rsid w:val="00013F6F"/>
    <w:rsid w:val="00014D9C"/>
    <w:rsid w:val="00014FEA"/>
    <w:rsid w:val="0001640A"/>
    <w:rsid w:val="00017430"/>
    <w:rsid w:val="000228FD"/>
    <w:rsid w:val="000237B1"/>
    <w:rsid w:val="00024199"/>
    <w:rsid w:val="00030CBC"/>
    <w:rsid w:val="00031210"/>
    <w:rsid w:val="0003709B"/>
    <w:rsid w:val="00040FFD"/>
    <w:rsid w:val="00041E99"/>
    <w:rsid w:val="00042BCF"/>
    <w:rsid w:val="00043618"/>
    <w:rsid w:val="00047BD0"/>
    <w:rsid w:val="00050F05"/>
    <w:rsid w:val="0005253A"/>
    <w:rsid w:val="000533B5"/>
    <w:rsid w:val="00053F5F"/>
    <w:rsid w:val="000557E7"/>
    <w:rsid w:val="00055CAD"/>
    <w:rsid w:val="000612B8"/>
    <w:rsid w:val="00061EF0"/>
    <w:rsid w:val="000624DB"/>
    <w:rsid w:val="0006299D"/>
    <w:rsid w:val="00063255"/>
    <w:rsid w:val="00065F52"/>
    <w:rsid w:val="00072997"/>
    <w:rsid w:val="00072A73"/>
    <w:rsid w:val="000730B0"/>
    <w:rsid w:val="0007614D"/>
    <w:rsid w:val="00076B6E"/>
    <w:rsid w:val="00076F16"/>
    <w:rsid w:val="00077183"/>
    <w:rsid w:val="00084B9B"/>
    <w:rsid w:val="00086445"/>
    <w:rsid w:val="00086F20"/>
    <w:rsid w:val="0008782B"/>
    <w:rsid w:val="00090F00"/>
    <w:rsid w:val="00093045"/>
    <w:rsid w:val="00096111"/>
    <w:rsid w:val="000962F9"/>
    <w:rsid w:val="00096716"/>
    <w:rsid w:val="000A1892"/>
    <w:rsid w:val="000A263D"/>
    <w:rsid w:val="000A6240"/>
    <w:rsid w:val="000A6C97"/>
    <w:rsid w:val="000A7CA7"/>
    <w:rsid w:val="000B1B2D"/>
    <w:rsid w:val="000B5546"/>
    <w:rsid w:val="000B60CB"/>
    <w:rsid w:val="000C016A"/>
    <w:rsid w:val="000C073A"/>
    <w:rsid w:val="000C20AB"/>
    <w:rsid w:val="000C220A"/>
    <w:rsid w:val="000C2976"/>
    <w:rsid w:val="000C4B57"/>
    <w:rsid w:val="000C4B6F"/>
    <w:rsid w:val="000D0DD5"/>
    <w:rsid w:val="000D111E"/>
    <w:rsid w:val="000D18D2"/>
    <w:rsid w:val="000D2D2B"/>
    <w:rsid w:val="000D49B3"/>
    <w:rsid w:val="000D5463"/>
    <w:rsid w:val="000E1A99"/>
    <w:rsid w:val="000E254E"/>
    <w:rsid w:val="000E3AB4"/>
    <w:rsid w:val="000E4D97"/>
    <w:rsid w:val="000E5AFC"/>
    <w:rsid w:val="000E5BBA"/>
    <w:rsid w:val="000E65F1"/>
    <w:rsid w:val="000F0721"/>
    <w:rsid w:val="000F20B9"/>
    <w:rsid w:val="000F328F"/>
    <w:rsid w:val="000F3A1B"/>
    <w:rsid w:val="000F3EEC"/>
    <w:rsid w:val="000F6149"/>
    <w:rsid w:val="000F6F27"/>
    <w:rsid w:val="001011E7"/>
    <w:rsid w:val="00101F1D"/>
    <w:rsid w:val="001037C5"/>
    <w:rsid w:val="00103A10"/>
    <w:rsid w:val="001040A8"/>
    <w:rsid w:val="001049DA"/>
    <w:rsid w:val="0010687D"/>
    <w:rsid w:val="00106C6C"/>
    <w:rsid w:val="00107CFD"/>
    <w:rsid w:val="0011048E"/>
    <w:rsid w:val="00110956"/>
    <w:rsid w:val="0011098C"/>
    <w:rsid w:val="00112252"/>
    <w:rsid w:val="00113CE6"/>
    <w:rsid w:val="00115213"/>
    <w:rsid w:val="001154FC"/>
    <w:rsid w:val="00115986"/>
    <w:rsid w:val="00115AC6"/>
    <w:rsid w:val="00115B5C"/>
    <w:rsid w:val="00121B8B"/>
    <w:rsid w:val="00123D8E"/>
    <w:rsid w:val="00124A75"/>
    <w:rsid w:val="0013041A"/>
    <w:rsid w:val="00130B39"/>
    <w:rsid w:val="00131852"/>
    <w:rsid w:val="00132104"/>
    <w:rsid w:val="00133723"/>
    <w:rsid w:val="001348F0"/>
    <w:rsid w:val="00135436"/>
    <w:rsid w:val="0013580A"/>
    <w:rsid w:val="00135BE6"/>
    <w:rsid w:val="00137689"/>
    <w:rsid w:val="00137D96"/>
    <w:rsid w:val="00140475"/>
    <w:rsid w:val="00141250"/>
    <w:rsid w:val="0014148B"/>
    <w:rsid w:val="00141A30"/>
    <w:rsid w:val="00142CC6"/>
    <w:rsid w:val="00144129"/>
    <w:rsid w:val="0014460A"/>
    <w:rsid w:val="001454B1"/>
    <w:rsid w:val="00147107"/>
    <w:rsid w:val="001477A6"/>
    <w:rsid w:val="00147F3D"/>
    <w:rsid w:val="00150152"/>
    <w:rsid w:val="00150C2B"/>
    <w:rsid w:val="00151164"/>
    <w:rsid w:val="001513D1"/>
    <w:rsid w:val="00151BE1"/>
    <w:rsid w:val="00152B68"/>
    <w:rsid w:val="00152C1D"/>
    <w:rsid w:val="00155BA7"/>
    <w:rsid w:val="00155D2D"/>
    <w:rsid w:val="00155E29"/>
    <w:rsid w:val="0015654B"/>
    <w:rsid w:val="001603E4"/>
    <w:rsid w:val="001621F6"/>
    <w:rsid w:val="00165B98"/>
    <w:rsid w:val="00167091"/>
    <w:rsid w:val="001674F7"/>
    <w:rsid w:val="00167B7B"/>
    <w:rsid w:val="00170B0E"/>
    <w:rsid w:val="001720B6"/>
    <w:rsid w:val="001730DD"/>
    <w:rsid w:val="00173C96"/>
    <w:rsid w:val="00174595"/>
    <w:rsid w:val="00177050"/>
    <w:rsid w:val="00177F09"/>
    <w:rsid w:val="00180985"/>
    <w:rsid w:val="00181523"/>
    <w:rsid w:val="001815D4"/>
    <w:rsid w:val="001854DB"/>
    <w:rsid w:val="001861A0"/>
    <w:rsid w:val="00186F0D"/>
    <w:rsid w:val="001902F7"/>
    <w:rsid w:val="001911CC"/>
    <w:rsid w:val="00191723"/>
    <w:rsid w:val="00191973"/>
    <w:rsid w:val="00191C7F"/>
    <w:rsid w:val="00191F11"/>
    <w:rsid w:val="001920D8"/>
    <w:rsid w:val="00192520"/>
    <w:rsid w:val="00192541"/>
    <w:rsid w:val="001929B6"/>
    <w:rsid w:val="00192B55"/>
    <w:rsid w:val="001A0C34"/>
    <w:rsid w:val="001A1C99"/>
    <w:rsid w:val="001A22CC"/>
    <w:rsid w:val="001A2327"/>
    <w:rsid w:val="001A4121"/>
    <w:rsid w:val="001A4D18"/>
    <w:rsid w:val="001B28D4"/>
    <w:rsid w:val="001B513C"/>
    <w:rsid w:val="001B6909"/>
    <w:rsid w:val="001B77E0"/>
    <w:rsid w:val="001C47E8"/>
    <w:rsid w:val="001C49E5"/>
    <w:rsid w:val="001C4C98"/>
    <w:rsid w:val="001C52A6"/>
    <w:rsid w:val="001C5740"/>
    <w:rsid w:val="001C6E9E"/>
    <w:rsid w:val="001D0690"/>
    <w:rsid w:val="001D15C2"/>
    <w:rsid w:val="001D22CE"/>
    <w:rsid w:val="001D7A60"/>
    <w:rsid w:val="001E172C"/>
    <w:rsid w:val="001E2572"/>
    <w:rsid w:val="001E2A25"/>
    <w:rsid w:val="001E590D"/>
    <w:rsid w:val="001E6575"/>
    <w:rsid w:val="001E6890"/>
    <w:rsid w:val="001E788B"/>
    <w:rsid w:val="001F3090"/>
    <w:rsid w:val="001F66E8"/>
    <w:rsid w:val="001F7829"/>
    <w:rsid w:val="00200710"/>
    <w:rsid w:val="00200FA2"/>
    <w:rsid w:val="00203257"/>
    <w:rsid w:val="0020398B"/>
    <w:rsid w:val="00204D7D"/>
    <w:rsid w:val="002052F0"/>
    <w:rsid w:val="00205757"/>
    <w:rsid w:val="002057E1"/>
    <w:rsid w:val="00205C14"/>
    <w:rsid w:val="00206BF7"/>
    <w:rsid w:val="00206DC6"/>
    <w:rsid w:val="00213556"/>
    <w:rsid w:val="0021453F"/>
    <w:rsid w:val="002173CD"/>
    <w:rsid w:val="0022029C"/>
    <w:rsid w:val="0022394E"/>
    <w:rsid w:val="0022543B"/>
    <w:rsid w:val="002308DD"/>
    <w:rsid w:val="002308FF"/>
    <w:rsid w:val="00230987"/>
    <w:rsid w:val="00231668"/>
    <w:rsid w:val="002351FE"/>
    <w:rsid w:val="002357D1"/>
    <w:rsid w:val="00236996"/>
    <w:rsid w:val="00241ED8"/>
    <w:rsid w:val="00242804"/>
    <w:rsid w:val="00243302"/>
    <w:rsid w:val="00243A42"/>
    <w:rsid w:val="00245349"/>
    <w:rsid w:val="00245A6B"/>
    <w:rsid w:val="00246DED"/>
    <w:rsid w:val="00247577"/>
    <w:rsid w:val="0025272F"/>
    <w:rsid w:val="00252E57"/>
    <w:rsid w:val="00253CB3"/>
    <w:rsid w:val="00254541"/>
    <w:rsid w:val="00255401"/>
    <w:rsid w:val="00255B89"/>
    <w:rsid w:val="00255F9E"/>
    <w:rsid w:val="00261E7D"/>
    <w:rsid w:val="002633D4"/>
    <w:rsid w:val="00267654"/>
    <w:rsid w:val="002705DD"/>
    <w:rsid w:val="00271976"/>
    <w:rsid w:val="00273F11"/>
    <w:rsid w:val="00275AE7"/>
    <w:rsid w:val="00275DE0"/>
    <w:rsid w:val="00276BDF"/>
    <w:rsid w:val="00281910"/>
    <w:rsid w:val="002842D9"/>
    <w:rsid w:val="00284E94"/>
    <w:rsid w:val="00293231"/>
    <w:rsid w:val="00293540"/>
    <w:rsid w:val="0029505A"/>
    <w:rsid w:val="0029601E"/>
    <w:rsid w:val="002A06F8"/>
    <w:rsid w:val="002A0BDD"/>
    <w:rsid w:val="002A52DA"/>
    <w:rsid w:val="002A63C6"/>
    <w:rsid w:val="002B0988"/>
    <w:rsid w:val="002B0AC7"/>
    <w:rsid w:val="002B13D3"/>
    <w:rsid w:val="002B2F5C"/>
    <w:rsid w:val="002B3FB8"/>
    <w:rsid w:val="002B55DB"/>
    <w:rsid w:val="002B5FEE"/>
    <w:rsid w:val="002C005E"/>
    <w:rsid w:val="002C1116"/>
    <w:rsid w:val="002C2F37"/>
    <w:rsid w:val="002C3F63"/>
    <w:rsid w:val="002C4E5E"/>
    <w:rsid w:val="002C5754"/>
    <w:rsid w:val="002C5DD1"/>
    <w:rsid w:val="002D12F5"/>
    <w:rsid w:val="002D17DC"/>
    <w:rsid w:val="002D17F1"/>
    <w:rsid w:val="002D2E1A"/>
    <w:rsid w:val="002D38A8"/>
    <w:rsid w:val="002D3BEA"/>
    <w:rsid w:val="002D4D56"/>
    <w:rsid w:val="002D56A8"/>
    <w:rsid w:val="002D72FA"/>
    <w:rsid w:val="002D7C2A"/>
    <w:rsid w:val="002E1230"/>
    <w:rsid w:val="002E1FA0"/>
    <w:rsid w:val="002E33E1"/>
    <w:rsid w:val="002E4777"/>
    <w:rsid w:val="002E4B4B"/>
    <w:rsid w:val="002E6149"/>
    <w:rsid w:val="002E6178"/>
    <w:rsid w:val="002E7272"/>
    <w:rsid w:val="002E77FE"/>
    <w:rsid w:val="002F0329"/>
    <w:rsid w:val="002F0AB7"/>
    <w:rsid w:val="002F146A"/>
    <w:rsid w:val="002F1A92"/>
    <w:rsid w:val="002F6F26"/>
    <w:rsid w:val="002F7AE3"/>
    <w:rsid w:val="003004EE"/>
    <w:rsid w:val="00302419"/>
    <w:rsid w:val="00303833"/>
    <w:rsid w:val="0030443C"/>
    <w:rsid w:val="003063CE"/>
    <w:rsid w:val="00306720"/>
    <w:rsid w:val="00306EF0"/>
    <w:rsid w:val="0031085B"/>
    <w:rsid w:val="00311AC1"/>
    <w:rsid w:val="00313737"/>
    <w:rsid w:val="0031419D"/>
    <w:rsid w:val="0031440C"/>
    <w:rsid w:val="0031487C"/>
    <w:rsid w:val="0031522F"/>
    <w:rsid w:val="00315ECA"/>
    <w:rsid w:val="0032259B"/>
    <w:rsid w:val="00325EC1"/>
    <w:rsid w:val="00330C2A"/>
    <w:rsid w:val="00331A18"/>
    <w:rsid w:val="00333717"/>
    <w:rsid w:val="00336C90"/>
    <w:rsid w:val="00337442"/>
    <w:rsid w:val="003407DA"/>
    <w:rsid w:val="00340EEF"/>
    <w:rsid w:val="0034140C"/>
    <w:rsid w:val="003415CF"/>
    <w:rsid w:val="00342EA8"/>
    <w:rsid w:val="0034419E"/>
    <w:rsid w:val="003443AB"/>
    <w:rsid w:val="00344707"/>
    <w:rsid w:val="00345A31"/>
    <w:rsid w:val="00345BDB"/>
    <w:rsid w:val="00345C9A"/>
    <w:rsid w:val="00346C1A"/>
    <w:rsid w:val="00350469"/>
    <w:rsid w:val="00350D81"/>
    <w:rsid w:val="00352339"/>
    <w:rsid w:val="00352C8F"/>
    <w:rsid w:val="00352EF5"/>
    <w:rsid w:val="0035475C"/>
    <w:rsid w:val="00354A04"/>
    <w:rsid w:val="00355140"/>
    <w:rsid w:val="0035579F"/>
    <w:rsid w:val="00356CEC"/>
    <w:rsid w:val="003573C3"/>
    <w:rsid w:val="003620CC"/>
    <w:rsid w:val="003641EB"/>
    <w:rsid w:val="0036611C"/>
    <w:rsid w:val="00367583"/>
    <w:rsid w:val="00370EC1"/>
    <w:rsid w:val="003711AC"/>
    <w:rsid w:val="00371DCB"/>
    <w:rsid w:val="003723FB"/>
    <w:rsid w:val="003730AA"/>
    <w:rsid w:val="003737EA"/>
    <w:rsid w:val="003760AB"/>
    <w:rsid w:val="003762C8"/>
    <w:rsid w:val="003831AC"/>
    <w:rsid w:val="00384A9C"/>
    <w:rsid w:val="00386A78"/>
    <w:rsid w:val="00386EBD"/>
    <w:rsid w:val="003870D4"/>
    <w:rsid w:val="00395C28"/>
    <w:rsid w:val="003A0F36"/>
    <w:rsid w:val="003A293B"/>
    <w:rsid w:val="003A4390"/>
    <w:rsid w:val="003A657F"/>
    <w:rsid w:val="003A680D"/>
    <w:rsid w:val="003B2583"/>
    <w:rsid w:val="003B2F1D"/>
    <w:rsid w:val="003B3BF9"/>
    <w:rsid w:val="003B6158"/>
    <w:rsid w:val="003B7E97"/>
    <w:rsid w:val="003C09BC"/>
    <w:rsid w:val="003C0BFD"/>
    <w:rsid w:val="003C2048"/>
    <w:rsid w:val="003C4EDA"/>
    <w:rsid w:val="003C50D9"/>
    <w:rsid w:val="003C54C0"/>
    <w:rsid w:val="003C671D"/>
    <w:rsid w:val="003C7AAB"/>
    <w:rsid w:val="003D076E"/>
    <w:rsid w:val="003D15F4"/>
    <w:rsid w:val="003D22B5"/>
    <w:rsid w:val="003D530F"/>
    <w:rsid w:val="003D5374"/>
    <w:rsid w:val="003D5B5C"/>
    <w:rsid w:val="003D5EEC"/>
    <w:rsid w:val="003E078A"/>
    <w:rsid w:val="003E1FBC"/>
    <w:rsid w:val="003E2A0F"/>
    <w:rsid w:val="003E2D26"/>
    <w:rsid w:val="003E3066"/>
    <w:rsid w:val="003E321A"/>
    <w:rsid w:val="003E3937"/>
    <w:rsid w:val="003E524A"/>
    <w:rsid w:val="003F2D0C"/>
    <w:rsid w:val="003F4527"/>
    <w:rsid w:val="003F4CE3"/>
    <w:rsid w:val="003F53AE"/>
    <w:rsid w:val="003F5ABD"/>
    <w:rsid w:val="003F5C2F"/>
    <w:rsid w:val="003F64B2"/>
    <w:rsid w:val="003F727A"/>
    <w:rsid w:val="003F779D"/>
    <w:rsid w:val="00401D43"/>
    <w:rsid w:val="004037A0"/>
    <w:rsid w:val="004054ED"/>
    <w:rsid w:val="00405E8E"/>
    <w:rsid w:val="00406564"/>
    <w:rsid w:val="00406BCF"/>
    <w:rsid w:val="00410256"/>
    <w:rsid w:val="0041090D"/>
    <w:rsid w:val="00411265"/>
    <w:rsid w:val="00412546"/>
    <w:rsid w:val="00412A29"/>
    <w:rsid w:val="00414EAA"/>
    <w:rsid w:val="004152E3"/>
    <w:rsid w:val="00416359"/>
    <w:rsid w:val="00427A7F"/>
    <w:rsid w:val="00427B03"/>
    <w:rsid w:val="0043069D"/>
    <w:rsid w:val="0043087A"/>
    <w:rsid w:val="0043247F"/>
    <w:rsid w:val="00433480"/>
    <w:rsid w:val="00433693"/>
    <w:rsid w:val="00434132"/>
    <w:rsid w:val="0043701F"/>
    <w:rsid w:val="00437868"/>
    <w:rsid w:val="00440074"/>
    <w:rsid w:val="0044093D"/>
    <w:rsid w:val="00445A79"/>
    <w:rsid w:val="00446D08"/>
    <w:rsid w:val="004478CF"/>
    <w:rsid w:val="00447B84"/>
    <w:rsid w:val="00452040"/>
    <w:rsid w:val="0045331A"/>
    <w:rsid w:val="004534BF"/>
    <w:rsid w:val="00457C05"/>
    <w:rsid w:val="00463491"/>
    <w:rsid w:val="0046657A"/>
    <w:rsid w:val="00467974"/>
    <w:rsid w:val="00470766"/>
    <w:rsid w:val="00472027"/>
    <w:rsid w:val="00472E90"/>
    <w:rsid w:val="00475655"/>
    <w:rsid w:val="00476512"/>
    <w:rsid w:val="004828A7"/>
    <w:rsid w:val="00484862"/>
    <w:rsid w:val="00491028"/>
    <w:rsid w:val="004923D8"/>
    <w:rsid w:val="004967F4"/>
    <w:rsid w:val="00496980"/>
    <w:rsid w:val="004A098B"/>
    <w:rsid w:val="004A1C30"/>
    <w:rsid w:val="004A33F2"/>
    <w:rsid w:val="004A544C"/>
    <w:rsid w:val="004A5D29"/>
    <w:rsid w:val="004A7640"/>
    <w:rsid w:val="004B236B"/>
    <w:rsid w:val="004B23D1"/>
    <w:rsid w:val="004C17C9"/>
    <w:rsid w:val="004C21BF"/>
    <w:rsid w:val="004C36F9"/>
    <w:rsid w:val="004C4994"/>
    <w:rsid w:val="004C5E49"/>
    <w:rsid w:val="004C6B3F"/>
    <w:rsid w:val="004C7165"/>
    <w:rsid w:val="004D11FC"/>
    <w:rsid w:val="004D5CFA"/>
    <w:rsid w:val="004D6ACF"/>
    <w:rsid w:val="004D6C16"/>
    <w:rsid w:val="004D7FB3"/>
    <w:rsid w:val="004E105E"/>
    <w:rsid w:val="004E1D1D"/>
    <w:rsid w:val="004E2D0B"/>
    <w:rsid w:val="004E30B4"/>
    <w:rsid w:val="004E4920"/>
    <w:rsid w:val="004E49FF"/>
    <w:rsid w:val="004E60FD"/>
    <w:rsid w:val="004E6775"/>
    <w:rsid w:val="004E6AC9"/>
    <w:rsid w:val="004F0EDA"/>
    <w:rsid w:val="004F2765"/>
    <w:rsid w:val="004F544B"/>
    <w:rsid w:val="004F71CC"/>
    <w:rsid w:val="00500662"/>
    <w:rsid w:val="0050167E"/>
    <w:rsid w:val="005035E4"/>
    <w:rsid w:val="0050535F"/>
    <w:rsid w:val="00505E6E"/>
    <w:rsid w:val="00506741"/>
    <w:rsid w:val="00512854"/>
    <w:rsid w:val="00514E18"/>
    <w:rsid w:val="005162D2"/>
    <w:rsid w:val="005203FD"/>
    <w:rsid w:val="00522089"/>
    <w:rsid w:val="0052228E"/>
    <w:rsid w:val="00525449"/>
    <w:rsid w:val="00527321"/>
    <w:rsid w:val="005338EC"/>
    <w:rsid w:val="005351F6"/>
    <w:rsid w:val="00535E10"/>
    <w:rsid w:val="0054075A"/>
    <w:rsid w:val="0054117E"/>
    <w:rsid w:val="00547169"/>
    <w:rsid w:val="00547263"/>
    <w:rsid w:val="00553BDA"/>
    <w:rsid w:val="005546E6"/>
    <w:rsid w:val="00554D55"/>
    <w:rsid w:val="00556384"/>
    <w:rsid w:val="0055668F"/>
    <w:rsid w:val="00560881"/>
    <w:rsid w:val="00561039"/>
    <w:rsid w:val="00562024"/>
    <w:rsid w:val="00562126"/>
    <w:rsid w:val="00566F59"/>
    <w:rsid w:val="005709D3"/>
    <w:rsid w:val="005710BF"/>
    <w:rsid w:val="005718FE"/>
    <w:rsid w:val="00573126"/>
    <w:rsid w:val="00573A93"/>
    <w:rsid w:val="005814A3"/>
    <w:rsid w:val="00582C8E"/>
    <w:rsid w:val="00583D1A"/>
    <w:rsid w:val="0058684F"/>
    <w:rsid w:val="00586EF1"/>
    <w:rsid w:val="00587680"/>
    <w:rsid w:val="005903CE"/>
    <w:rsid w:val="00591D45"/>
    <w:rsid w:val="00592576"/>
    <w:rsid w:val="0059259D"/>
    <w:rsid w:val="005975F4"/>
    <w:rsid w:val="005A0995"/>
    <w:rsid w:val="005A251A"/>
    <w:rsid w:val="005A4703"/>
    <w:rsid w:val="005A5CA2"/>
    <w:rsid w:val="005A73DD"/>
    <w:rsid w:val="005A7D25"/>
    <w:rsid w:val="005B0D1A"/>
    <w:rsid w:val="005B1AF1"/>
    <w:rsid w:val="005B1FC6"/>
    <w:rsid w:val="005B2D45"/>
    <w:rsid w:val="005B2DAA"/>
    <w:rsid w:val="005B4645"/>
    <w:rsid w:val="005B4964"/>
    <w:rsid w:val="005B4CF7"/>
    <w:rsid w:val="005B4DA5"/>
    <w:rsid w:val="005B6E30"/>
    <w:rsid w:val="005C070B"/>
    <w:rsid w:val="005C1A76"/>
    <w:rsid w:val="005C2886"/>
    <w:rsid w:val="005C6DF1"/>
    <w:rsid w:val="005D02FB"/>
    <w:rsid w:val="005D0512"/>
    <w:rsid w:val="005D3AA6"/>
    <w:rsid w:val="005D6FC3"/>
    <w:rsid w:val="005D79CB"/>
    <w:rsid w:val="005E0724"/>
    <w:rsid w:val="005E0BA5"/>
    <w:rsid w:val="005E1768"/>
    <w:rsid w:val="005E1F0E"/>
    <w:rsid w:val="005E36B0"/>
    <w:rsid w:val="005E61F3"/>
    <w:rsid w:val="005E77CD"/>
    <w:rsid w:val="005F0256"/>
    <w:rsid w:val="005F0604"/>
    <w:rsid w:val="005F0847"/>
    <w:rsid w:val="005F1F0B"/>
    <w:rsid w:val="005F36F6"/>
    <w:rsid w:val="005F43C4"/>
    <w:rsid w:val="005F4A7D"/>
    <w:rsid w:val="005F5A6D"/>
    <w:rsid w:val="005F5A86"/>
    <w:rsid w:val="005F7EC3"/>
    <w:rsid w:val="00600AB1"/>
    <w:rsid w:val="006040E7"/>
    <w:rsid w:val="00604B51"/>
    <w:rsid w:val="00604F47"/>
    <w:rsid w:val="00606BAE"/>
    <w:rsid w:val="00607B5D"/>
    <w:rsid w:val="00607D8A"/>
    <w:rsid w:val="00613513"/>
    <w:rsid w:val="006135C7"/>
    <w:rsid w:val="00616FD4"/>
    <w:rsid w:val="00617FEB"/>
    <w:rsid w:val="00621231"/>
    <w:rsid w:val="00621FFB"/>
    <w:rsid w:val="00624195"/>
    <w:rsid w:val="006257AC"/>
    <w:rsid w:val="00625DED"/>
    <w:rsid w:val="00626428"/>
    <w:rsid w:val="00630997"/>
    <w:rsid w:val="006324D6"/>
    <w:rsid w:val="0063289F"/>
    <w:rsid w:val="0063330D"/>
    <w:rsid w:val="0063377E"/>
    <w:rsid w:val="0063414D"/>
    <w:rsid w:val="00634AC1"/>
    <w:rsid w:val="00635F39"/>
    <w:rsid w:val="00637460"/>
    <w:rsid w:val="006417CB"/>
    <w:rsid w:val="00642C14"/>
    <w:rsid w:val="00642C27"/>
    <w:rsid w:val="006449A0"/>
    <w:rsid w:val="00644F47"/>
    <w:rsid w:val="00646A5A"/>
    <w:rsid w:val="0064768C"/>
    <w:rsid w:val="00650106"/>
    <w:rsid w:val="00650664"/>
    <w:rsid w:val="00650BDB"/>
    <w:rsid w:val="00653317"/>
    <w:rsid w:val="006534EF"/>
    <w:rsid w:val="00653AE3"/>
    <w:rsid w:val="00654DDC"/>
    <w:rsid w:val="00656346"/>
    <w:rsid w:val="00656CF5"/>
    <w:rsid w:val="0065714C"/>
    <w:rsid w:val="006573F0"/>
    <w:rsid w:val="00661571"/>
    <w:rsid w:val="006616F0"/>
    <w:rsid w:val="006655F4"/>
    <w:rsid w:val="00672563"/>
    <w:rsid w:val="0067281F"/>
    <w:rsid w:val="0067531D"/>
    <w:rsid w:val="00675E6D"/>
    <w:rsid w:val="006761B7"/>
    <w:rsid w:val="00676F8B"/>
    <w:rsid w:val="00681829"/>
    <w:rsid w:val="00682351"/>
    <w:rsid w:val="00685D5B"/>
    <w:rsid w:val="006870FA"/>
    <w:rsid w:val="0069125A"/>
    <w:rsid w:val="0069141A"/>
    <w:rsid w:val="00691557"/>
    <w:rsid w:val="0069352C"/>
    <w:rsid w:val="006955FF"/>
    <w:rsid w:val="00695C18"/>
    <w:rsid w:val="006A00CB"/>
    <w:rsid w:val="006A0C16"/>
    <w:rsid w:val="006A153A"/>
    <w:rsid w:val="006A4AA1"/>
    <w:rsid w:val="006A751A"/>
    <w:rsid w:val="006B0076"/>
    <w:rsid w:val="006B0BEB"/>
    <w:rsid w:val="006B4AC4"/>
    <w:rsid w:val="006B6A9F"/>
    <w:rsid w:val="006B6DE7"/>
    <w:rsid w:val="006C3811"/>
    <w:rsid w:val="006C56E8"/>
    <w:rsid w:val="006C5ADD"/>
    <w:rsid w:val="006C61EF"/>
    <w:rsid w:val="006D0456"/>
    <w:rsid w:val="006D2769"/>
    <w:rsid w:val="006D28DF"/>
    <w:rsid w:val="006D3698"/>
    <w:rsid w:val="006D7B2C"/>
    <w:rsid w:val="006D7F91"/>
    <w:rsid w:val="006E0370"/>
    <w:rsid w:val="006E0435"/>
    <w:rsid w:val="006E291D"/>
    <w:rsid w:val="006E4FCB"/>
    <w:rsid w:val="006E6602"/>
    <w:rsid w:val="006E746E"/>
    <w:rsid w:val="006F0736"/>
    <w:rsid w:val="006F15D7"/>
    <w:rsid w:val="006F1E29"/>
    <w:rsid w:val="006F4832"/>
    <w:rsid w:val="006F497B"/>
    <w:rsid w:val="006F529D"/>
    <w:rsid w:val="006F5802"/>
    <w:rsid w:val="006F655E"/>
    <w:rsid w:val="0070019B"/>
    <w:rsid w:val="00702AEA"/>
    <w:rsid w:val="00704B3B"/>
    <w:rsid w:val="007070C9"/>
    <w:rsid w:val="0071064A"/>
    <w:rsid w:val="007109B0"/>
    <w:rsid w:val="0071367D"/>
    <w:rsid w:val="00713D9A"/>
    <w:rsid w:val="00714AB4"/>
    <w:rsid w:val="007157EA"/>
    <w:rsid w:val="0071644B"/>
    <w:rsid w:val="0071673B"/>
    <w:rsid w:val="0071716B"/>
    <w:rsid w:val="007175C2"/>
    <w:rsid w:val="00720B1F"/>
    <w:rsid w:val="00721FD6"/>
    <w:rsid w:val="007220A6"/>
    <w:rsid w:val="0072286C"/>
    <w:rsid w:val="0072527A"/>
    <w:rsid w:val="0072651F"/>
    <w:rsid w:val="007310DC"/>
    <w:rsid w:val="00733BDC"/>
    <w:rsid w:val="00734181"/>
    <w:rsid w:val="0073685E"/>
    <w:rsid w:val="00736D30"/>
    <w:rsid w:val="00737F8D"/>
    <w:rsid w:val="00743B96"/>
    <w:rsid w:val="00744BD2"/>
    <w:rsid w:val="00746E9D"/>
    <w:rsid w:val="00747F56"/>
    <w:rsid w:val="00752BEA"/>
    <w:rsid w:val="007573A2"/>
    <w:rsid w:val="00761F0C"/>
    <w:rsid w:val="007630E7"/>
    <w:rsid w:val="00764476"/>
    <w:rsid w:val="007648DE"/>
    <w:rsid w:val="0077020C"/>
    <w:rsid w:val="007704DA"/>
    <w:rsid w:val="007710E9"/>
    <w:rsid w:val="007721BE"/>
    <w:rsid w:val="007737B2"/>
    <w:rsid w:val="007756FF"/>
    <w:rsid w:val="00776A12"/>
    <w:rsid w:val="0077761E"/>
    <w:rsid w:val="00780422"/>
    <w:rsid w:val="007806AF"/>
    <w:rsid w:val="0078078F"/>
    <w:rsid w:val="0078154D"/>
    <w:rsid w:val="00781A67"/>
    <w:rsid w:val="00783DB9"/>
    <w:rsid w:val="00783F21"/>
    <w:rsid w:val="0078455A"/>
    <w:rsid w:val="0078641F"/>
    <w:rsid w:val="00787737"/>
    <w:rsid w:val="00790D9D"/>
    <w:rsid w:val="0079116E"/>
    <w:rsid w:val="00792AEE"/>
    <w:rsid w:val="00795665"/>
    <w:rsid w:val="00795724"/>
    <w:rsid w:val="00796C4A"/>
    <w:rsid w:val="00797EFE"/>
    <w:rsid w:val="007A0965"/>
    <w:rsid w:val="007A2AFC"/>
    <w:rsid w:val="007A5451"/>
    <w:rsid w:val="007A572A"/>
    <w:rsid w:val="007A58B5"/>
    <w:rsid w:val="007A6972"/>
    <w:rsid w:val="007A7AE3"/>
    <w:rsid w:val="007B0CFA"/>
    <w:rsid w:val="007B0E84"/>
    <w:rsid w:val="007B2867"/>
    <w:rsid w:val="007B45D9"/>
    <w:rsid w:val="007B4A39"/>
    <w:rsid w:val="007B5FC3"/>
    <w:rsid w:val="007B7670"/>
    <w:rsid w:val="007C347C"/>
    <w:rsid w:val="007C5744"/>
    <w:rsid w:val="007C5B1E"/>
    <w:rsid w:val="007C743A"/>
    <w:rsid w:val="007D00F2"/>
    <w:rsid w:val="007D123F"/>
    <w:rsid w:val="007D4E4B"/>
    <w:rsid w:val="007D6CF9"/>
    <w:rsid w:val="007D732A"/>
    <w:rsid w:val="007D7BD1"/>
    <w:rsid w:val="007E0F0B"/>
    <w:rsid w:val="007E1CC6"/>
    <w:rsid w:val="007E225E"/>
    <w:rsid w:val="007E2F44"/>
    <w:rsid w:val="007E4808"/>
    <w:rsid w:val="007E5D79"/>
    <w:rsid w:val="007F0DB1"/>
    <w:rsid w:val="007F51EB"/>
    <w:rsid w:val="007F626A"/>
    <w:rsid w:val="007F7DCE"/>
    <w:rsid w:val="00800523"/>
    <w:rsid w:val="008013DA"/>
    <w:rsid w:val="00801FD9"/>
    <w:rsid w:val="008027AE"/>
    <w:rsid w:val="00806FEA"/>
    <w:rsid w:val="0080704E"/>
    <w:rsid w:val="00807404"/>
    <w:rsid w:val="008108D3"/>
    <w:rsid w:val="00810B16"/>
    <w:rsid w:val="00811CC7"/>
    <w:rsid w:val="00814AC8"/>
    <w:rsid w:val="00814F29"/>
    <w:rsid w:val="00816CFB"/>
    <w:rsid w:val="008177B1"/>
    <w:rsid w:val="00824704"/>
    <w:rsid w:val="00825760"/>
    <w:rsid w:val="008268B0"/>
    <w:rsid w:val="00826A78"/>
    <w:rsid w:val="00826B63"/>
    <w:rsid w:val="00830B99"/>
    <w:rsid w:val="0083144F"/>
    <w:rsid w:val="0083300B"/>
    <w:rsid w:val="00835342"/>
    <w:rsid w:val="008362FC"/>
    <w:rsid w:val="00837E6B"/>
    <w:rsid w:val="0084011F"/>
    <w:rsid w:val="00840386"/>
    <w:rsid w:val="00842297"/>
    <w:rsid w:val="00842304"/>
    <w:rsid w:val="00842D56"/>
    <w:rsid w:val="00846C19"/>
    <w:rsid w:val="00847A5E"/>
    <w:rsid w:val="00847BBD"/>
    <w:rsid w:val="00847E82"/>
    <w:rsid w:val="008501A5"/>
    <w:rsid w:val="008529A5"/>
    <w:rsid w:val="00854331"/>
    <w:rsid w:val="0085542D"/>
    <w:rsid w:val="0085747F"/>
    <w:rsid w:val="008605BB"/>
    <w:rsid w:val="008607E3"/>
    <w:rsid w:val="00863DA8"/>
    <w:rsid w:val="00864100"/>
    <w:rsid w:val="00864360"/>
    <w:rsid w:val="008644EE"/>
    <w:rsid w:val="00865813"/>
    <w:rsid w:val="00865D53"/>
    <w:rsid w:val="008667BF"/>
    <w:rsid w:val="00866874"/>
    <w:rsid w:val="0086731C"/>
    <w:rsid w:val="0086772C"/>
    <w:rsid w:val="008702A8"/>
    <w:rsid w:val="00875CA8"/>
    <w:rsid w:val="00881019"/>
    <w:rsid w:val="00883AC3"/>
    <w:rsid w:val="0088581A"/>
    <w:rsid w:val="00887194"/>
    <w:rsid w:val="0088729B"/>
    <w:rsid w:val="00887E0E"/>
    <w:rsid w:val="0089053F"/>
    <w:rsid w:val="008910A1"/>
    <w:rsid w:val="00891C77"/>
    <w:rsid w:val="00892648"/>
    <w:rsid w:val="00892A18"/>
    <w:rsid w:val="00892B5D"/>
    <w:rsid w:val="008950F5"/>
    <w:rsid w:val="00897D27"/>
    <w:rsid w:val="008A08FA"/>
    <w:rsid w:val="008A2FAA"/>
    <w:rsid w:val="008A79A8"/>
    <w:rsid w:val="008B1742"/>
    <w:rsid w:val="008B2DC9"/>
    <w:rsid w:val="008B302C"/>
    <w:rsid w:val="008B550E"/>
    <w:rsid w:val="008B785E"/>
    <w:rsid w:val="008B7FBD"/>
    <w:rsid w:val="008C0F2B"/>
    <w:rsid w:val="008C13A9"/>
    <w:rsid w:val="008C18A4"/>
    <w:rsid w:val="008C3498"/>
    <w:rsid w:val="008C3DCF"/>
    <w:rsid w:val="008C688E"/>
    <w:rsid w:val="008C782F"/>
    <w:rsid w:val="008D0ABB"/>
    <w:rsid w:val="008D2002"/>
    <w:rsid w:val="008D2CFF"/>
    <w:rsid w:val="008D3526"/>
    <w:rsid w:val="008D606D"/>
    <w:rsid w:val="008D6175"/>
    <w:rsid w:val="008E012D"/>
    <w:rsid w:val="008E024C"/>
    <w:rsid w:val="008E05AC"/>
    <w:rsid w:val="008E0FC8"/>
    <w:rsid w:val="008E2DBB"/>
    <w:rsid w:val="008E440B"/>
    <w:rsid w:val="008E7752"/>
    <w:rsid w:val="008E7F79"/>
    <w:rsid w:val="008F30D6"/>
    <w:rsid w:val="008F419A"/>
    <w:rsid w:val="008F6CCF"/>
    <w:rsid w:val="008F6FEC"/>
    <w:rsid w:val="008F7738"/>
    <w:rsid w:val="008F7787"/>
    <w:rsid w:val="008F7CE6"/>
    <w:rsid w:val="00900948"/>
    <w:rsid w:val="00901315"/>
    <w:rsid w:val="009016B6"/>
    <w:rsid w:val="00901FAB"/>
    <w:rsid w:val="009035F6"/>
    <w:rsid w:val="00903DA4"/>
    <w:rsid w:val="00906900"/>
    <w:rsid w:val="0090711B"/>
    <w:rsid w:val="00907898"/>
    <w:rsid w:val="009100F8"/>
    <w:rsid w:val="009106DA"/>
    <w:rsid w:val="009120BE"/>
    <w:rsid w:val="009122E8"/>
    <w:rsid w:val="00912DDE"/>
    <w:rsid w:val="00913E92"/>
    <w:rsid w:val="009200F2"/>
    <w:rsid w:val="009206CF"/>
    <w:rsid w:val="00920D3C"/>
    <w:rsid w:val="00920DCA"/>
    <w:rsid w:val="00922A98"/>
    <w:rsid w:val="009239E5"/>
    <w:rsid w:val="00930276"/>
    <w:rsid w:val="00932187"/>
    <w:rsid w:val="00936765"/>
    <w:rsid w:val="00940576"/>
    <w:rsid w:val="0094207B"/>
    <w:rsid w:val="009421D4"/>
    <w:rsid w:val="009425A7"/>
    <w:rsid w:val="00943146"/>
    <w:rsid w:val="009444ED"/>
    <w:rsid w:val="00947782"/>
    <w:rsid w:val="00947AC7"/>
    <w:rsid w:val="00950FEC"/>
    <w:rsid w:val="0095267E"/>
    <w:rsid w:val="00952D3E"/>
    <w:rsid w:val="0095388B"/>
    <w:rsid w:val="00955D1D"/>
    <w:rsid w:val="0095724A"/>
    <w:rsid w:val="009579A9"/>
    <w:rsid w:val="009613AC"/>
    <w:rsid w:val="00961C6C"/>
    <w:rsid w:val="009622DF"/>
    <w:rsid w:val="009626D1"/>
    <w:rsid w:val="00962CD3"/>
    <w:rsid w:val="009648A6"/>
    <w:rsid w:val="009667BE"/>
    <w:rsid w:val="00967F05"/>
    <w:rsid w:val="00970179"/>
    <w:rsid w:val="00970BAD"/>
    <w:rsid w:val="00970FD7"/>
    <w:rsid w:val="0097155F"/>
    <w:rsid w:val="009743FF"/>
    <w:rsid w:val="0097632A"/>
    <w:rsid w:val="0097713A"/>
    <w:rsid w:val="009819E8"/>
    <w:rsid w:val="00984237"/>
    <w:rsid w:val="00984922"/>
    <w:rsid w:val="0098498D"/>
    <w:rsid w:val="00984EF3"/>
    <w:rsid w:val="00986088"/>
    <w:rsid w:val="00986233"/>
    <w:rsid w:val="009917C1"/>
    <w:rsid w:val="009919FE"/>
    <w:rsid w:val="00991B80"/>
    <w:rsid w:val="009926BF"/>
    <w:rsid w:val="009931FF"/>
    <w:rsid w:val="00994E61"/>
    <w:rsid w:val="00995884"/>
    <w:rsid w:val="009A038B"/>
    <w:rsid w:val="009A0716"/>
    <w:rsid w:val="009A4102"/>
    <w:rsid w:val="009A4182"/>
    <w:rsid w:val="009A45E9"/>
    <w:rsid w:val="009A54A3"/>
    <w:rsid w:val="009A6126"/>
    <w:rsid w:val="009B363B"/>
    <w:rsid w:val="009B4EEC"/>
    <w:rsid w:val="009B4FB8"/>
    <w:rsid w:val="009B62B9"/>
    <w:rsid w:val="009B6632"/>
    <w:rsid w:val="009B6E8C"/>
    <w:rsid w:val="009C0EEC"/>
    <w:rsid w:val="009C249B"/>
    <w:rsid w:val="009C4A95"/>
    <w:rsid w:val="009C4F5C"/>
    <w:rsid w:val="009C5E4C"/>
    <w:rsid w:val="009C718D"/>
    <w:rsid w:val="009D060E"/>
    <w:rsid w:val="009D0DD5"/>
    <w:rsid w:val="009D31E2"/>
    <w:rsid w:val="009D3BE3"/>
    <w:rsid w:val="009D5814"/>
    <w:rsid w:val="009E0CCC"/>
    <w:rsid w:val="009E2ECB"/>
    <w:rsid w:val="009E644A"/>
    <w:rsid w:val="009F2BE7"/>
    <w:rsid w:val="009F2CEA"/>
    <w:rsid w:val="009F62B7"/>
    <w:rsid w:val="009F7DE9"/>
    <w:rsid w:val="00A036DC"/>
    <w:rsid w:val="00A12C98"/>
    <w:rsid w:val="00A12E8A"/>
    <w:rsid w:val="00A14E10"/>
    <w:rsid w:val="00A15C8F"/>
    <w:rsid w:val="00A206C6"/>
    <w:rsid w:val="00A2356A"/>
    <w:rsid w:val="00A303CD"/>
    <w:rsid w:val="00A306FE"/>
    <w:rsid w:val="00A317D6"/>
    <w:rsid w:val="00A334A4"/>
    <w:rsid w:val="00A361F5"/>
    <w:rsid w:val="00A363AD"/>
    <w:rsid w:val="00A36678"/>
    <w:rsid w:val="00A36F70"/>
    <w:rsid w:val="00A401CF"/>
    <w:rsid w:val="00A443CD"/>
    <w:rsid w:val="00A44755"/>
    <w:rsid w:val="00A47E63"/>
    <w:rsid w:val="00A500A7"/>
    <w:rsid w:val="00A50C6C"/>
    <w:rsid w:val="00A51BAA"/>
    <w:rsid w:val="00A528DA"/>
    <w:rsid w:val="00A52D56"/>
    <w:rsid w:val="00A53E25"/>
    <w:rsid w:val="00A53FED"/>
    <w:rsid w:val="00A553A7"/>
    <w:rsid w:val="00A55945"/>
    <w:rsid w:val="00A56008"/>
    <w:rsid w:val="00A562B7"/>
    <w:rsid w:val="00A56ED2"/>
    <w:rsid w:val="00A56F58"/>
    <w:rsid w:val="00A57D13"/>
    <w:rsid w:val="00A6160D"/>
    <w:rsid w:val="00A62C88"/>
    <w:rsid w:val="00A62DAE"/>
    <w:rsid w:val="00A62EA7"/>
    <w:rsid w:val="00A644C9"/>
    <w:rsid w:val="00A64B06"/>
    <w:rsid w:val="00A67407"/>
    <w:rsid w:val="00A70664"/>
    <w:rsid w:val="00A70B1D"/>
    <w:rsid w:val="00A75274"/>
    <w:rsid w:val="00A75D9F"/>
    <w:rsid w:val="00A76D07"/>
    <w:rsid w:val="00A7740C"/>
    <w:rsid w:val="00A803C0"/>
    <w:rsid w:val="00A81491"/>
    <w:rsid w:val="00A82425"/>
    <w:rsid w:val="00A8409D"/>
    <w:rsid w:val="00A84C29"/>
    <w:rsid w:val="00A90ADF"/>
    <w:rsid w:val="00A9119E"/>
    <w:rsid w:val="00A92A80"/>
    <w:rsid w:val="00A93345"/>
    <w:rsid w:val="00A9397D"/>
    <w:rsid w:val="00A93EAE"/>
    <w:rsid w:val="00A95846"/>
    <w:rsid w:val="00A978A2"/>
    <w:rsid w:val="00AA0928"/>
    <w:rsid w:val="00AA2C78"/>
    <w:rsid w:val="00AA2EDA"/>
    <w:rsid w:val="00AA38BD"/>
    <w:rsid w:val="00AA69D2"/>
    <w:rsid w:val="00AA709D"/>
    <w:rsid w:val="00AB0879"/>
    <w:rsid w:val="00AB0EDD"/>
    <w:rsid w:val="00AB2C34"/>
    <w:rsid w:val="00AB4907"/>
    <w:rsid w:val="00AB4EB3"/>
    <w:rsid w:val="00AB6581"/>
    <w:rsid w:val="00AB6CBF"/>
    <w:rsid w:val="00AC19D5"/>
    <w:rsid w:val="00AC225F"/>
    <w:rsid w:val="00AC26C2"/>
    <w:rsid w:val="00AC2DBA"/>
    <w:rsid w:val="00AC3E2C"/>
    <w:rsid w:val="00AC4878"/>
    <w:rsid w:val="00AC61A0"/>
    <w:rsid w:val="00AD121D"/>
    <w:rsid w:val="00AD47AB"/>
    <w:rsid w:val="00AD5CB1"/>
    <w:rsid w:val="00AD6E4E"/>
    <w:rsid w:val="00AE0B6A"/>
    <w:rsid w:val="00AE234C"/>
    <w:rsid w:val="00AE2586"/>
    <w:rsid w:val="00AE42E7"/>
    <w:rsid w:val="00AF119C"/>
    <w:rsid w:val="00AF267F"/>
    <w:rsid w:val="00AF301F"/>
    <w:rsid w:val="00AF3BAA"/>
    <w:rsid w:val="00AF596F"/>
    <w:rsid w:val="00AF5DCB"/>
    <w:rsid w:val="00AF6AE4"/>
    <w:rsid w:val="00B03320"/>
    <w:rsid w:val="00B03D80"/>
    <w:rsid w:val="00B04E79"/>
    <w:rsid w:val="00B067B3"/>
    <w:rsid w:val="00B07374"/>
    <w:rsid w:val="00B112FB"/>
    <w:rsid w:val="00B12A87"/>
    <w:rsid w:val="00B1348E"/>
    <w:rsid w:val="00B138CD"/>
    <w:rsid w:val="00B16EDD"/>
    <w:rsid w:val="00B17370"/>
    <w:rsid w:val="00B17B1C"/>
    <w:rsid w:val="00B17E84"/>
    <w:rsid w:val="00B21137"/>
    <w:rsid w:val="00B21EC8"/>
    <w:rsid w:val="00B23082"/>
    <w:rsid w:val="00B23622"/>
    <w:rsid w:val="00B241F3"/>
    <w:rsid w:val="00B24479"/>
    <w:rsid w:val="00B24C05"/>
    <w:rsid w:val="00B24F29"/>
    <w:rsid w:val="00B250BC"/>
    <w:rsid w:val="00B26223"/>
    <w:rsid w:val="00B32366"/>
    <w:rsid w:val="00B32D7A"/>
    <w:rsid w:val="00B33380"/>
    <w:rsid w:val="00B369C2"/>
    <w:rsid w:val="00B36B8D"/>
    <w:rsid w:val="00B375A5"/>
    <w:rsid w:val="00B43385"/>
    <w:rsid w:val="00B4552F"/>
    <w:rsid w:val="00B46B4B"/>
    <w:rsid w:val="00B47453"/>
    <w:rsid w:val="00B5047E"/>
    <w:rsid w:val="00B50A4D"/>
    <w:rsid w:val="00B513EC"/>
    <w:rsid w:val="00B52199"/>
    <w:rsid w:val="00B54BA1"/>
    <w:rsid w:val="00B54D2A"/>
    <w:rsid w:val="00B565C5"/>
    <w:rsid w:val="00B571D6"/>
    <w:rsid w:val="00B57855"/>
    <w:rsid w:val="00B57C28"/>
    <w:rsid w:val="00B61056"/>
    <w:rsid w:val="00B61846"/>
    <w:rsid w:val="00B62766"/>
    <w:rsid w:val="00B628FA"/>
    <w:rsid w:val="00B62FDA"/>
    <w:rsid w:val="00B63814"/>
    <w:rsid w:val="00B65A8D"/>
    <w:rsid w:val="00B70507"/>
    <w:rsid w:val="00B70D4C"/>
    <w:rsid w:val="00B71E6B"/>
    <w:rsid w:val="00B73838"/>
    <w:rsid w:val="00B801DD"/>
    <w:rsid w:val="00B81467"/>
    <w:rsid w:val="00B85083"/>
    <w:rsid w:val="00B86F86"/>
    <w:rsid w:val="00B874CD"/>
    <w:rsid w:val="00B92285"/>
    <w:rsid w:val="00B932F0"/>
    <w:rsid w:val="00B97A65"/>
    <w:rsid w:val="00B97DEF"/>
    <w:rsid w:val="00BA3073"/>
    <w:rsid w:val="00BA382B"/>
    <w:rsid w:val="00BA4074"/>
    <w:rsid w:val="00BA4335"/>
    <w:rsid w:val="00BA7A79"/>
    <w:rsid w:val="00BB0097"/>
    <w:rsid w:val="00BB0D24"/>
    <w:rsid w:val="00BB0DBC"/>
    <w:rsid w:val="00BB1E0A"/>
    <w:rsid w:val="00BB5EE2"/>
    <w:rsid w:val="00BB71A5"/>
    <w:rsid w:val="00BC144C"/>
    <w:rsid w:val="00BC4BD9"/>
    <w:rsid w:val="00BC4CDC"/>
    <w:rsid w:val="00BC62C4"/>
    <w:rsid w:val="00BC644D"/>
    <w:rsid w:val="00BC685C"/>
    <w:rsid w:val="00BC6D39"/>
    <w:rsid w:val="00BD184A"/>
    <w:rsid w:val="00BD23C4"/>
    <w:rsid w:val="00BD4A04"/>
    <w:rsid w:val="00BD7B05"/>
    <w:rsid w:val="00BE0FDC"/>
    <w:rsid w:val="00BE1CC7"/>
    <w:rsid w:val="00BE6AC7"/>
    <w:rsid w:val="00BE79BA"/>
    <w:rsid w:val="00BF1BE8"/>
    <w:rsid w:val="00BF56D5"/>
    <w:rsid w:val="00BF5E91"/>
    <w:rsid w:val="00BF72FF"/>
    <w:rsid w:val="00C00903"/>
    <w:rsid w:val="00C02B4E"/>
    <w:rsid w:val="00C03071"/>
    <w:rsid w:val="00C03B51"/>
    <w:rsid w:val="00C03C3D"/>
    <w:rsid w:val="00C041CA"/>
    <w:rsid w:val="00C04583"/>
    <w:rsid w:val="00C10534"/>
    <w:rsid w:val="00C11D74"/>
    <w:rsid w:val="00C130B3"/>
    <w:rsid w:val="00C15ACC"/>
    <w:rsid w:val="00C15F05"/>
    <w:rsid w:val="00C16D11"/>
    <w:rsid w:val="00C222B6"/>
    <w:rsid w:val="00C25F4B"/>
    <w:rsid w:val="00C27DA1"/>
    <w:rsid w:val="00C30351"/>
    <w:rsid w:val="00C31D8D"/>
    <w:rsid w:val="00C32A35"/>
    <w:rsid w:val="00C332F1"/>
    <w:rsid w:val="00C3349C"/>
    <w:rsid w:val="00C35DC6"/>
    <w:rsid w:val="00C3606E"/>
    <w:rsid w:val="00C366E1"/>
    <w:rsid w:val="00C36DB7"/>
    <w:rsid w:val="00C405DE"/>
    <w:rsid w:val="00C41AC3"/>
    <w:rsid w:val="00C42157"/>
    <w:rsid w:val="00C45837"/>
    <w:rsid w:val="00C4608A"/>
    <w:rsid w:val="00C532D9"/>
    <w:rsid w:val="00C537B2"/>
    <w:rsid w:val="00C543E9"/>
    <w:rsid w:val="00C57AC8"/>
    <w:rsid w:val="00C61E1D"/>
    <w:rsid w:val="00C61EF1"/>
    <w:rsid w:val="00C62575"/>
    <w:rsid w:val="00C62C56"/>
    <w:rsid w:val="00C6600A"/>
    <w:rsid w:val="00C70391"/>
    <w:rsid w:val="00C721E0"/>
    <w:rsid w:val="00C729D9"/>
    <w:rsid w:val="00C73283"/>
    <w:rsid w:val="00C778E7"/>
    <w:rsid w:val="00C81D7B"/>
    <w:rsid w:val="00C8539F"/>
    <w:rsid w:val="00C8624C"/>
    <w:rsid w:val="00C86D80"/>
    <w:rsid w:val="00C87781"/>
    <w:rsid w:val="00C9017C"/>
    <w:rsid w:val="00C9111D"/>
    <w:rsid w:val="00C91CB5"/>
    <w:rsid w:val="00C93B38"/>
    <w:rsid w:val="00C9503F"/>
    <w:rsid w:val="00C9588D"/>
    <w:rsid w:val="00C97765"/>
    <w:rsid w:val="00CA1A08"/>
    <w:rsid w:val="00CA2844"/>
    <w:rsid w:val="00CA393B"/>
    <w:rsid w:val="00CA3A48"/>
    <w:rsid w:val="00CA4142"/>
    <w:rsid w:val="00CA4CA5"/>
    <w:rsid w:val="00CB063A"/>
    <w:rsid w:val="00CB0C2D"/>
    <w:rsid w:val="00CB20FF"/>
    <w:rsid w:val="00CB2C1F"/>
    <w:rsid w:val="00CB4481"/>
    <w:rsid w:val="00CB47E5"/>
    <w:rsid w:val="00CB4B4A"/>
    <w:rsid w:val="00CB7955"/>
    <w:rsid w:val="00CC51E3"/>
    <w:rsid w:val="00CC6726"/>
    <w:rsid w:val="00CD0F7C"/>
    <w:rsid w:val="00CD358C"/>
    <w:rsid w:val="00CD4468"/>
    <w:rsid w:val="00CD53D5"/>
    <w:rsid w:val="00CD5CD3"/>
    <w:rsid w:val="00CD7889"/>
    <w:rsid w:val="00CE3258"/>
    <w:rsid w:val="00CE7870"/>
    <w:rsid w:val="00CF11B9"/>
    <w:rsid w:val="00CF12EE"/>
    <w:rsid w:val="00CF1C0F"/>
    <w:rsid w:val="00CF1F6C"/>
    <w:rsid w:val="00CF35C4"/>
    <w:rsid w:val="00CF4601"/>
    <w:rsid w:val="00CF4C25"/>
    <w:rsid w:val="00CF4ED9"/>
    <w:rsid w:val="00CF7733"/>
    <w:rsid w:val="00D021E6"/>
    <w:rsid w:val="00D0249C"/>
    <w:rsid w:val="00D02A4A"/>
    <w:rsid w:val="00D02FF3"/>
    <w:rsid w:val="00D02FF6"/>
    <w:rsid w:val="00D03F12"/>
    <w:rsid w:val="00D101C3"/>
    <w:rsid w:val="00D1066C"/>
    <w:rsid w:val="00D11EEE"/>
    <w:rsid w:val="00D16615"/>
    <w:rsid w:val="00D200BF"/>
    <w:rsid w:val="00D208AA"/>
    <w:rsid w:val="00D21EA6"/>
    <w:rsid w:val="00D22FC6"/>
    <w:rsid w:val="00D23F6D"/>
    <w:rsid w:val="00D2624E"/>
    <w:rsid w:val="00D2740F"/>
    <w:rsid w:val="00D27528"/>
    <w:rsid w:val="00D27B46"/>
    <w:rsid w:val="00D3121B"/>
    <w:rsid w:val="00D33C0C"/>
    <w:rsid w:val="00D34A1D"/>
    <w:rsid w:val="00D34FA5"/>
    <w:rsid w:val="00D352EA"/>
    <w:rsid w:val="00D3776B"/>
    <w:rsid w:val="00D37A56"/>
    <w:rsid w:val="00D37BEE"/>
    <w:rsid w:val="00D42A02"/>
    <w:rsid w:val="00D45515"/>
    <w:rsid w:val="00D455FC"/>
    <w:rsid w:val="00D46027"/>
    <w:rsid w:val="00D47022"/>
    <w:rsid w:val="00D50144"/>
    <w:rsid w:val="00D50A16"/>
    <w:rsid w:val="00D526E7"/>
    <w:rsid w:val="00D53584"/>
    <w:rsid w:val="00D5668E"/>
    <w:rsid w:val="00D56A1E"/>
    <w:rsid w:val="00D573F9"/>
    <w:rsid w:val="00D57A70"/>
    <w:rsid w:val="00D61867"/>
    <w:rsid w:val="00D63E32"/>
    <w:rsid w:val="00D65741"/>
    <w:rsid w:val="00D663EA"/>
    <w:rsid w:val="00D67CD0"/>
    <w:rsid w:val="00D703B8"/>
    <w:rsid w:val="00D717B7"/>
    <w:rsid w:val="00D7246E"/>
    <w:rsid w:val="00D72C70"/>
    <w:rsid w:val="00D741BC"/>
    <w:rsid w:val="00D74AF8"/>
    <w:rsid w:val="00D74E75"/>
    <w:rsid w:val="00D758D5"/>
    <w:rsid w:val="00D76215"/>
    <w:rsid w:val="00D76FAA"/>
    <w:rsid w:val="00D77B56"/>
    <w:rsid w:val="00D77CCE"/>
    <w:rsid w:val="00D800B9"/>
    <w:rsid w:val="00D80D01"/>
    <w:rsid w:val="00D80DA8"/>
    <w:rsid w:val="00D80F18"/>
    <w:rsid w:val="00D84795"/>
    <w:rsid w:val="00D86E7F"/>
    <w:rsid w:val="00D87947"/>
    <w:rsid w:val="00D91876"/>
    <w:rsid w:val="00D923D2"/>
    <w:rsid w:val="00D9660D"/>
    <w:rsid w:val="00D96B62"/>
    <w:rsid w:val="00D96FAB"/>
    <w:rsid w:val="00D9780D"/>
    <w:rsid w:val="00DA116E"/>
    <w:rsid w:val="00DA2A63"/>
    <w:rsid w:val="00DA2BA3"/>
    <w:rsid w:val="00DA45E5"/>
    <w:rsid w:val="00DA5365"/>
    <w:rsid w:val="00DA6630"/>
    <w:rsid w:val="00DA7246"/>
    <w:rsid w:val="00DB2120"/>
    <w:rsid w:val="00DB591C"/>
    <w:rsid w:val="00DB594D"/>
    <w:rsid w:val="00DB5F0C"/>
    <w:rsid w:val="00DB71B0"/>
    <w:rsid w:val="00DC0A83"/>
    <w:rsid w:val="00DC4837"/>
    <w:rsid w:val="00DC6BA8"/>
    <w:rsid w:val="00DD1DFE"/>
    <w:rsid w:val="00DD24EE"/>
    <w:rsid w:val="00DD266B"/>
    <w:rsid w:val="00DD462E"/>
    <w:rsid w:val="00DD52C1"/>
    <w:rsid w:val="00DD65C0"/>
    <w:rsid w:val="00DD7C7C"/>
    <w:rsid w:val="00DE5DB5"/>
    <w:rsid w:val="00DE6E5B"/>
    <w:rsid w:val="00DE73DA"/>
    <w:rsid w:val="00DF1033"/>
    <w:rsid w:val="00DF26E6"/>
    <w:rsid w:val="00DF3C26"/>
    <w:rsid w:val="00DF4DF3"/>
    <w:rsid w:val="00DF77D2"/>
    <w:rsid w:val="00E06D57"/>
    <w:rsid w:val="00E0714B"/>
    <w:rsid w:val="00E12647"/>
    <w:rsid w:val="00E14DAD"/>
    <w:rsid w:val="00E15B61"/>
    <w:rsid w:val="00E174EF"/>
    <w:rsid w:val="00E24F08"/>
    <w:rsid w:val="00E26616"/>
    <w:rsid w:val="00E26F51"/>
    <w:rsid w:val="00E27D1D"/>
    <w:rsid w:val="00E32CF2"/>
    <w:rsid w:val="00E338A3"/>
    <w:rsid w:val="00E34B39"/>
    <w:rsid w:val="00E34E4E"/>
    <w:rsid w:val="00E34EBF"/>
    <w:rsid w:val="00E3701E"/>
    <w:rsid w:val="00E377DA"/>
    <w:rsid w:val="00E37AA2"/>
    <w:rsid w:val="00E40400"/>
    <w:rsid w:val="00E41185"/>
    <w:rsid w:val="00E41C28"/>
    <w:rsid w:val="00E42FAA"/>
    <w:rsid w:val="00E43648"/>
    <w:rsid w:val="00E45B20"/>
    <w:rsid w:val="00E45C1F"/>
    <w:rsid w:val="00E55167"/>
    <w:rsid w:val="00E55B42"/>
    <w:rsid w:val="00E57B71"/>
    <w:rsid w:val="00E57D83"/>
    <w:rsid w:val="00E603C5"/>
    <w:rsid w:val="00E6292E"/>
    <w:rsid w:val="00E6520C"/>
    <w:rsid w:val="00E737FE"/>
    <w:rsid w:val="00E73D7F"/>
    <w:rsid w:val="00E74038"/>
    <w:rsid w:val="00E74D58"/>
    <w:rsid w:val="00E775CF"/>
    <w:rsid w:val="00E8126F"/>
    <w:rsid w:val="00E81634"/>
    <w:rsid w:val="00E83EE2"/>
    <w:rsid w:val="00E869EF"/>
    <w:rsid w:val="00E8706E"/>
    <w:rsid w:val="00E87A35"/>
    <w:rsid w:val="00E90A20"/>
    <w:rsid w:val="00E90C09"/>
    <w:rsid w:val="00E91ACA"/>
    <w:rsid w:val="00E93844"/>
    <w:rsid w:val="00E95872"/>
    <w:rsid w:val="00E9603E"/>
    <w:rsid w:val="00E973B6"/>
    <w:rsid w:val="00EA11E5"/>
    <w:rsid w:val="00EA2FA1"/>
    <w:rsid w:val="00EA365B"/>
    <w:rsid w:val="00EA406A"/>
    <w:rsid w:val="00EA637F"/>
    <w:rsid w:val="00EA65E5"/>
    <w:rsid w:val="00EB11D2"/>
    <w:rsid w:val="00EB1A94"/>
    <w:rsid w:val="00EB2B35"/>
    <w:rsid w:val="00EB3004"/>
    <w:rsid w:val="00EB3D21"/>
    <w:rsid w:val="00EB3F3C"/>
    <w:rsid w:val="00EB40D0"/>
    <w:rsid w:val="00EB475E"/>
    <w:rsid w:val="00EB5FD1"/>
    <w:rsid w:val="00EC09AA"/>
    <w:rsid w:val="00EC2A75"/>
    <w:rsid w:val="00EC3011"/>
    <w:rsid w:val="00EC59FB"/>
    <w:rsid w:val="00EC732D"/>
    <w:rsid w:val="00EC782A"/>
    <w:rsid w:val="00ED35A2"/>
    <w:rsid w:val="00ED4BC8"/>
    <w:rsid w:val="00ED53A4"/>
    <w:rsid w:val="00ED6229"/>
    <w:rsid w:val="00ED76C3"/>
    <w:rsid w:val="00EE04A2"/>
    <w:rsid w:val="00EE37EC"/>
    <w:rsid w:val="00EE5DE8"/>
    <w:rsid w:val="00EE678A"/>
    <w:rsid w:val="00EF119F"/>
    <w:rsid w:val="00EF2112"/>
    <w:rsid w:val="00EF4B43"/>
    <w:rsid w:val="00EF7CB7"/>
    <w:rsid w:val="00F002FB"/>
    <w:rsid w:val="00F00CF1"/>
    <w:rsid w:val="00F01BD1"/>
    <w:rsid w:val="00F02142"/>
    <w:rsid w:val="00F0293D"/>
    <w:rsid w:val="00F0632C"/>
    <w:rsid w:val="00F06A28"/>
    <w:rsid w:val="00F07552"/>
    <w:rsid w:val="00F121EC"/>
    <w:rsid w:val="00F12668"/>
    <w:rsid w:val="00F13745"/>
    <w:rsid w:val="00F168B6"/>
    <w:rsid w:val="00F2082E"/>
    <w:rsid w:val="00F20B35"/>
    <w:rsid w:val="00F226D9"/>
    <w:rsid w:val="00F22C5F"/>
    <w:rsid w:val="00F2368C"/>
    <w:rsid w:val="00F26FDF"/>
    <w:rsid w:val="00F272FA"/>
    <w:rsid w:val="00F27F38"/>
    <w:rsid w:val="00F3329C"/>
    <w:rsid w:val="00F3338C"/>
    <w:rsid w:val="00F33C08"/>
    <w:rsid w:val="00F3511D"/>
    <w:rsid w:val="00F36E89"/>
    <w:rsid w:val="00F403C9"/>
    <w:rsid w:val="00F4125A"/>
    <w:rsid w:val="00F43D1F"/>
    <w:rsid w:val="00F44766"/>
    <w:rsid w:val="00F44F08"/>
    <w:rsid w:val="00F4558B"/>
    <w:rsid w:val="00F458FC"/>
    <w:rsid w:val="00F45AAB"/>
    <w:rsid w:val="00F510AD"/>
    <w:rsid w:val="00F5130E"/>
    <w:rsid w:val="00F552A7"/>
    <w:rsid w:val="00F577C7"/>
    <w:rsid w:val="00F6056A"/>
    <w:rsid w:val="00F6074B"/>
    <w:rsid w:val="00F60B8A"/>
    <w:rsid w:val="00F6234B"/>
    <w:rsid w:val="00F708A9"/>
    <w:rsid w:val="00F70A96"/>
    <w:rsid w:val="00F72C7C"/>
    <w:rsid w:val="00F757D7"/>
    <w:rsid w:val="00F76351"/>
    <w:rsid w:val="00F767E3"/>
    <w:rsid w:val="00F771AA"/>
    <w:rsid w:val="00F777D9"/>
    <w:rsid w:val="00F77B66"/>
    <w:rsid w:val="00F77C58"/>
    <w:rsid w:val="00F80178"/>
    <w:rsid w:val="00F80820"/>
    <w:rsid w:val="00F832DB"/>
    <w:rsid w:val="00F83F45"/>
    <w:rsid w:val="00F83F75"/>
    <w:rsid w:val="00F84E92"/>
    <w:rsid w:val="00F86383"/>
    <w:rsid w:val="00F86458"/>
    <w:rsid w:val="00F869AF"/>
    <w:rsid w:val="00F86F17"/>
    <w:rsid w:val="00F90EE9"/>
    <w:rsid w:val="00F91505"/>
    <w:rsid w:val="00F9289A"/>
    <w:rsid w:val="00F92C2B"/>
    <w:rsid w:val="00F94ED8"/>
    <w:rsid w:val="00F9537A"/>
    <w:rsid w:val="00F9689A"/>
    <w:rsid w:val="00F96ACA"/>
    <w:rsid w:val="00FA0C84"/>
    <w:rsid w:val="00FA12B9"/>
    <w:rsid w:val="00FA1755"/>
    <w:rsid w:val="00FA2986"/>
    <w:rsid w:val="00FA477E"/>
    <w:rsid w:val="00FB04AF"/>
    <w:rsid w:val="00FB3B0D"/>
    <w:rsid w:val="00FB3F91"/>
    <w:rsid w:val="00FB5D85"/>
    <w:rsid w:val="00FB5FBD"/>
    <w:rsid w:val="00FB72D7"/>
    <w:rsid w:val="00FC3E5B"/>
    <w:rsid w:val="00FC4590"/>
    <w:rsid w:val="00FC5541"/>
    <w:rsid w:val="00FC66CE"/>
    <w:rsid w:val="00FC7323"/>
    <w:rsid w:val="00FC7FBA"/>
    <w:rsid w:val="00FD0898"/>
    <w:rsid w:val="00FD1B09"/>
    <w:rsid w:val="00FD1BEB"/>
    <w:rsid w:val="00FD3ED9"/>
    <w:rsid w:val="00FD48CA"/>
    <w:rsid w:val="00FE0E4F"/>
    <w:rsid w:val="00FE2874"/>
    <w:rsid w:val="00FE436B"/>
    <w:rsid w:val="00FE46D4"/>
    <w:rsid w:val="00FE4CF8"/>
    <w:rsid w:val="00FE6166"/>
    <w:rsid w:val="00FE648C"/>
    <w:rsid w:val="00FE6F79"/>
    <w:rsid w:val="00FE73B8"/>
    <w:rsid w:val="00FE7EAF"/>
    <w:rsid w:val="00FF1C42"/>
    <w:rsid w:val="00FF21B1"/>
    <w:rsid w:val="00FF5C9E"/>
    <w:rsid w:val="00FF6260"/>
    <w:rsid w:val="00FF6781"/>
    <w:rsid w:val="00FF6A1D"/>
    <w:rsid w:val="00FF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4B905"/>
  <w15:chartTrackingRefBased/>
  <w15:docId w15:val="{C0B1386C-3057-4DC4-8F11-7D06863C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3A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F15D7"/>
    <w:pPr>
      <w:ind w:left="720"/>
      <w:contextualSpacing/>
    </w:pPr>
  </w:style>
  <w:style w:type="paragraph" w:styleId="Header">
    <w:name w:val="header"/>
    <w:basedOn w:val="Normal"/>
    <w:link w:val="HeaderChar"/>
    <w:uiPriority w:val="99"/>
    <w:unhideWhenUsed/>
    <w:rsid w:val="00006198"/>
    <w:pPr>
      <w:tabs>
        <w:tab w:val="center" w:pos="4513"/>
        <w:tab w:val="right" w:pos="9026"/>
      </w:tabs>
    </w:pPr>
  </w:style>
  <w:style w:type="character" w:customStyle="1" w:styleId="HeaderChar">
    <w:name w:val="Header Char"/>
    <w:basedOn w:val="DefaultParagraphFont"/>
    <w:link w:val="Header"/>
    <w:uiPriority w:val="99"/>
    <w:rsid w:val="0000619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06198"/>
    <w:pPr>
      <w:tabs>
        <w:tab w:val="center" w:pos="4513"/>
        <w:tab w:val="right" w:pos="9026"/>
      </w:tabs>
    </w:pPr>
  </w:style>
  <w:style w:type="character" w:customStyle="1" w:styleId="FooterChar">
    <w:name w:val="Footer Char"/>
    <w:basedOn w:val="DefaultParagraphFont"/>
    <w:link w:val="Footer"/>
    <w:uiPriority w:val="99"/>
    <w:rsid w:val="0000619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458FC"/>
    <w:rPr>
      <w:color w:val="0000FF"/>
      <w:u w:val="single"/>
    </w:rPr>
  </w:style>
  <w:style w:type="character" w:customStyle="1" w:styleId="UnresolvedMention1">
    <w:name w:val="Unresolved Mention1"/>
    <w:basedOn w:val="DefaultParagraphFont"/>
    <w:uiPriority w:val="99"/>
    <w:semiHidden/>
    <w:unhideWhenUsed/>
    <w:rsid w:val="00D02A4A"/>
    <w:rPr>
      <w:color w:val="605E5C"/>
      <w:shd w:val="clear" w:color="auto" w:fill="E1DFDD"/>
    </w:rPr>
  </w:style>
  <w:style w:type="table" w:styleId="TableGrid">
    <w:name w:val="Table Grid"/>
    <w:basedOn w:val="TableNormal"/>
    <w:uiPriority w:val="39"/>
    <w:rsid w:val="00770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5A8D"/>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55668F"/>
    <w:rPr>
      <w:rFonts w:ascii="Times New Roman" w:eastAsia="Times New Roman" w:hAnsi="Times New Roman" w:cs="Times New Roman"/>
      <w:sz w:val="24"/>
      <w:szCs w:val="20"/>
    </w:rPr>
  </w:style>
  <w:style w:type="paragraph" w:styleId="NoSpacing">
    <w:name w:val="No Spacing"/>
    <w:uiPriority w:val="1"/>
    <w:qFormat/>
    <w:rsid w:val="000C4B6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68390">
      <w:bodyDiv w:val="1"/>
      <w:marLeft w:val="0"/>
      <w:marRight w:val="0"/>
      <w:marTop w:val="0"/>
      <w:marBottom w:val="0"/>
      <w:divBdr>
        <w:top w:val="none" w:sz="0" w:space="0" w:color="auto"/>
        <w:left w:val="none" w:sz="0" w:space="0" w:color="auto"/>
        <w:bottom w:val="none" w:sz="0" w:space="0" w:color="auto"/>
        <w:right w:val="none" w:sz="0" w:space="0" w:color="auto"/>
      </w:divBdr>
    </w:div>
    <w:div w:id="124638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orms.gle/kq1cf1HX9k5gQXyS8"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66208/Educational_Psychology_services_-_Workforce_insights_and_school_perspectives_on_impac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12B2F-D227-40CD-8B6F-4850B02B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Barrau, Queralt</dc:creator>
  <cp:keywords/>
  <dc:description/>
  <cp:lastModifiedBy>Rebecca Smith</cp:lastModifiedBy>
  <cp:revision>100</cp:revision>
  <dcterms:created xsi:type="dcterms:W3CDTF">2023-07-04T11:47:00Z</dcterms:created>
  <dcterms:modified xsi:type="dcterms:W3CDTF">2023-07-06T12:35:00Z</dcterms:modified>
</cp:coreProperties>
</file>