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1C1D1" w14:textId="7C0BC3EF" w:rsidR="00C32278" w:rsidRPr="00DC7FFD" w:rsidRDefault="00DC7FFD" w:rsidP="00DC7FFD">
      <w:pPr>
        <w:jc w:val="center"/>
        <w:rPr>
          <w:b/>
          <w:sz w:val="20"/>
          <w:szCs w:val="20"/>
        </w:rPr>
      </w:pPr>
      <w:proofErr w:type="gramStart"/>
      <w:r w:rsidRPr="00DC7FFD">
        <w:rPr>
          <w:b/>
          <w:sz w:val="20"/>
          <w:szCs w:val="20"/>
        </w:rPr>
        <w:t>South East</w:t>
      </w:r>
      <w:proofErr w:type="gramEnd"/>
      <w:r w:rsidRPr="00DC7FFD">
        <w:rPr>
          <w:b/>
          <w:sz w:val="20"/>
          <w:szCs w:val="20"/>
        </w:rPr>
        <w:t xml:space="preserve"> Region Adoption Leadership Board</w:t>
      </w:r>
    </w:p>
    <w:p w14:paraId="6C0549F6" w14:textId="77777777" w:rsidR="00DC7FFD" w:rsidRPr="00DC7FFD" w:rsidRDefault="00DC7FFD" w:rsidP="00DC7FFD">
      <w:pPr>
        <w:jc w:val="center"/>
        <w:rPr>
          <w:b/>
          <w:sz w:val="20"/>
          <w:szCs w:val="20"/>
        </w:rPr>
      </w:pPr>
    </w:p>
    <w:p w14:paraId="21F356CF" w14:textId="6A68955E" w:rsidR="00DC7FFD" w:rsidRPr="00DC7FFD" w:rsidRDefault="00DC7FFD" w:rsidP="00DC7FFD">
      <w:pPr>
        <w:jc w:val="center"/>
        <w:rPr>
          <w:sz w:val="20"/>
          <w:szCs w:val="20"/>
        </w:rPr>
      </w:pPr>
      <w:r w:rsidRPr="00DC7FFD">
        <w:rPr>
          <w:b/>
          <w:sz w:val="20"/>
          <w:szCs w:val="20"/>
        </w:rPr>
        <w:t>Terms of Reference</w:t>
      </w:r>
      <w:r w:rsidR="006104EE">
        <w:rPr>
          <w:b/>
          <w:sz w:val="20"/>
          <w:szCs w:val="20"/>
        </w:rPr>
        <w:t xml:space="preserve"> – </w:t>
      </w:r>
      <w:r w:rsidR="00A56774">
        <w:rPr>
          <w:b/>
          <w:sz w:val="20"/>
          <w:szCs w:val="20"/>
        </w:rPr>
        <w:t>April 2023</w:t>
      </w:r>
    </w:p>
    <w:p w14:paraId="0F56012B" w14:textId="77777777" w:rsidR="00DC7FFD" w:rsidRPr="00DC7FFD" w:rsidRDefault="00DC7FFD" w:rsidP="00DC7FFD">
      <w:pPr>
        <w:jc w:val="center"/>
        <w:rPr>
          <w:sz w:val="20"/>
          <w:szCs w:val="20"/>
        </w:rPr>
      </w:pPr>
    </w:p>
    <w:p w14:paraId="71778A69" w14:textId="77777777" w:rsidR="00DC7FFD" w:rsidRDefault="00DC7FFD" w:rsidP="00DC7FFD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205DC67" w14:textId="77777777" w:rsidR="00DC7FFD" w:rsidRPr="00DC7FFD" w:rsidRDefault="00DC7FFD" w:rsidP="00DC7FFD">
      <w:pPr>
        <w:rPr>
          <w:b/>
          <w:sz w:val="20"/>
          <w:szCs w:val="20"/>
        </w:rPr>
      </w:pPr>
      <w:r>
        <w:rPr>
          <w:b/>
          <w:sz w:val="20"/>
          <w:szCs w:val="20"/>
        </w:rPr>
        <w:t>Background</w:t>
      </w:r>
    </w:p>
    <w:p w14:paraId="05E51172" w14:textId="77777777" w:rsidR="00DC7FFD" w:rsidRDefault="00DC7FFD" w:rsidP="00DC7FFD">
      <w:pPr>
        <w:rPr>
          <w:sz w:val="20"/>
          <w:szCs w:val="20"/>
        </w:rPr>
      </w:pPr>
      <w:r w:rsidRPr="00DC7FFD">
        <w:rPr>
          <w:sz w:val="20"/>
          <w:szCs w:val="20"/>
        </w:rPr>
        <w:t xml:space="preserve">The </w:t>
      </w:r>
      <w:proofErr w:type="gramStart"/>
      <w:r w:rsidRPr="00DC7FFD">
        <w:rPr>
          <w:sz w:val="20"/>
          <w:szCs w:val="20"/>
        </w:rPr>
        <w:t>South East</w:t>
      </w:r>
      <w:proofErr w:type="gramEnd"/>
      <w:r w:rsidRPr="00DC7FFD">
        <w:rPr>
          <w:sz w:val="20"/>
          <w:szCs w:val="20"/>
        </w:rPr>
        <w:t xml:space="preserve"> Regional Adoption Leadership Board (RALB)</w:t>
      </w:r>
      <w:r>
        <w:rPr>
          <w:sz w:val="20"/>
          <w:szCs w:val="20"/>
        </w:rPr>
        <w:t xml:space="preserve"> was formed in 2014, following the creation of a National Adoption Leadership Board (ALB), with the aim of taking forward the Adoption agenda and associated issues across England.</w:t>
      </w:r>
    </w:p>
    <w:p w14:paraId="3FDAF477" w14:textId="77777777" w:rsidR="00DC7FFD" w:rsidRDefault="00DC7FFD" w:rsidP="00DC7FFD">
      <w:pPr>
        <w:rPr>
          <w:sz w:val="20"/>
          <w:szCs w:val="20"/>
        </w:rPr>
      </w:pPr>
    </w:p>
    <w:p w14:paraId="7A543534" w14:textId="50D0BA4A" w:rsidR="00A56774" w:rsidRDefault="00DC7FFD" w:rsidP="00DC7FFD">
      <w:pPr>
        <w:rPr>
          <w:sz w:val="20"/>
          <w:szCs w:val="20"/>
        </w:rPr>
      </w:pPr>
      <w:r>
        <w:rPr>
          <w:sz w:val="20"/>
          <w:szCs w:val="20"/>
        </w:rPr>
        <w:t>The National ALB has, over th</w:t>
      </w:r>
      <w:r w:rsidR="001F2BAB">
        <w:rPr>
          <w:sz w:val="20"/>
          <w:szCs w:val="20"/>
        </w:rPr>
        <w:t>e</w:t>
      </w:r>
      <w:r>
        <w:rPr>
          <w:sz w:val="20"/>
          <w:szCs w:val="20"/>
        </w:rPr>
        <w:t xml:space="preserve"> year</w:t>
      </w:r>
      <w:r w:rsidR="001F2BAB">
        <w:rPr>
          <w:sz w:val="20"/>
          <w:szCs w:val="20"/>
        </w:rPr>
        <w:t>s</w:t>
      </w:r>
      <w:r>
        <w:rPr>
          <w:sz w:val="20"/>
          <w:szCs w:val="20"/>
        </w:rPr>
        <w:t xml:space="preserve"> undergone changes, with the appointment of a new Chair and revision of its original Terms of Reference to reflect the changing role of the Board in the light of the creation of Regional Adoption Agencies (RAAs). </w:t>
      </w:r>
      <w:r w:rsidR="001F2BAB">
        <w:rPr>
          <w:sz w:val="20"/>
          <w:szCs w:val="20"/>
        </w:rPr>
        <w:t>In 2018, the remit of the Board was further extended to include Special Guardianship Orders and the title was amended to reflect this</w:t>
      </w:r>
      <w:r w:rsidR="00A56774">
        <w:rPr>
          <w:sz w:val="20"/>
          <w:szCs w:val="20"/>
        </w:rPr>
        <w:t xml:space="preserve"> (</w:t>
      </w:r>
      <w:proofErr w:type="gramStart"/>
      <w:r w:rsidR="00005A8E">
        <w:rPr>
          <w:sz w:val="20"/>
          <w:szCs w:val="20"/>
        </w:rPr>
        <w:t>South East</w:t>
      </w:r>
      <w:proofErr w:type="gramEnd"/>
      <w:r w:rsidR="00005A8E">
        <w:rPr>
          <w:sz w:val="20"/>
          <w:szCs w:val="20"/>
        </w:rPr>
        <w:t xml:space="preserve"> Region Adoption and Special Guardianship Leadership Board (RASGLB)</w:t>
      </w:r>
      <w:r w:rsidR="00A56774">
        <w:rPr>
          <w:sz w:val="20"/>
          <w:szCs w:val="20"/>
        </w:rPr>
        <w:t>)</w:t>
      </w:r>
      <w:r w:rsidR="00496DB1">
        <w:rPr>
          <w:sz w:val="20"/>
          <w:szCs w:val="20"/>
        </w:rPr>
        <w:t xml:space="preserve">. </w:t>
      </w:r>
      <w:r w:rsidR="00A56774">
        <w:rPr>
          <w:sz w:val="20"/>
          <w:szCs w:val="20"/>
        </w:rPr>
        <w:t>In April 2023 following the disbanding of the national ASGLB in December 2022 the board refocused once again on Adoption, with Kinship considerations (including Special Guardianship) being taken forward by a separate regional group.</w:t>
      </w:r>
    </w:p>
    <w:p w14:paraId="39F6970E" w14:textId="77777777" w:rsidR="00A56774" w:rsidRDefault="00A56774" w:rsidP="00DC7FFD">
      <w:pPr>
        <w:rPr>
          <w:sz w:val="20"/>
          <w:szCs w:val="20"/>
        </w:rPr>
      </w:pPr>
    </w:p>
    <w:p w14:paraId="41D03533" w14:textId="3334A166" w:rsidR="00DC7FFD" w:rsidRDefault="00496DB1" w:rsidP="00DC7FFD">
      <w:pPr>
        <w:rPr>
          <w:sz w:val="20"/>
          <w:szCs w:val="20"/>
        </w:rPr>
      </w:pPr>
      <w:r>
        <w:rPr>
          <w:sz w:val="20"/>
          <w:szCs w:val="20"/>
        </w:rPr>
        <w:t xml:space="preserve">The terms of reference </w:t>
      </w:r>
      <w:r w:rsidR="00A56774">
        <w:rPr>
          <w:sz w:val="20"/>
          <w:szCs w:val="20"/>
        </w:rPr>
        <w:t xml:space="preserve">for the ALB </w:t>
      </w:r>
      <w:r>
        <w:rPr>
          <w:sz w:val="20"/>
          <w:szCs w:val="20"/>
        </w:rPr>
        <w:t>are as follows:</w:t>
      </w:r>
    </w:p>
    <w:p w14:paraId="6B95CDD3" w14:textId="77777777" w:rsidR="00DC7FFD" w:rsidRDefault="00DC7FFD" w:rsidP="00DC7FFD">
      <w:pPr>
        <w:rPr>
          <w:sz w:val="20"/>
          <w:szCs w:val="20"/>
        </w:rPr>
      </w:pPr>
    </w:p>
    <w:p w14:paraId="6D0611DC" w14:textId="77777777" w:rsidR="008D1D26" w:rsidRDefault="008D1D26" w:rsidP="00DC7FFD">
      <w:pPr>
        <w:rPr>
          <w:sz w:val="20"/>
          <w:szCs w:val="20"/>
        </w:rPr>
      </w:pPr>
      <w:r>
        <w:rPr>
          <w:b/>
          <w:sz w:val="20"/>
          <w:szCs w:val="20"/>
        </w:rPr>
        <w:t>Aim</w:t>
      </w:r>
    </w:p>
    <w:p w14:paraId="1CE808A7" w14:textId="72878F9B" w:rsidR="00DC7FFD" w:rsidRDefault="008D1D26" w:rsidP="00DC7FFD">
      <w:pPr>
        <w:rPr>
          <w:sz w:val="20"/>
          <w:szCs w:val="20"/>
        </w:rPr>
      </w:pPr>
      <w:r>
        <w:rPr>
          <w:sz w:val="20"/>
          <w:szCs w:val="20"/>
        </w:rPr>
        <w:t xml:space="preserve">The RALB is overseen by the </w:t>
      </w:r>
      <w:proofErr w:type="gramStart"/>
      <w:r>
        <w:rPr>
          <w:sz w:val="20"/>
          <w:szCs w:val="20"/>
        </w:rPr>
        <w:t>South East</w:t>
      </w:r>
      <w:proofErr w:type="gramEnd"/>
      <w:r>
        <w:rPr>
          <w:sz w:val="20"/>
          <w:szCs w:val="20"/>
        </w:rPr>
        <w:t xml:space="preserve"> Region Directors of Children’s Services and support is funded through the Sector Led Improvement Programme</w:t>
      </w:r>
    </w:p>
    <w:p w14:paraId="0CA0BF85" w14:textId="77777777" w:rsidR="008D1D26" w:rsidRDefault="008D1D26" w:rsidP="00DC7FFD">
      <w:pPr>
        <w:rPr>
          <w:sz w:val="20"/>
          <w:szCs w:val="20"/>
        </w:rPr>
      </w:pPr>
    </w:p>
    <w:p w14:paraId="0DE0046C" w14:textId="559D2EA2" w:rsidR="008D1D26" w:rsidRDefault="008D1D26" w:rsidP="00DC7FFD">
      <w:pPr>
        <w:rPr>
          <w:sz w:val="20"/>
          <w:szCs w:val="20"/>
        </w:rPr>
      </w:pPr>
      <w:r>
        <w:rPr>
          <w:sz w:val="20"/>
          <w:szCs w:val="20"/>
        </w:rPr>
        <w:t xml:space="preserve">“The overall aim is to provide sector-led leadership and support to the adoption system in the </w:t>
      </w:r>
      <w:proofErr w:type="gramStart"/>
      <w:r>
        <w:rPr>
          <w:sz w:val="20"/>
          <w:szCs w:val="20"/>
        </w:rPr>
        <w:t>south east</w:t>
      </w:r>
      <w:proofErr w:type="gramEnd"/>
      <w:r>
        <w:rPr>
          <w:sz w:val="20"/>
          <w:szCs w:val="20"/>
        </w:rPr>
        <w:t>, understanding and supporting practice and bringing together issues of common concern and/or good practice to facilitate good permanency outcomes for children and young people”</w:t>
      </w:r>
    </w:p>
    <w:p w14:paraId="66165210" w14:textId="77777777" w:rsidR="008D1D26" w:rsidRDefault="008D1D26" w:rsidP="00DC7FFD">
      <w:pPr>
        <w:rPr>
          <w:sz w:val="20"/>
          <w:szCs w:val="20"/>
        </w:rPr>
      </w:pPr>
    </w:p>
    <w:p w14:paraId="01571DD0" w14:textId="77777777" w:rsidR="008D1D26" w:rsidRDefault="008D1D26" w:rsidP="00DC7FFD">
      <w:pPr>
        <w:rPr>
          <w:sz w:val="20"/>
          <w:szCs w:val="20"/>
        </w:rPr>
      </w:pPr>
      <w:r>
        <w:rPr>
          <w:b/>
          <w:sz w:val="20"/>
          <w:szCs w:val="20"/>
        </w:rPr>
        <w:t>Objectives</w:t>
      </w:r>
    </w:p>
    <w:p w14:paraId="061F5A8E" w14:textId="77777777" w:rsidR="008D1D26" w:rsidRDefault="008D1D26" w:rsidP="00DC7FFD">
      <w:pPr>
        <w:rPr>
          <w:sz w:val="20"/>
          <w:szCs w:val="20"/>
        </w:rPr>
      </w:pPr>
      <w:r>
        <w:rPr>
          <w:sz w:val="20"/>
          <w:szCs w:val="20"/>
        </w:rPr>
        <w:t>To achieve this aim, the Board will have the following specific objectives:</w:t>
      </w:r>
    </w:p>
    <w:p w14:paraId="7BE1B095" w14:textId="77777777" w:rsidR="008D1D26" w:rsidRDefault="008D1D26" w:rsidP="00DC7FFD">
      <w:pPr>
        <w:rPr>
          <w:sz w:val="20"/>
          <w:szCs w:val="20"/>
        </w:rPr>
      </w:pPr>
    </w:p>
    <w:p w14:paraId="1C4035E8" w14:textId="12B9F3D5" w:rsidR="008D1D26" w:rsidRDefault="008D1D26" w:rsidP="008D1D2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To identify and feed in specific areas of good practice and key concerns </w:t>
      </w:r>
      <w:r w:rsidR="00A56774">
        <w:rPr>
          <w:sz w:val="20"/>
          <w:szCs w:val="20"/>
        </w:rPr>
        <w:t xml:space="preserve">nationally and to influence national adoption </w:t>
      </w:r>
      <w:proofErr w:type="gramStart"/>
      <w:r w:rsidR="00A56774">
        <w:rPr>
          <w:sz w:val="20"/>
          <w:szCs w:val="20"/>
        </w:rPr>
        <w:t>governance</w:t>
      </w:r>
      <w:r>
        <w:rPr>
          <w:sz w:val="20"/>
          <w:szCs w:val="20"/>
        </w:rPr>
        <w:t>;</w:t>
      </w:r>
      <w:proofErr w:type="gramEnd"/>
    </w:p>
    <w:p w14:paraId="6660BD8D" w14:textId="77777777" w:rsidR="008D1D26" w:rsidRDefault="008D1D26" w:rsidP="008D1D2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Through the analysis</w:t>
      </w:r>
      <w:r w:rsidR="00D7766E">
        <w:rPr>
          <w:sz w:val="20"/>
          <w:szCs w:val="20"/>
        </w:rPr>
        <w:t xml:space="preserve"> of data and other information,</w:t>
      </w:r>
      <w:r>
        <w:rPr>
          <w:sz w:val="20"/>
          <w:szCs w:val="20"/>
        </w:rPr>
        <w:t xml:space="preserve"> to understand key strengths and</w:t>
      </w:r>
      <w:r w:rsidR="00D7766E">
        <w:rPr>
          <w:sz w:val="20"/>
          <w:szCs w:val="20"/>
        </w:rPr>
        <w:t xml:space="preserve"> threats to permanency decision making and placement</w:t>
      </w:r>
      <w:r>
        <w:rPr>
          <w:sz w:val="20"/>
          <w:szCs w:val="20"/>
        </w:rPr>
        <w:t xml:space="preserve"> in the south </w:t>
      </w:r>
      <w:proofErr w:type="gramStart"/>
      <w:r>
        <w:rPr>
          <w:sz w:val="20"/>
          <w:szCs w:val="20"/>
        </w:rPr>
        <w:t>east;</w:t>
      </w:r>
      <w:proofErr w:type="gramEnd"/>
    </w:p>
    <w:p w14:paraId="2854B3E0" w14:textId="77777777" w:rsidR="008D1D26" w:rsidRDefault="008D1D26" w:rsidP="008D1D2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Through the analysis of data, to identify key lines of enquiry for the </w:t>
      </w:r>
      <w:r w:rsidR="00D7766E">
        <w:rPr>
          <w:sz w:val="20"/>
          <w:szCs w:val="20"/>
        </w:rPr>
        <w:t xml:space="preserve">region and commission specific, in-depth pieces of work as </w:t>
      </w:r>
      <w:proofErr w:type="gramStart"/>
      <w:r w:rsidR="00D7766E">
        <w:rPr>
          <w:sz w:val="20"/>
          <w:szCs w:val="20"/>
        </w:rPr>
        <w:t>appropriate;</w:t>
      </w:r>
      <w:proofErr w:type="gramEnd"/>
    </w:p>
    <w:p w14:paraId="54855032" w14:textId="0D39C92D" w:rsidR="00D7766E" w:rsidRDefault="00D7766E" w:rsidP="008D1D2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To keep up to date with the development and implementation of Regional Adoption Agencies (RAAs) in the </w:t>
      </w:r>
      <w:proofErr w:type="gramStart"/>
      <w:r>
        <w:rPr>
          <w:sz w:val="20"/>
          <w:szCs w:val="20"/>
        </w:rPr>
        <w:t>south east</w:t>
      </w:r>
      <w:proofErr w:type="gramEnd"/>
      <w:r w:rsidR="00A56774">
        <w:rPr>
          <w:sz w:val="20"/>
          <w:szCs w:val="20"/>
        </w:rPr>
        <w:t xml:space="preserve"> ensuring a strong link between DCSs and RAA</w:t>
      </w:r>
      <w:r>
        <w:rPr>
          <w:sz w:val="20"/>
          <w:szCs w:val="20"/>
        </w:rPr>
        <w:t xml:space="preserve">; </w:t>
      </w:r>
    </w:p>
    <w:p w14:paraId="1962745E" w14:textId="7CE7709A" w:rsidR="00F47671" w:rsidRDefault="00F47671" w:rsidP="008D1D26">
      <w:pPr>
        <w:pStyle w:val="ListParagraph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To ensure that </w:t>
      </w:r>
      <w:r w:rsidR="00A56774">
        <w:rPr>
          <w:sz w:val="20"/>
          <w:szCs w:val="20"/>
        </w:rPr>
        <w:t xml:space="preserve">national </w:t>
      </w:r>
      <w:r>
        <w:rPr>
          <w:sz w:val="20"/>
          <w:szCs w:val="20"/>
        </w:rPr>
        <w:t>messages are cascaded throughout the region as appropriate.</w:t>
      </w:r>
    </w:p>
    <w:p w14:paraId="71170AB2" w14:textId="77777777" w:rsidR="00F47671" w:rsidRDefault="00F47671" w:rsidP="00F47671">
      <w:pPr>
        <w:rPr>
          <w:sz w:val="20"/>
          <w:szCs w:val="20"/>
        </w:rPr>
      </w:pPr>
    </w:p>
    <w:p w14:paraId="1C02329F" w14:textId="77777777" w:rsidR="00F47671" w:rsidRDefault="00F47671" w:rsidP="00F47671">
      <w:pPr>
        <w:rPr>
          <w:sz w:val="20"/>
          <w:szCs w:val="20"/>
        </w:rPr>
      </w:pPr>
      <w:r>
        <w:rPr>
          <w:b/>
          <w:sz w:val="20"/>
          <w:szCs w:val="20"/>
        </w:rPr>
        <w:t>Ways of Working</w:t>
      </w:r>
    </w:p>
    <w:p w14:paraId="1B5CBD3B" w14:textId="0A924AE6" w:rsidR="00F47671" w:rsidRDefault="00F47671" w:rsidP="00F47671">
      <w:pPr>
        <w:pStyle w:val="ListParagraph"/>
        <w:numPr>
          <w:ilvl w:val="0"/>
          <w:numId w:val="2"/>
        </w:numPr>
        <w:rPr>
          <w:sz w:val="20"/>
          <w:szCs w:val="20"/>
        </w:rPr>
      </w:pPr>
      <w:r w:rsidRPr="00F47671">
        <w:rPr>
          <w:sz w:val="20"/>
          <w:szCs w:val="20"/>
        </w:rPr>
        <w:t xml:space="preserve">The Chair will be a </w:t>
      </w:r>
      <w:r>
        <w:rPr>
          <w:sz w:val="20"/>
          <w:szCs w:val="20"/>
        </w:rPr>
        <w:t xml:space="preserve">DCS in the </w:t>
      </w:r>
      <w:proofErr w:type="gramStart"/>
      <w:r>
        <w:rPr>
          <w:sz w:val="20"/>
          <w:szCs w:val="20"/>
        </w:rPr>
        <w:t>South East</w:t>
      </w:r>
      <w:proofErr w:type="gramEnd"/>
      <w:r>
        <w:rPr>
          <w:sz w:val="20"/>
          <w:szCs w:val="20"/>
        </w:rPr>
        <w:t xml:space="preserve"> region; currently this is </w:t>
      </w:r>
      <w:r w:rsidR="00496DB1">
        <w:rPr>
          <w:sz w:val="20"/>
          <w:szCs w:val="20"/>
        </w:rPr>
        <w:t>Dr Mac Heath, DCS for Milton Keynes</w:t>
      </w:r>
      <w:r>
        <w:rPr>
          <w:sz w:val="20"/>
          <w:szCs w:val="20"/>
        </w:rPr>
        <w:t xml:space="preserve">.  Any change of Chair will be approved by the </w:t>
      </w:r>
      <w:proofErr w:type="gramStart"/>
      <w:r>
        <w:rPr>
          <w:sz w:val="20"/>
          <w:szCs w:val="20"/>
        </w:rPr>
        <w:t>South East</w:t>
      </w:r>
      <w:proofErr w:type="gramEnd"/>
      <w:r>
        <w:rPr>
          <w:sz w:val="20"/>
          <w:szCs w:val="20"/>
        </w:rPr>
        <w:t xml:space="preserve"> DCS Group;</w:t>
      </w:r>
    </w:p>
    <w:p w14:paraId="4FD42E24" w14:textId="55D7B90F" w:rsidR="00F47671" w:rsidRDefault="00F47671" w:rsidP="00F47671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The Chair will undertake to report to the </w:t>
      </w:r>
      <w:proofErr w:type="gramStart"/>
      <w:r>
        <w:rPr>
          <w:sz w:val="20"/>
          <w:szCs w:val="20"/>
        </w:rPr>
        <w:t>South East</w:t>
      </w:r>
      <w:proofErr w:type="gramEnd"/>
      <w:r>
        <w:rPr>
          <w:sz w:val="20"/>
          <w:szCs w:val="20"/>
        </w:rPr>
        <w:t xml:space="preserve"> DCS group</w:t>
      </w:r>
      <w:r w:rsidR="00A56774">
        <w:rPr>
          <w:sz w:val="20"/>
          <w:szCs w:val="20"/>
        </w:rPr>
        <w:t xml:space="preserve"> and any new national adoption governance</w:t>
      </w:r>
      <w:r>
        <w:rPr>
          <w:sz w:val="20"/>
          <w:szCs w:val="20"/>
        </w:rPr>
        <w:t>;</w:t>
      </w:r>
    </w:p>
    <w:p w14:paraId="19FAED47" w14:textId="4FE34AB1" w:rsidR="00A5420C" w:rsidRDefault="00A5420C" w:rsidP="00A5420C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>The RALB will appoint from its membership</w:t>
      </w:r>
      <w:r w:rsidR="001F2BAB">
        <w:rPr>
          <w:sz w:val="20"/>
          <w:szCs w:val="20"/>
        </w:rPr>
        <w:t xml:space="preserve"> one or more</w:t>
      </w:r>
      <w:r>
        <w:rPr>
          <w:sz w:val="20"/>
          <w:szCs w:val="20"/>
        </w:rPr>
        <w:t xml:space="preserve"> Vice Chair</w:t>
      </w:r>
      <w:r w:rsidR="001F2BAB">
        <w:rPr>
          <w:sz w:val="20"/>
          <w:szCs w:val="20"/>
        </w:rPr>
        <w:t>s</w:t>
      </w:r>
      <w:r>
        <w:rPr>
          <w:sz w:val="20"/>
          <w:szCs w:val="20"/>
        </w:rPr>
        <w:t xml:space="preserve"> who will support the chair in devising agendas, chair the meeting as required and take part in national events/conference calls if the chair is unable</w:t>
      </w:r>
      <w:r w:rsidR="00496DB1">
        <w:rPr>
          <w:sz w:val="20"/>
          <w:szCs w:val="20"/>
        </w:rPr>
        <w:t xml:space="preserve">. The Vice Chair is Lorna </w:t>
      </w:r>
      <w:proofErr w:type="gramStart"/>
      <w:r w:rsidR="00496DB1">
        <w:rPr>
          <w:sz w:val="20"/>
          <w:szCs w:val="20"/>
        </w:rPr>
        <w:t>Hunt</w:t>
      </w:r>
      <w:r>
        <w:rPr>
          <w:sz w:val="20"/>
          <w:szCs w:val="20"/>
        </w:rPr>
        <w:t>;</w:t>
      </w:r>
      <w:proofErr w:type="gramEnd"/>
    </w:p>
    <w:p w14:paraId="64F72789" w14:textId="1982FE24" w:rsidR="00F621DC" w:rsidRDefault="00F47671" w:rsidP="00F47671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lastRenderedPageBreak/>
        <w:t>The Board wishes to be as inclusive as possible. Membership of the RALB is open to all 19 local authorities/children’s trust</w:t>
      </w:r>
      <w:r w:rsidR="00A5420C">
        <w:rPr>
          <w:sz w:val="20"/>
          <w:szCs w:val="20"/>
        </w:rPr>
        <w:t>, either independently or through nominations from RAA groupings</w:t>
      </w:r>
      <w:r>
        <w:rPr>
          <w:sz w:val="20"/>
          <w:szCs w:val="20"/>
        </w:rPr>
        <w:t xml:space="preserve"> in the region as well as active VAAs; other bodies such as CAFCASS, Family Justice Board</w:t>
      </w:r>
      <w:r w:rsidR="00A5420C">
        <w:rPr>
          <w:sz w:val="20"/>
          <w:szCs w:val="20"/>
        </w:rPr>
        <w:t>s</w:t>
      </w:r>
      <w:r>
        <w:rPr>
          <w:sz w:val="20"/>
          <w:szCs w:val="20"/>
        </w:rPr>
        <w:t xml:space="preserve"> will be invited to send nominations as appropriate</w:t>
      </w:r>
      <w:r w:rsidR="001F2BAB">
        <w:rPr>
          <w:sz w:val="20"/>
          <w:szCs w:val="20"/>
        </w:rPr>
        <w:t xml:space="preserve">. </w:t>
      </w:r>
      <w:r>
        <w:rPr>
          <w:sz w:val="20"/>
          <w:szCs w:val="20"/>
        </w:rPr>
        <w:t>Memb</w:t>
      </w:r>
      <w:r w:rsidR="00F621DC">
        <w:rPr>
          <w:sz w:val="20"/>
          <w:szCs w:val="20"/>
        </w:rPr>
        <w:t>ers of the Board should be of sufficient seniority</w:t>
      </w:r>
      <w:r>
        <w:rPr>
          <w:sz w:val="20"/>
          <w:szCs w:val="20"/>
        </w:rPr>
        <w:t xml:space="preserve"> to represent their or</w:t>
      </w:r>
      <w:r w:rsidR="00F621DC">
        <w:rPr>
          <w:sz w:val="20"/>
          <w:szCs w:val="20"/>
        </w:rPr>
        <w:t xml:space="preserve">ganisations at a strategic </w:t>
      </w:r>
      <w:proofErr w:type="gramStart"/>
      <w:r w:rsidR="00F621DC">
        <w:rPr>
          <w:sz w:val="20"/>
          <w:szCs w:val="20"/>
        </w:rPr>
        <w:t>level;</w:t>
      </w:r>
      <w:proofErr w:type="gramEnd"/>
    </w:p>
    <w:p w14:paraId="78B4A781" w14:textId="515C6F90" w:rsidR="00F621DC" w:rsidRDefault="00F621DC" w:rsidP="00F47671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The RALB will develop an annual work programme which will reflect the national work programme set by the National Board, as well as regional priorities and </w:t>
      </w:r>
      <w:proofErr w:type="gramStart"/>
      <w:r>
        <w:rPr>
          <w:sz w:val="20"/>
          <w:szCs w:val="20"/>
        </w:rPr>
        <w:t>issues;</w:t>
      </w:r>
      <w:proofErr w:type="gramEnd"/>
    </w:p>
    <w:p w14:paraId="458AFFEA" w14:textId="1A8F2267" w:rsidR="00F47671" w:rsidRDefault="00F621DC" w:rsidP="00F47671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The RALB will meet at least quarterly and will schedule its meetings to ensure that relevant and timely </w:t>
      </w:r>
      <w:r w:rsidR="00A56774">
        <w:rPr>
          <w:sz w:val="20"/>
          <w:szCs w:val="20"/>
        </w:rPr>
        <w:t xml:space="preserve">alignment with RAA leaders </w:t>
      </w:r>
      <w:proofErr w:type="gramStart"/>
      <w:r w:rsidR="00A56774">
        <w:rPr>
          <w:sz w:val="20"/>
          <w:szCs w:val="20"/>
        </w:rPr>
        <w:t>meetings</w:t>
      </w:r>
      <w:r>
        <w:rPr>
          <w:sz w:val="20"/>
          <w:szCs w:val="20"/>
        </w:rPr>
        <w:t>;</w:t>
      </w:r>
      <w:proofErr w:type="gramEnd"/>
    </w:p>
    <w:p w14:paraId="00889E2F" w14:textId="77777777" w:rsidR="00F621DC" w:rsidRDefault="00F621DC" w:rsidP="00F47671">
      <w:pPr>
        <w:pStyle w:val="ListParagraph"/>
        <w:numPr>
          <w:ilvl w:val="0"/>
          <w:numId w:val="2"/>
        </w:numPr>
        <w:rPr>
          <w:sz w:val="20"/>
          <w:szCs w:val="20"/>
        </w:rPr>
      </w:pPr>
      <w:r>
        <w:rPr>
          <w:sz w:val="20"/>
          <w:szCs w:val="20"/>
        </w:rPr>
        <w:t xml:space="preserve">Depending on the work programme of the Board, specific project groups or task and finish groups may be set up to complete identified pieces of work. </w:t>
      </w:r>
    </w:p>
    <w:p w14:paraId="14293350" w14:textId="77777777" w:rsidR="00125FC2" w:rsidRDefault="00125FC2" w:rsidP="00125FC2">
      <w:pPr>
        <w:rPr>
          <w:sz w:val="20"/>
          <w:szCs w:val="20"/>
        </w:rPr>
      </w:pPr>
    </w:p>
    <w:p w14:paraId="29FE7539" w14:textId="77777777" w:rsidR="00AB5473" w:rsidRDefault="00AB5473" w:rsidP="00125FC2">
      <w:pPr>
        <w:rPr>
          <w:b/>
          <w:sz w:val="20"/>
          <w:szCs w:val="20"/>
        </w:rPr>
      </w:pPr>
      <w:r>
        <w:rPr>
          <w:b/>
          <w:sz w:val="20"/>
          <w:szCs w:val="20"/>
        </w:rPr>
        <w:t>Standing items</w:t>
      </w:r>
    </w:p>
    <w:p w14:paraId="3B3B27F3" w14:textId="697E1DA0" w:rsidR="00AB5473" w:rsidRPr="0001120F" w:rsidRDefault="00AB5473" w:rsidP="00AB5473">
      <w:pPr>
        <w:pStyle w:val="ListParagraph"/>
        <w:numPr>
          <w:ilvl w:val="0"/>
          <w:numId w:val="13"/>
        </w:numPr>
        <w:rPr>
          <w:bCs/>
          <w:sz w:val="20"/>
          <w:szCs w:val="20"/>
        </w:rPr>
      </w:pPr>
      <w:r w:rsidRPr="0001120F">
        <w:rPr>
          <w:bCs/>
          <w:sz w:val="20"/>
          <w:szCs w:val="20"/>
        </w:rPr>
        <w:t>The following standing items will be considered at every meeting:</w:t>
      </w:r>
    </w:p>
    <w:p w14:paraId="07750EDB" w14:textId="00279B65" w:rsidR="00AB5473" w:rsidRDefault="00AB5473" w:rsidP="0001120F">
      <w:pPr>
        <w:pStyle w:val="ListParagraph"/>
        <w:numPr>
          <w:ilvl w:val="1"/>
          <w:numId w:val="13"/>
        </w:numPr>
        <w:spacing w:after="160" w:line="256" w:lineRule="auto"/>
      </w:pPr>
      <w:r>
        <w:t>National feedback</w:t>
      </w:r>
    </w:p>
    <w:p w14:paraId="30C7A214" w14:textId="77777777" w:rsidR="00AB5473" w:rsidRDefault="00AB5473" w:rsidP="0001120F">
      <w:pPr>
        <w:pStyle w:val="ListParagraph"/>
        <w:numPr>
          <w:ilvl w:val="1"/>
          <w:numId w:val="13"/>
        </w:numPr>
        <w:spacing w:after="160" w:line="256" w:lineRule="auto"/>
      </w:pPr>
      <w:r>
        <w:t>RAA leaders’ feedback</w:t>
      </w:r>
    </w:p>
    <w:p w14:paraId="75A1ADC8" w14:textId="5F30A306" w:rsidR="00AB5473" w:rsidRDefault="00AB5473" w:rsidP="0001120F">
      <w:pPr>
        <w:pStyle w:val="ListParagraph"/>
        <w:numPr>
          <w:ilvl w:val="1"/>
          <w:numId w:val="13"/>
        </w:numPr>
        <w:spacing w:after="160" w:line="256" w:lineRule="auto"/>
      </w:pPr>
      <w:r>
        <w:t>RAA round-up (informal feedback from all the RAAs in the region)</w:t>
      </w:r>
    </w:p>
    <w:p w14:paraId="01D0BBB7" w14:textId="77777777" w:rsidR="00AB5473" w:rsidRPr="00AB5473" w:rsidRDefault="00AB5473" w:rsidP="00AB5473">
      <w:pPr>
        <w:pStyle w:val="ListParagraph"/>
        <w:rPr>
          <w:b/>
          <w:sz w:val="20"/>
          <w:szCs w:val="20"/>
        </w:rPr>
      </w:pPr>
    </w:p>
    <w:p w14:paraId="0BA24D6C" w14:textId="7F74416A" w:rsidR="00125FC2" w:rsidRDefault="00125FC2" w:rsidP="00125FC2">
      <w:pPr>
        <w:rPr>
          <w:sz w:val="20"/>
          <w:szCs w:val="20"/>
        </w:rPr>
      </w:pPr>
      <w:r>
        <w:rPr>
          <w:b/>
          <w:sz w:val="20"/>
          <w:szCs w:val="20"/>
        </w:rPr>
        <w:t>Review</w:t>
      </w:r>
    </w:p>
    <w:p w14:paraId="6C80E08A" w14:textId="77777777" w:rsidR="00125FC2" w:rsidRDefault="00125FC2" w:rsidP="00125FC2">
      <w:pPr>
        <w:rPr>
          <w:sz w:val="20"/>
          <w:szCs w:val="20"/>
        </w:rPr>
      </w:pPr>
    </w:p>
    <w:p w14:paraId="27330E73" w14:textId="15D8072E" w:rsidR="00125FC2" w:rsidRDefault="00125FC2" w:rsidP="00125FC2">
      <w:pPr>
        <w:pStyle w:val="ListParagraph"/>
        <w:numPr>
          <w:ilvl w:val="0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The RALB will review this Terms of Reference on an annual basis or as and when a new Terms of Reference for</w:t>
      </w:r>
      <w:r w:rsidR="00A56774"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 National Board is agreed.</w:t>
      </w:r>
    </w:p>
    <w:p w14:paraId="6CBE1AD4" w14:textId="77777777" w:rsidR="00125FC2" w:rsidRDefault="00125FC2" w:rsidP="00125FC2">
      <w:pPr>
        <w:rPr>
          <w:sz w:val="20"/>
          <w:szCs w:val="20"/>
        </w:rPr>
      </w:pPr>
    </w:p>
    <w:p w14:paraId="54183B0A" w14:textId="77777777" w:rsidR="00125FC2" w:rsidRDefault="00125FC2" w:rsidP="00125FC2">
      <w:pPr>
        <w:rPr>
          <w:sz w:val="20"/>
          <w:szCs w:val="20"/>
        </w:rPr>
      </w:pPr>
    </w:p>
    <w:p w14:paraId="409DCA92" w14:textId="77777777" w:rsidR="00125FC2" w:rsidRDefault="00125FC2" w:rsidP="00125FC2">
      <w:pPr>
        <w:rPr>
          <w:sz w:val="20"/>
          <w:szCs w:val="20"/>
        </w:rPr>
      </w:pPr>
    </w:p>
    <w:p w14:paraId="0DB2DDD2" w14:textId="55B3E406" w:rsidR="006104EE" w:rsidRPr="00FE23B2" w:rsidRDefault="00A56774" w:rsidP="00FE23B2">
      <w:pPr>
        <w:pStyle w:val="Title"/>
        <w:rPr>
          <w:sz w:val="20"/>
          <w:szCs w:val="20"/>
        </w:rPr>
      </w:pPr>
      <w:r>
        <w:rPr>
          <w:sz w:val="20"/>
          <w:szCs w:val="20"/>
        </w:rPr>
        <w:t>April 2023</w:t>
      </w:r>
    </w:p>
    <w:sectPr w:rsidR="006104EE" w:rsidRPr="00FE23B2" w:rsidSect="00005A8E">
      <w:pgSz w:w="11909" w:h="16834" w:code="9"/>
      <w:pgMar w:top="1440" w:right="1423" w:bottom="1440" w:left="1440" w:header="709" w:footer="43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E353E" w14:textId="77777777" w:rsidR="00885E91" w:rsidRDefault="00885E91" w:rsidP="006104EE">
      <w:r>
        <w:separator/>
      </w:r>
    </w:p>
  </w:endnote>
  <w:endnote w:type="continuationSeparator" w:id="0">
    <w:p w14:paraId="4347FE4C" w14:textId="77777777" w:rsidR="00885E91" w:rsidRDefault="00885E91" w:rsidP="00610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BBFB4D" w14:textId="77777777" w:rsidR="00885E91" w:rsidRDefault="00885E91" w:rsidP="006104EE">
      <w:r>
        <w:separator/>
      </w:r>
    </w:p>
  </w:footnote>
  <w:footnote w:type="continuationSeparator" w:id="0">
    <w:p w14:paraId="749B9E83" w14:textId="77777777" w:rsidR="00885E91" w:rsidRDefault="00885E91" w:rsidP="00610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1151"/>
    <w:multiLevelType w:val="hybridMultilevel"/>
    <w:tmpl w:val="F7D65F66"/>
    <w:lvl w:ilvl="0" w:tplc="7396C0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cstheme="minorHAnsi" w:hint="default"/>
        <w:b w:val="0"/>
        <w:i w:val="0"/>
        <w:sz w:val="22"/>
      </w:rPr>
    </w:lvl>
    <w:lvl w:ilvl="1" w:tplc="08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122F9"/>
    <w:multiLevelType w:val="hybridMultilevel"/>
    <w:tmpl w:val="EB747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B2529"/>
    <w:multiLevelType w:val="multilevel"/>
    <w:tmpl w:val="A6045386"/>
    <w:lvl w:ilvl="0">
      <w:start w:val="1"/>
      <w:numFmt w:val="decimal"/>
      <w:lvlRestart w:val="0"/>
      <w:pStyle w:val="DeptOutNumbered"/>
      <w:lvlText w:val="%1.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2160" w:hanging="720"/>
      </w:pPr>
      <w:rPr>
        <w:rFonts w:ascii="Arial" w:hAnsi="Arial" w:hint="default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" w15:restartNumberingAfterBreak="0">
    <w:nsid w:val="2ABB737B"/>
    <w:multiLevelType w:val="hybridMultilevel"/>
    <w:tmpl w:val="F59C25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D33565"/>
    <w:multiLevelType w:val="hybridMultilevel"/>
    <w:tmpl w:val="623E6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FD4DC2"/>
    <w:multiLevelType w:val="hybridMultilevel"/>
    <w:tmpl w:val="DB88B4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965A1"/>
    <w:multiLevelType w:val="hybridMultilevel"/>
    <w:tmpl w:val="28CC7F8A"/>
    <w:lvl w:ilvl="0" w:tplc="F9A4B25A">
      <w:start w:val="1"/>
      <w:numFmt w:val="lowerLetter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137FF2"/>
    <w:multiLevelType w:val="hybridMultilevel"/>
    <w:tmpl w:val="B83428C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526E02AA"/>
    <w:multiLevelType w:val="hybridMultilevel"/>
    <w:tmpl w:val="B3A2CA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57C99"/>
    <w:multiLevelType w:val="hybridMultilevel"/>
    <w:tmpl w:val="BE88E8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17989"/>
    <w:multiLevelType w:val="hybridMultilevel"/>
    <w:tmpl w:val="8918C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71393"/>
    <w:multiLevelType w:val="hybridMultilevel"/>
    <w:tmpl w:val="2C52D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2594E"/>
    <w:multiLevelType w:val="hybridMultilevel"/>
    <w:tmpl w:val="B1C0B75A"/>
    <w:lvl w:ilvl="0" w:tplc="11C29AB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F135246"/>
    <w:multiLevelType w:val="hybridMultilevel"/>
    <w:tmpl w:val="A0A0CCF4"/>
    <w:lvl w:ilvl="0" w:tplc="080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9A4B25A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04850590">
    <w:abstractNumId w:val="9"/>
  </w:num>
  <w:num w:numId="2" w16cid:durableId="1935630450">
    <w:abstractNumId w:val="5"/>
  </w:num>
  <w:num w:numId="3" w16cid:durableId="585265322">
    <w:abstractNumId w:val="1"/>
  </w:num>
  <w:num w:numId="4" w16cid:durableId="217975758">
    <w:abstractNumId w:val="7"/>
  </w:num>
  <w:num w:numId="5" w16cid:durableId="290868014">
    <w:abstractNumId w:val="3"/>
  </w:num>
  <w:num w:numId="6" w16cid:durableId="1202209131">
    <w:abstractNumId w:val="10"/>
  </w:num>
  <w:num w:numId="7" w16cid:durableId="1629969513">
    <w:abstractNumId w:val="8"/>
  </w:num>
  <w:num w:numId="8" w16cid:durableId="326786973">
    <w:abstractNumId w:val="2"/>
  </w:num>
  <w:num w:numId="9" w16cid:durableId="1553421476">
    <w:abstractNumId w:val="13"/>
  </w:num>
  <w:num w:numId="10" w16cid:durableId="939921048">
    <w:abstractNumId w:val="12"/>
  </w:num>
  <w:num w:numId="11" w16cid:durableId="528494784">
    <w:abstractNumId w:val="6"/>
  </w:num>
  <w:num w:numId="12" w16cid:durableId="616374081">
    <w:abstractNumId w:val="0"/>
  </w:num>
  <w:num w:numId="13" w16cid:durableId="2104455584">
    <w:abstractNumId w:val="11"/>
  </w:num>
  <w:num w:numId="14" w16cid:durableId="3937431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FD"/>
    <w:rsid w:val="00005A8E"/>
    <w:rsid w:val="0001120F"/>
    <w:rsid w:val="00125FC2"/>
    <w:rsid w:val="001E0B48"/>
    <w:rsid w:val="001F2086"/>
    <w:rsid w:val="001F2BAB"/>
    <w:rsid w:val="00264949"/>
    <w:rsid w:val="002C4899"/>
    <w:rsid w:val="002E74F1"/>
    <w:rsid w:val="00351FF3"/>
    <w:rsid w:val="003C1079"/>
    <w:rsid w:val="003F7860"/>
    <w:rsid w:val="00447E9E"/>
    <w:rsid w:val="00493C70"/>
    <w:rsid w:val="00496DB1"/>
    <w:rsid w:val="00535072"/>
    <w:rsid w:val="005C21BA"/>
    <w:rsid w:val="006104EE"/>
    <w:rsid w:val="006C7759"/>
    <w:rsid w:val="0070324D"/>
    <w:rsid w:val="00885E91"/>
    <w:rsid w:val="00894EB4"/>
    <w:rsid w:val="008D1D26"/>
    <w:rsid w:val="009D293D"/>
    <w:rsid w:val="00A5420C"/>
    <w:rsid w:val="00A56774"/>
    <w:rsid w:val="00A64DA2"/>
    <w:rsid w:val="00A76280"/>
    <w:rsid w:val="00AB5473"/>
    <w:rsid w:val="00AE68F2"/>
    <w:rsid w:val="00B251F6"/>
    <w:rsid w:val="00C32278"/>
    <w:rsid w:val="00CE56B4"/>
    <w:rsid w:val="00D7766E"/>
    <w:rsid w:val="00D92BBE"/>
    <w:rsid w:val="00DC7FFD"/>
    <w:rsid w:val="00F40D64"/>
    <w:rsid w:val="00F47671"/>
    <w:rsid w:val="00F621DC"/>
    <w:rsid w:val="00FA07C2"/>
    <w:rsid w:val="00FE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3D0BD"/>
  <w15:docId w15:val="{F2AB13F8-B7A7-4D53-85BC-ACA2A7AFF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Theme="minorHAnsi" w:hAnsi="Verdana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2278"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005A8E"/>
    <w:pPr>
      <w:keepNext/>
      <w:keepLines/>
      <w:spacing w:before="40" w:line="259" w:lineRule="auto"/>
      <w:outlineLvl w:val="1"/>
    </w:pPr>
    <w:rPr>
      <w:rFonts w:ascii="Gill Sans MT" w:eastAsiaTheme="majorEastAsia" w:hAnsi="Gill Sans MT" w:cstheme="majorBidi"/>
      <w:sz w:val="24"/>
      <w:szCs w:val="2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D26"/>
    <w:pPr>
      <w:ind w:left="720"/>
      <w:contextualSpacing/>
    </w:pPr>
  </w:style>
  <w:style w:type="paragraph" w:styleId="Footer">
    <w:name w:val="footer"/>
    <w:basedOn w:val="Normal"/>
    <w:link w:val="FooterChar"/>
    <w:rsid w:val="006104EE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rsid w:val="006104EE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6104EE"/>
  </w:style>
  <w:style w:type="paragraph" w:styleId="Header">
    <w:name w:val="header"/>
    <w:basedOn w:val="Normal"/>
    <w:link w:val="HeaderChar"/>
    <w:uiPriority w:val="99"/>
    <w:rsid w:val="006104EE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104EE"/>
    <w:rPr>
      <w:rFonts w:ascii="Arial" w:eastAsia="Times New Roman" w:hAnsi="Arial" w:cs="Times New Roman"/>
      <w:sz w:val="24"/>
      <w:szCs w:val="20"/>
    </w:rPr>
  </w:style>
  <w:style w:type="paragraph" w:customStyle="1" w:styleId="DeptOutNumbered">
    <w:name w:val="DeptOutNumbered"/>
    <w:basedOn w:val="Normal"/>
    <w:link w:val="DeptOutNumberedChar"/>
    <w:rsid w:val="006104EE"/>
    <w:pPr>
      <w:widowControl w:val="0"/>
      <w:numPr>
        <w:numId w:val="8"/>
      </w:numPr>
      <w:overflowPunct w:val="0"/>
      <w:autoSpaceDE w:val="0"/>
      <w:autoSpaceDN w:val="0"/>
      <w:adjustRightInd w:val="0"/>
      <w:spacing w:after="240"/>
      <w:textAlignment w:val="baseline"/>
    </w:pPr>
    <w:rPr>
      <w:rFonts w:ascii="Arial" w:eastAsia="Times New Roman" w:hAnsi="Arial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6104E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04EE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uiPriority w:val="99"/>
    <w:semiHidden/>
    <w:rsid w:val="006104EE"/>
    <w:rPr>
      <w:vertAlign w:val="superscript"/>
    </w:rPr>
  </w:style>
  <w:style w:type="table" w:styleId="TableGrid">
    <w:name w:val="Table Grid"/>
    <w:basedOn w:val="TableNormal"/>
    <w:rsid w:val="006104E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104EE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character" w:customStyle="1" w:styleId="DeptOutNumberedChar">
    <w:name w:val="DeptOutNumbered Char"/>
    <w:link w:val="DeptOutNumbered"/>
    <w:rsid w:val="006104EE"/>
    <w:rPr>
      <w:rFonts w:ascii="Arial" w:eastAsia="Times New Roman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005A8E"/>
    <w:rPr>
      <w:rFonts w:ascii="Gill Sans MT" w:eastAsiaTheme="majorEastAsia" w:hAnsi="Gill Sans MT" w:cstheme="majorBidi"/>
      <w:sz w:val="24"/>
      <w:szCs w:val="26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05A8E"/>
    <w:pPr>
      <w:contextualSpacing/>
    </w:pPr>
    <w:rPr>
      <w:rFonts w:ascii="Gill Sans MT" w:eastAsiaTheme="majorEastAsia" w:hAnsi="Gill Sans MT" w:cstheme="majorBidi"/>
      <w:spacing w:val="-10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005A8E"/>
    <w:rPr>
      <w:rFonts w:ascii="Gill Sans MT" w:eastAsiaTheme="majorEastAsia" w:hAnsi="Gill Sans MT" w:cstheme="majorBidi"/>
      <w:spacing w:val="-10"/>
      <w:kern w:val="28"/>
      <w:sz w:val="40"/>
      <w:szCs w:val="40"/>
    </w:rPr>
  </w:style>
  <w:style w:type="paragraph" w:styleId="Revision">
    <w:name w:val="Revision"/>
    <w:hidden/>
    <w:uiPriority w:val="99"/>
    <w:semiHidden/>
    <w:rsid w:val="00A567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8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Eligon, Rebecca</cp:lastModifiedBy>
  <cp:revision>7</cp:revision>
  <dcterms:created xsi:type="dcterms:W3CDTF">2023-04-12T08:49:00Z</dcterms:created>
  <dcterms:modified xsi:type="dcterms:W3CDTF">2023-11-21T07:46:00Z</dcterms:modified>
</cp:coreProperties>
</file>