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05CF" w14:textId="77777777" w:rsidR="00063F98" w:rsidRDefault="00063F98" w:rsidP="00ED4BAC">
      <w:pPr>
        <w:jc w:val="center"/>
        <w:rPr>
          <w:sz w:val="28"/>
          <w:szCs w:val="28"/>
        </w:rPr>
      </w:pPr>
    </w:p>
    <w:p w14:paraId="56C71B8B" w14:textId="661C0AA1" w:rsidR="00901DF4" w:rsidRPr="00BE49E3" w:rsidRDefault="00901DF4" w:rsidP="00ED4BAC">
      <w:pPr>
        <w:jc w:val="center"/>
        <w:rPr>
          <w:b/>
          <w:bCs/>
          <w:sz w:val="28"/>
          <w:szCs w:val="28"/>
        </w:rPr>
      </w:pPr>
      <w:r w:rsidRPr="00BE49E3">
        <w:rPr>
          <w:b/>
          <w:bCs/>
          <w:sz w:val="28"/>
          <w:szCs w:val="28"/>
        </w:rPr>
        <w:t>202</w:t>
      </w:r>
      <w:r w:rsidR="00A53DF2">
        <w:rPr>
          <w:b/>
          <w:bCs/>
          <w:sz w:val="28"/>
          <w:szCs w:val="28"/>
        </w:rPr>
        <w:t>4</w:t>
      </w:r>
      <w:r w:rsidRPr="00BE49E3">
        <w:rPr>
          <w:b/>
          <w:bCs/>
          <w:sz w:val="28"/>
          <w:szCs w:val="28"/>
        </w:rPr>
        <w:t>-2</w:t>
      </w:r>
      <w:r w:rsidR="00A53DF2">
        <w:rPr>
          <w:b/>
          <w:bCs/>
          <w:sz w:val="28"/>
          <w:szCs w:val="28"/>
        </w:rPr>
        <w:t>5</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7802DCC3"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A53DF2">
        <w:t xml:space="preserve"> and 2023</w:t>
      </w:r>
      <w:r w:rsidR="00ED4BAC">
        <w:t xml:space="preserve">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A53DF2">
        <w:t>April 2024</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286D5342" w:rsidR="00901DF4" w:rsidRDefault="00901DF4" w:rsidP="004412B3">
      <w:pPr>
        <w:pStyle w:val="ListParagraph"/>
        <w:numPr>
          <w:ilvl w:val="1"/>
          <w:numId w:val="7"/>
        </w:numPr>
        <w:ind w:left="0" w:hanging="567"/>
      </w:pPr>
      <w:r>
        <w:t>Directors of children’s services</w:t>
      </w:r>
      <w:r w:rsidR="0058767E">
        <w:t xml:space="preserve"> (DCS)</w:t>
      </w:r>
      <w:r>
        <w:t>,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2C9B73B9"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r>
        <w:t>.</w:t>
      </w:r>
    </w:p>
    <w:p w14:paraId="223ACB3F" w14:textId="77777777" w:rsidR="004412B3" w:rsidRDefault="004412B3" w:rsidP="004412B3">
      <w:pPr>
        <w:pStyle w:val="ListParagraph"/>
        <w:ind w:left="0"/>
      </w:pPr>
    </w:p>
    <w:p w14:paraId="69F8A5AF" w14:textId="0507CF15" w:rsidR="00901DF4" w:rsidRDefault="00901DF4" w:rsidP="004412B3">
      <w:pPr>
        <w:pStyle w:val="ListParagraph"/>
        <w:numPr>
          <w:ilvl w:val="1"/>
          <w:numId w:val="7"/>
        </w:numPr>
        <w:ind w:left="0" w:hanging="567"/>
      </w:pPr>
      <w:r>
        <w:t>In 202</w:t>
      </w:r>
      <w:r w:rsidR="00473800">
        <w:t>4</w:t>
      </w:r>
      <w:r>
        <w:t>-2</w:t>
      </w:r>
      <w:r w:rsidR="00473800">
        <w:t>5</w:t>
      </w:r>
      <w:r>
        <w:t xml:space="preserve">, DfE funds have been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this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7F5037E4"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009D346"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32DBE065" w:rsidR="00901DF4" w:rsidRDefault="00901DF4" w:rsidP="00901DF4">
      <w:pPr>
        <w:pStyle w:val="ListParagraph"/>
        <w:numPr>
          <w:ilvl w:val="1"/>
          <w:numId w:val="7"/>
        </w:numPr>
        <w:ind w:left="0" w:hanging="567"/>
      </w:pPr>
      <w:r>
        <w:t xml:space="preserve">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w:t>
      </w:r>
      <w:r w:rsidR="0058767E">
        <w:t xml:space="preserve">(DfE) </w:t>
      </w:r>
      <w:r>
        <w:t>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7777777" w:rsidR="00FB1149" w:rsidRDefault="00901DF4" w:rsidP="00C415FB">
      <w:pPr>
        <w:pStyle w:val="ListParagraph"/>
        <w:numPr>
          <w:ilvl w:val="2"/>
          <w:numId w:val="7"/>
        </w:numPr>
        <w:ind w:left="567" w:hanging="567"/>
      </w:pPr>
      <w:r>
        <w:t xml:space="preserve">Colleagues should approach their peers: lead member to lead member; chief executive to chief executive; DCS to DCS. SESLIP or LGA staff members should </w:t>
      </w:r>
      <w:r>
        <w:lastRenderedPageBreak/>
        <w:t>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t xml:space="preserve">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w:t>
      </w:r>
      <w:r>
        <w:lastRenderedPageBreak/>
        <w:t>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lastRenderedPageBreak/>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77777777" w:rsidR="00901DF4" w:rsidRDefault="00901DF4" w:rsidP="00901DF4">
      <w:r>
        <w:t xml:space="preserve">Signed for …………………………………………………………………………………………………………….. Council by </w:t>
      </w:r>
    </w:p>
    <w:p w14:paraId="50EDF38C" w14:textId="77777777" w:rsidR="00361CD3" w:rsidRDefault="00361CD3" w:rsidP="00901DF4"/>
    <w:p w14:paraId="39D124BA" w14:textId="1EACC51F" w:rsidR="00901DF4" w:rsidRDefault="00BE49E3" w:rsidP="00901DF4">
      <w:r>
        <w:t xml:space="preserve">Date </w:t>
      </w:r>
      <w:r w:rsidR="0156258B">
        <w:t>24th July</w:t>
      </w:r>
      <w:r>
        <w:t xml:space="preserve"> 202</w:t>
      </w:r>
      <w:r w:rsidR="00AB24BE">
        <w:t>4</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tab/>
      </w:r>
      <w:r>
        <w:tab/>
        <w:t>Lead Member</w:t>
      </w:r>
    </w:p>
    <w:p w14:paraId="2D3A77E5" w14:textId="1482D965" w:rsidR="00901DF4" w:rsidRDefault="00901DF4" w:rsidP="00901DF4"/>
    <w:p w14:paraId="1C2561AC" w14:textId="7BE1C0CF" w:rsidR="00901DF4" w:rsidRDefault="653A2AA9" w:rsidP="4860B3B5">
      <w:r>
        <w:rPr>
          <w:noProof/>
        </w:rPr>
        <w:drawing>
          <wp:inline distT="0" distB="0" distL="0" distR="0" wp14:anchorId="1C50BCD7" wp14:editId="5D577A2B">
            <wp:extent cx="1066798" cy="942546"/>
            <wp:effectExtent l="0" t="0" r="0" b="0"/>
            <wp:docPr id="175304704" name="Picture 17530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798" cy="942546"/>
                    </a:xfrm>
                    <a:prstGeom prst="rect">
                      <a:avLst/>
                    </a:prstGeom>
                  </pic:spPr>
                </pic:pic>
              </a:graphicData>
            </a:graphic>
          </wp:inline>
        </w:drawing>
      </w:r>
    </w:p>
    <w:p w14:paraId="06D4CB94" w14:textId="659D1F12" w:rsidR="00901DF4" w:rsidRDefault="13A907BE" w:rsidP="4860B3B5">
      <w:r>
        <w:rPr>
          <w:noProof/>
        </w:rPr>
        <w:drawing>
          <wp:inline distT="0" distB="0" distL="0" distR="0" wp14:anchorId="5C98F833" wp14:editId="04EB98F4">
            <wp:extent cx="2133600" cy="762000"/>
            <wp:effectExtent l="0" t="0" r="0" b="0"/>
            <wp:docPr id="1586196845" name="Picture 158619684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762000"/>
                    </a:xfrm>
                    <a:prstGeom prst="rect">
                      <a:avLst/>
                    </a:prstGeom>
                  </pic:spPr>
                </pic:pic>
              </a:graphicData>
            </a:graphic>
          </wp:inline>
        </w:drawing>
      </w:r>
    </w:p>
    <w:p w14:paraId="2E51F95E" w14:textId="57431D58" w:rsidR="00901DF4" w:rsidRDefault="4291654A" w:rsidP="4860B3B5">
      <w:r>
        <w:rPr>
          <w:noProof/>
        </w:rPr>
        <w:drawing>
          <wp:inline distT="0" distB="0" distL="0" distR="0" wp14:anchorId="5F2F6BB2" wp14:editId="422D92B9">
            <wp:extent cx="1762932" cy="611921"/>
            <wp:effectExtent l="0" t="0" r="0" b="0"/>
            <wp:docPr id="42368003" name="Picture 4236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62932" cy="611921"/>
                    </a:xfrm>
                    <a:prstGeom prst="rect">
                      <a:avLst/>
                    </a:prstGeom>
                  </pic:spPr>
                </pic:pic>
              </a:graphicData>
            </a:graphic>
          </wp:inline>
        </w:drawing>
      </w:r>
      <w:r w:rsidR="00901DF4">
        <w:br/>
      </w:r>
    </w:p>
    <w:p w14:paraId="4C93CC52" w14:textId="3D96EAF0" w:rsidR="4860B3B5" w:rsidRDefault="4860B3B5" w:rsidP="4860B3B5">
      <w:pPr>
        <w:rPr>
          <w:u w:val="single"/>
        </w:rPr>
      </w:pPr>
    </w:p>
    <w:p w14:paraId="1C98DBBE" w14:textId="7DC77C59" w:rsidR="00901DF4" w:rsidRDefault="00901DF4" w:rsidP="00901DF4">
      <w:r>
        <w:t>………………………………………………</w:t>
      </w:r>
      <w:r w:rsidR="00AA0C31">
        <w:t>………………………………</w:t>
      </w:r>
      <w:r>
        <w:t xml:space="preserve">.          ………………………………………………              </w:t>
      </w:r>
      <w:r w:rsidR="00884DD5">
        <w:t xml:space="preserve">     </w:t>
      </w:r>
      <w:r w:rsidR="00AA0C31">
        <w:t>…………….</w:t>
      </w:r>
      <w:r>
        <w:t xml:space="preserve">……………………………….  </w:t>
      </w:r>
    </w:p>
    <w:p w14:paraId="79F5897C" w14:textId="77777777" w:rsidR="00AA0C31" w:rsidRDefault="00AA0C31" w:rsidP="00DE7538">
      <w:pPr>
        <w:ind w:hanging="567"/>
        <w:rPr>
          <w:b/>
          <w:bCs/>
        </w:rPr>
      </w:pPr>
    </w:p>
    <w:p w14:paraId="48CE697B" w14:textId="6CEF406B" w:rsidR="00901DF4" w:rsidRDefault="008D5303" w:rsidP="00901DF4">
      <w:r>
        <w:t xml:space="preserve">Please see </w:t>
      </w:r>
      <w:hyperlink r:id="rId10" w:history="1">
        <w:r w:rsidRPr="00BD1876">
          <w:rPr>
            <w:rStyle w:val="Hyperlink"/>
          </w:rPr>
          <w:t>https://www.seslip.co.uk/memorandums-of-understanding/</w:t>
        </w:r>
      </w:hyperlink>
      <w:r>
        <w:t xml:space="preserve"> for </w:t>
      </w:r>
      <w:r w:rsidR="003A51FC">
        <w:t>copies of blank and signed versions of this memorandum of understanding</w:t>
      </w:r>
      <w:r>
        <w:t xml:space="preserve"> </w:t>
      </w:r>
    </w:p>
    <w:sectPr w:rsidR="00901DF4" w:rsidSect="00F40999">
      <w:headerReference w:type="firs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9320" w14:textId="77777777" w:rsidR="00F40999" w:rsidRDefault="00F40999" w:rsidP="00B403F6">
      <w:pPr>
        <w:spacing w:after="0" w:line="240" w:lineRule="auto"/>
      </w:pPr>
      <w:r>
        <w:separator/>
      </w:r>
    </w:p>
  </w:endnote>
  <w:endnote w:type="continuationSeparator" w:id="0">
    <w:p w14:paraId="4239EA04" w14:textId="77777777" w:rsidR="00F40999" w:rsidRDefault="00F40999"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6D7A" w14:textId="77777777" w:rsidR="00F40999" w:rsidRDefault="00F40999" w:rsidP="00B403F6">
      <w:pPr>
        <w:spacing w:after="0" w:line="240" w:lineRule="auto"/>
      </w:pPr>
      <w:r>
        <w:separator/>
      </w:r>
    </w:p>
  </w:footnote>
  <w:footnote w:type="continuationSeparator" w:id="0">
    <w:p w14:paraId="384D3670" w14:textId="77777777" w:rsidR="00F40999" w:rsidRDefault="00F40999"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30289431" name="Picture 9302894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2715"/>
    <w:rsid w:val="00063F98"/>
    <w:rsid w:val="000875C7"/>
    <w:rsid w:val="000D6AC0"/>
    <w:rsid w:val="000F29D5"/>
    <w:rsid w:val="0011375E"/>
    <w:rsid w:val="00113F5F"/>
    <w:rsid w:val="001245BA"/>
    <w:rsid w:val="00124BBA"/>
    <w:rsid w:val="00147AF8"/>
    <w:rsid w:val="0016583E"/>
    <w:rsid w:val="0019688F"/>
    <w:rsid w:val="001D0F5D"/>
    <w:rsid w:val="0022667B"/>
    <w:rsid w:val="002306D8"/>
    <w:rsid w:val="00266907"/>
    <w:rsid w:val="002955E5"/>
    <w:rsid w:val="002D4A69"/>
    <w:rsid w:val="00317BD7"/>
    <w:rsid w:val="003328BD"/>
    <w:rsid w:val="00335532"/>
    <w:rsid w:val="00340E21"/>
    <w:rsid w:val="00361CD3"/>
    <w:rsid w:val="003651E5"/>
    <w:rsid w:val="0038784C"/>
    <w:rsid w:val="003A51FC"/>
    <w:rsid w:val="004068BB"/>
    <w:rsid w:val="004412B3"/>
    <w:rsid w:val="00446A8A"/>
    <w:rsid w:val="0045181D"/>
    <w:rsid w:val="004638EA"/>
    <w:rsid w:val="00464CBA"/>
    <w:rsid w:val="00473800"/>
    <w:rsid w:val="00484404"/>
    <w:rsid w:val="004B27AB"/>
    <w:rsid w:val="004B2FE4"/>
    <w:rsid w:val="004C52BA"/>
    <w:rsid w:val="004C7D3F"/>
    <w:rsid w:val="00524E26"/>
    <w:rsid w:val="005267D7"/>
    <w:rsid w:val="00556D03"/>
    <w:rsid w:val="00565CC2"/>
    <w:rsid w:val="00566A94"/>
    <w:rsid w:val="00571613"/>
    <w:rsid w:val="0058767E"/>
    <w:rsid w:val="00590DCE"/>
    <w:rsid w:val="00592C9F"/>
    <w:rsid w:val="00593635"/>
    <w:rsid w:val="005B2845"/>
    <w:rsid w:val="005D3659"/>
    <w:rsid w:val="005D5440"/>
    <w:rsid w:val="005E7C6F"/>
    <w:rsid w:val="006146E9"/>
    <w:rsid w:val="00622438"/>
    <w:rsid w:val="006A7771"/>
    <w:rsid w:val="006F0E74"/>
    <w:rsid w:val="00713880"/>
    <w:rsid w:val="00734F44"/>
    <w:rsid w:val="00747AB1"/>
    <w:rsid w:val="007578B1"/>
    <w:rsid w:val="007826E3"/>
    <w:rsid w:val="00785D62"/>
    <w:rsid w:val="007C4412"/>
    <w:rsid w:val="007E13F5"/>
    <w:rsid w:val="00812336"/>
    <w:rsid w:val="00862D5B"/>
    <w:rsid w:val="00880A06"/>
    <w:rsid w:val="00884DD5"/>
    <w:rsid w:val="008977BA"/>
    <w:rsid w:val="008B0892"/>
    <w:rsid w:val="008D5303"/>
    <w:rsid w:val="008F0425"/>
    <w:rsid w:val="009004BC"/>
    <w:rsid w:val="00901DF4"/>
    <w:rsid w:val="0090220B"/>
    <w:rsid w:val="00905740"/>
    <w:rsid w:val="00915434"/>
    <w:rsid w:val="00934BD2"/>
    <w:rsid w:val="009546DD"/>
    <w:rsid w:val="009726F7"/>
    <w:rsid w:val="00973012"/>
    <w:rsid w:val="00993BE3"/>
    <w:rsid w:val="009E5F1D"/>
    <w:rsid w:val="009E774B"/>
    <w:rsid w:val="00A53DF2"/>
    <w:rsid w:val="00A618C9"/>
    <w:rsid w:val="00A70A1D"/>
    <w:rsid w:val="00A714EF"/>
    <w:rsid w:val="00AA0C31"/>
    <w:rsid w:val="00AA3626"/>
    <w:rsid w:val="00AB24BE"/>
    <w:rsid w:val="00AB4364"/>
    <w:rsid w:val="00AF4833"/>
    <w:rsid w:val="00AF4E8F"/>
    <w:rsid w:val="00B21299"/>
    <w:rsid w:val="00B21DA5"/>
    <w:rsid w:val="00B30069"/>
    <w:rsid w:val="00B30F95"/>
    <w:rsid w:val="00B403F6"/>
    <w:rsid w:val="00B75CC9"/>
    <w:rsid w:val="00BD1876"/>
    <w:rsid w:val="00BD1B9C"/>
    <w:rsid w:val="00BD3DFB"/>
    <w:rsid w:val="00BD5250"/>
    <w:rsid w:val="00BE49E3"/>
    <w:rsid w:val="00C27EAA"/>
    <w:rsid w:val="00C415FB"/>
    <w:rsid w:val="00C73C7B"/>
    <w:rsid w:val="00C90648"/>
    <w:rsid w:val="00CC5365"/>
    <w:rsid w:val="00CF5F43"/>
    <w:rsid w:val="00D15EBB"/>
    <w:rsid w:val="00D20A31"/>
    <w:rsid w:val="00D32157"/>
    <w:rsid w:val="00D413F2"/>
    <w:rsid w:val="00D56B11"/>
    <w:rsid w:val="00D9706F"/>
    <w:rsid w:val="00DD23A6"/>
    <w:rsid w:val="00DE7538"/>
    <w:rsid w:val="00E5594B"/>
    <w:rsid w:val="00E6028A"/>
    <w:rsid w:val="00E71F68"/>
    <w:rsid w:val="00E74F69"/>
    <w:rsid w:val="00E93E1E"/>
    <w:rsid w:val="00EB0F25"/>
    <w:rsid w:val="00ED4BAC"/>
    <w:rsid w:val="00EE4CBB"/>
    <w:rsid w:val="00F300BE"/>
    <w:rsid w:val="00F37940"/>
    <w:rsid w:val="00F40999"/>
    <w:rsid w:val="00F60DC2"/>
    <w:rsid w:val="00F7607A"/>
    <w:rsid w:val="00FB1149"/>
    <w:rsid w:val="00FC055F"/>
    <w:rsid w:val="00FE3502"/>
    <w:rsid w:val="0156258B"/>
    <w:rsid w:val="13A907BE"/>
    <w:rsid w:val="23401627"/>
    <w:rsid w:val="2457F5CC"/>
    <w:rsid w:val="25473860"/>
    <w:rsid w:val="4291654A"/>
    <w:rsid w:val="4860B3B5"/>
    <w:rsid w:val="48F3E5D0"/>
    <w:rsid w:val="62DD3141"/>
    <w:rsid w:val="653A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slip.co.uk/memorandums-of-understanding/" TargetMode="Externa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Template>
  <TotalTime>0</TotalTime>
  <Pages>6</Pages>
  <Words>2381</Words>
  <Characters>13577</Characters>
  <Application>Microsoft Office Word</Application>
  <DocSecurity>0</DocSecurity>
  <Lines>113</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Baljit Kaur</cp:lastModifiedBy>
  <cp:revision>2</cp:revision>
  <cp:lastPrinted>2024-06-14T10:47:00Z</cp:lastPrinted>
  <dcterms:created xsi:type="dcterms:W3CDTF">2024-07-24T10:08:00Z</dcterms:created>
  <dcterms:modified xsi:type="dcterms:W3CDTF">2024-07-24T10:08:00Z</dcterms:modified>
</cp:coreProperties>
</file>