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32BB" w14:textId="07075150" w:rsidR="00F50004" w:rsidRPr="00A01B83" w:rsidRDefault="004D4B77" w:rsidP="0061084D">
      <w:pPr>
        <w:pStyle w:val="Heading1"/>
        <w:rPr>
          <w:rFonts w:ascii="Raleway" w:hAnsi="Raleway" w:cstheme="majorHAnsi"/>
          <w:color w:val="7030A0"/>
          <w:sz w:val="40"/>
          <w:szCs w:val="40"/>
        </w:rPr>
      </w:pPr>
      <w:r w:rsidRPr="00A01B83">
        <w:rPr>
          <w:rFonts w:ascii="Raleway" w:hAnsi="Raleway" w:cstheme="majorHAnsi"/>
          <w:color w:val="7030A0"/>
          <w:sz w:val="40"/>
          <w:szCs w:val="40"/>
        </w:rPr>
        <w:t>Notes and action log</w:t>
      </w:r>
      <w:r w:rsidR="00F172F4" w:rsidRPr="00A01B83">
        <w:rPr>
          <w:rFonts w:ascii="Raleway" w:hAnsi="Raleway" w:cstheme="majorHAnsi"/>
          <w:color w:val="7030A0"/>
          <w:sz w:val="40"/>
          <w:szCs w:val="40"/>
        </w:rPr>
        <w:tab/>
      </w:r>
      <w:r w:rsidR="00F172F4" w:rsidRPr="00A01B83">
        <w:rPr>
          <w:rFonts w:ascii="Raleway" w:hAnsi="Raleway" w:cstheme="majorHAnsi"/>
          <w:color w:val="7030A0"/>
          <w:sz w:val="40"/>
          <w:szCs w:val="40"/>
        </w:rPr>
        <w:tab/>
      </w:r>
      <w:r w:rsidR="0061084D" w:rsidRPr="00A01B83">
        <w:rPr>
          <w:rFonts w:ascii="Raleway" w:hAnsi="Raleway" w:cstheme="majorHAnsi"/>
          <w:noProof/>
          <w:color w:val="7030A0"/>
          <w:sz w:val="40"/>
          <w:szCs w:val="40"/>
        </w:rPr>
        <w:drawing>
          <wp:inline distT="0" distB="0" distL="0" distR="0" wp14:anchorId="49A91F81" wp14:editId="782A6782">
            <wp:extent cx="1902051" cy="595313"/>
            <wp:effectExtent l="0" t="0" r="3175" b="0"/>
            <wp:docPr id="4" name="Picture 3" descr="Text&#10;&#10;Description automatically generated with low confidence">
              <a:extLst xmlns:a="http://schemas.openxmlformats.org/drawingml/2006/main">
                <a:ext uri="{FF2B5EF4-FFF2-40B4-BE49-F238E27FC236}">
                  <a16:creationId xmlns:a16="http://schemas.microsoft.com/office/drawing/2014/main" id="{AB25B58B-57C1-E5E2-9A82-E9FDFE05C3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AB25B58B-57C1-E5E2-9A82-E9FDFE05C3F4}"/>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2753" cy="601792"/>
                    </a:xfrm>
                    <a:prstGeom prst="rect">
                      <a:avLst/>
                    </a:prstGeom>
                  </pic:spPr>
                </pic:pic>
              </a:graphicData>
            </a:graphic>
          </wp:inline>
        </w:drawing>
      </w:r>
      <w:r w:rsidR="00F172F4" w:rsidRPr="00A01B83">
        <w:rPr>
          <w:rFonts w:ascii="Raleway" w:hAnsi="Raleway" w:cstheme="majorHAnsi"/>
          <w:color w:val="7030A0"/>
          <w:sz w:val="40"/>
          <w:szCs w:val="40"/>
        </w:rPr>
        <w:tab/>
      </w:r>
      <w:r w:rsidR="00F172F4" w:rsidRPr="00A01B83">
        <w:rPr>
          <w:rFonts w:ascii="Raleway" w:hAnsi="Raleway" w:cstheme="majorHAnsi"/>
          <w:color w:val="7030A0"/>
          <w:sz w:val="40"/>
          <w:szCs w:val="40"/>
        </w:rPr>
        <w:tab/>
      </w:r>
      <w:r w:rsidR="00F172F4" w:rsidRPr="00A01B83">
        <w:rPr>
          <w:rFonts w:ascii="Raleway" w:hAnsi="Raleway" w:cstheme="majorHAnsi"/>
          <w:color w:val="7030A0"/>
          <w:sz w:val="40"/>
          <w:szCs w:val="40"/>
        </w:rPr>
        <w:tab/>
      </w:r>
      <w:r w:rsidR="00F172F4" w:rsidRPr="00A01B83">
        <w:rPr>
          <w:rFonts w:ascii="Raleway" w:hAnsi="Raleway" w:cstheme="majorHAnsi"/>
          <w:color w:val="7030A0"/>
          <w:sz w:val="40"/>
          <w:szCs w:val="40"/>
        </w:rPr>
        <w:tab/>
      </w:r>
      <w:r w:rsidR="00F172F4" w:rsidRPr="00A01B83">
        <w:rPr>
          <w:rFonts w:ascii="Raleway" w:hAnsi="Raleway" w:cstheme="majorHAnsi"/>
          <w:color w:val="7030A0"/>
          <w:sz w:val="40"/>
          <w:szCs w:val="40"/>
        </w:rPr>
        <w:br/>
      </w:r>
      <w:proofErr w:type="gramStart"/>
      <w:r w:rsidR="00F172F4" w:rsidRPr="00A01B83">
        <w:rPr>
          <w:rFonts w:ascii="Raleway" w:hAnsi="Raleway" w:cstheme="majorHAnsi"/>
          <w:color w:val="7030A0"/>
          <w:sz w:val="40"/>
          <w:szCs w:val="40"/>
        </w:rPr>
        <w:t>South East</w:t>
      </w:r>
      <w:proofErr w:type="gramEnd"/>
      <w:r w:rsidR="00F172F4" w:rsidRPr="00A01B83">
        <w:rPr>
          <w:rFonts w:ascii="Raleway" w:hAnsi="Raleway" w:cstheme="majorHAnsi"/>
          <w:color w:val="7030A0"/>
          <w:sz w:val="40"/>
          <w:szCs w:val="40"/>
        </w:rPr>
        <w:t xml:space="preserve"> regional Early Help network</w:t>
      </w:r>
      <w:r w:rsidR="004A54D8" w:rsidRPr="00A01B83">
        <w:rPr>
          <w:rFonts w:ascii="Raleway" w:hAnsi="Raleway" w:cstheme="majorHAnsi"/>
          <w:color w:val="7030A0"/>
          <w:sz w:val="40"/>
          <w:szCs w:val="40"/>
        </w:rPr>
        <w:t xml:space="preserve"> </w:t>
      </w:r>
      <w:r w:rsidR="00812A27" w:rsidRPr="00A01B83">
        <w:rPr>
          <w:rFonts w:ascii="Raleway" w:hAnsi="Raleway" w:cstheme="majorHAnsi"/>
          <w:color w:val="7030A0"/>
          <w:sz w:val="40"/>
          <w:szCs w:val="40"/>
        </w:rPr>
        <w:br/>
      </w:r>
      <w:r w:rsidR="00613BAA">
        <w:rPr>
          <w:rFonts w:ascii="Raleway" w:hAnsi="Raleway" w:cstheme="majorHAnsi"/>
          <w:color w:val="7030A0"/>
          <w:sz w:val="40"/>
          <w:szCs w:val="40"/>
        </w:rPr>
        <w:t xml:space="preserve">13 </w:t>
      </w:r>
      <w:r w:rsidR="00184B4F">
        <w:rPr>
          <w:rFonts w:ascii="Raleway" w:hAnsi="Raleway" w:cstheme="majorHAnsi"/>
          <w:color w:val="7030A0"/>
          <w:sz w:val="40"/>
          <w:szCs w:val="40"/>
        </w:rPr>
        <w:t>March 2025</w:t>
      </w:r>
      <w:r w:rsidR="00F50004" w:rsidRPr="00A01B83">
        <w:rPr>
          <w:rFonts w:ascii="Raleway" w:hAnsi="Raleway" w:cstheme="majorHAnsi"/>
          <w:color w:val="7030A0"/>
          <w:sz w:val="40"/>
          <w:szCs w:val="40"/>
        </w:rPr>
        <w:t xml:space="preserve"> </w:t>
      </w:r>
    </w:p>
    <w:p w14:paraId="3B6C1FB9" w14:textId="1D5E4711" w:rsidR="00F50004" w:rsidRPr="00A01B83" w:rsidRDefault="00F50004" w:rsidP="00F50004">
      <w:pPr>
        <w:rPr>
          <w:rFonts w:ascii="Raleway" w:hAnsi="Raleway" w:cstheme="majorHAnsi"/>
        </w:rPr>
      </w:pPr>
    </w:p>
    <w:p w14:paraId="62A8A772" w14:textId="51ED583C" w:rsidR="000C26C9" w:rsidRPr="00AE7681" w:rsidRDefault="00F172F4" w:rsidP="00F50004">
      <w:pPr>
        <w:rPr>
          <w:rFonts w:ascii="Raleway" w:hAnsi="Raleway"/>
        </w:rPr>
      </w:pPr>
      <w:r w:rsidRPr="00A01B83">
        <w:rPr>
          <w:rFonts w:ascii="Raleway" w:hAnsi="Raleway" w:cstheme="majorHAnsi"/>
          <w:b/>
          <w:bCs/>
        </w:rPr>
        <w:t xml:space="preserve">Attendees: </w:t>
      </w:r>
      <w:r w:rsidR="000C26C9" w:rsidRPr="00A01B83">
        <w:rPr>
          <w:rFonts w:ascii="Raleway" w:hAnsi="Raleway" w:cstheme="majorHAnsi"/>
          <w:b/>
          <w:bCs/>
        </w:rPr>
        <w:t xml:space="preserve">Chair </w:t>
      </w:r>
      <w:r w:rsidR="00EA54FB" w:rsidRPr="00A01B83">
        <w:rPr>
          <w:rFonts w:ascii="Raleway" w:hAnsi="Raleway" w:cstheme="majorHAnsi"/>
          <w:b/>
          <w:bCs/>
        </w:rPr>
        <w:t>Grainne Siggins</w:t>
      </w:r>
      <w:r w:rsidR="000C26C9" w:rsidRPr="00A01B83">
        <w:rPr>
          <w:rFonts w:ascii="Raleway" w:hAnsi="Raleway" w:cstheme="majorHAnsi"/>
          <w:b/>
          <w:bCs/>
        </w:rPr>
        <w:t xml:space="preserve"> </w:t>
      </w:r>
      <w:r w:rsidR="000C26C9" w:rsidRPr="00A01B83">
        <w:rPr>
          <w:rFonts w:ascii="Raleway" w:hAnsi="Raleway" w:cstheme="majorHAnsi"/>
          <w:bCs/>
        </w:rPr>
        <w:t xml:space="preserve">DCS </w:t>
      </w:r>
      <w:r w:rsidR="00EA54FB" w:rsidRPr="00A01B83">
        <w:rPr>
          <w:rFonts w:ascii="Raleway" w:hAnsi="Raleway" w:cstheme="majorHAnsi"/>
          <w:bCs/>
        </w:rPr>
        <w:t>Bracknell Forest</w:t>
      </w:r>
      <w:r w:rsidR="00060FD1">
        <w:rPr>
          <w:rFonts w:ascii="Raleway" w:hAnsi="Raleway"/>
        </w:rPr>
        <w:t xml:space="preserve">, </w:t>
      </w:r>
      <w:r w:rsidR="00AE7681">
        <w:rPr>
          <w:rFonts w:ascii="Raleway" w:hAnsi="Raleway"/>
        </w:rPr>
        <w:t>Sue Turton (Surrey), Rachel Pak Davies (Achieving for Children/Windsor and Maidenhead</w:t>
      </w:r>
      <w:proofErr w:type="gramStart"/>
      <w:r w:rsidR="00AE7681">
        <w:rPr>
          <w:rFonts w:ascii="Raleway" w:hAnsi="Raleway"/>
        </w:rPr>
        <w:t xml:space="preserve">), </w:t>
      </w:r>
      <w:r w:rsidR="00060FD1" w:rsidRPr="00A01B83">
        <w:rPr>
          <w:rFonts w:ascii="Raleway" w:hAnsi="Raleway"/>
        </w:rPr>
        <w:t xml:space="preserve"> </w:t>
      </w:r>
      <w:r w:rsidR="00AE7681">
        <w:rPr>
          <w:rFonts w:ascii="Raleway" w:hAnsi="Raleway"/>
        </w:rPr>
        <w:t>Helen</w:t>
      </w:r>
      <w:proofErr w:type="gramEnd"/>
      <w:r w:rsidR="00AE7681">
        <w:rPr>
          <w:rFonts w:ascii="Raleway" w:hAnsi="Raleway"/>
        </w:rPr>
        <w:t xml:space="preserve"> Anderson (Medway), Hayden Ginns, Janet Jones (Surrey), Charlene Hornsey (West Sussex), Jo Templeman (Brighton and Hove), </w:t>
      </w:r>
      <w:r w:rsidR="00AE7681" w:rsidRPr="00A01B83">
        <w:rPr>
          <w:rFonts w:ascii="Raleway" w:hAnsi="Raleway"/>
        </w:rPr>
        <w:t xml:space="preserve">Anna Clarke </w:t>
      </w:r>
      <w:r w:rsidR="00AE7681">
        <w:rPr>
          <w:rFonts w:ascii="Raleway" w:hAnsi="Raleway"/>
        </w:rPr>
        <w:t>(</w:t>
      </w:r>
      <w:r w:rsidR="00AE7681" w:rsidRPr="00A01B83">
        <w:rPr>
          <w:rFonts w:ascii="Raleway" w:hAnsi="Raleway"/>
        </w:rPr>
        <w:t>IoW</w:t>
      </w:r>
      <w:r w:rsidR="00AE7681">
        <w:rPr>
          <w:rFonts w:ascii="Raleway" w:hAnsi="Raleway"/>
        </w:rPr>
        <w:t xml:space="preserve">), Dan Buckle (Southampton), </w:t>
      </w:r>
      <w:proofErr w:type="spellStart"/>
      <w:r w:rsidR="00AE7681">
        <w:rPr>
          <w:rFonts w:ascii="Raleway" w:hAnsi="Raleway"/>
        </w:rPr>
        <w:t>Marize</w:t>
      </w:r>
      <w:proofErr w:type="spellEnd"/>
      <w:r w:rsidR="00AE7681">
        <w:rPr>
          <w:rFonts w:ascii="Raleway" w:hAnsi="Raleway"/>
        </w:rPr>
        <w:t xml:space="preserve"> Viljoen (Southampton) </w:t>
      </w:r>
      <w:r w:rsidR="006F7470" w:rsidRPr="00A01B83">
        <w:rPr>
          <w:rFonts w:ascii="Raleway" w:hAnsi="Raleway" w:cstheme="majorHAnsi"/>
          <w:b/>
        </w:rPr>
        <w:t>SES</w:t>
      </w:r>
      <w:r w:rsidR="008307EA" w:rsidRPr="00A01B83">
        <w:rPr>
          <w:rFonts w:ascii="Raleway" w:hAnsi="Raleway" w:cstheme="majorHAnsi"/>
          <w:b/>
        </w:rPr>
        <w:t>L</w:t>
      </w:r>
      <w:r w:rsidR="006F7470" w:rsidRPr="00A01B83">
        <w:rPr>
          <w:rFonts w:ascii="Raleway" w:hAnsi="Raleway" w:cstheme="majorHAnsi"/>
          <w:b/>
        </w:rPr>
        <w:t xml:space="preserve">IP Support: </w:t>
      </w:r>
      <w:r w:rsidR="006F7470" w:rsidRPr="00A01B83">
        <w:rPr>
          <w:rFonts w:ascii="Raleway" w:hAnsi="Raleway" w:cstheme="majorHAnsi"/>
          <w:bCs/>
        </w:rPr>
        <w:t xml:space="preserve"> Rebecca Eligon</w:t>
      </w:r>
    </w:p>
    <w:p w14:paraId="71DB11FF" w14:textId="7869E4DD" w:rsidR="00F172F4" w:rsidRPr="00A01B83" w:rsidRDefault="00F50004" w:rsidP="00F50004">
      <w:pPr>
        <w:rPr>
          <w:rFonts w:ascii="Raleway" w:hAnsi="Raleway" w:cstheme="majorHAnsi"/>
        </w:rPr>
      </w:pPr>
      <w:r w:rsidRPr="00A01B83">
        <w:rPr>
          <w:rFonts w:ascii="Raleway" w:hAnsi="Raleway" w:cstheme="majorHAnsi"/>
          <w:b/>
          <w:bCs/>
        </w:rPr>
        <w:t>Meeting details:</w:t>
      </w:r>
      <w:r w:rsidR="0080571E" w:rsidRPr="00A01B83">
        <w:rPr>
          <w:rFonts w:ascii="Raleway" w:hAnsi="Raleway" w:cstheme="majorHAnsi"/>
        </w:rPr>
        <w:t xml:space="preserve"> </w:t>
      </w:r>
      <w:r w:rsidR="00613BAA">
        <w:rPr>
          <w:rFonts w:ascii="Raleway" w:hAnsi="Raleway" w:cstheme="majorHAnsi"/>
        </w:rPr>
        <w:t xml:space="preserve">13 </w:t>
      </w:r>
      <w:r w:rsidR="00961291">
        <w:rPr>
          <w:rFonts w:ascii="Raleway" w:hAnsi="Raleway" w:cstheme="majorHAnsi"/>
        </w:rPr>
        <w:t>March 2025</w:t>
      </w:r>
    </w:p>
    <w:p w14:paraId="19A50303" w14:textId="77777777" w:rsidR="00EA63A9" w:rsidRPr="00A01B83" w:rsidRDefault="00EA63A9" w:rsidP="00EA63A9">
      <w:pPr>
        <w:rPr>
          <w:rFonts w:ascii="Raleway" w:hAnsi="Raleway" w:cstheme="majorHAnsi"/>
          <w:b/>
          <w:bCs/>
        </w:rPr>
      </w:pPr>
      <w:r w:rsidRPr="00A01B83">
        <w:rPr>
          <w:rFonts w:ascii="Raleway" w:hAnsi="Raleway" w:cstheme="majorHAnsi"/>
          <w:b/>
          <w:bCs/>
        </w:rPr>
        <w:t>ITEM 1: Introductions and review of action log</w:t>
      </w:r>
    </w:p>
    <w:p w14:paraId="60DAC15F" w14:textId="08C78F7C" w:rsidR="006F7470" w:rsidRDefault="004C0AF3" w:rsidP="0061084D">
      <w:pPr>
        <w:rPr>
          <w:rFonts w:ascii="Raleway" w:hAnsi="Raleway" w:cstheme="majorHAnsi"/>
        </w:rPr>
      </w:pPr>
      <w:r w:rsidRPr="00A01B83">
        <w:rPr>
          <w:rFonts w:ascii="Raleway" w:hAnsi="Raleway" w:cstheme="majorHAnsi"/>
        </w:rPr>
        <w:t>The action log and minutes were agreed</w:t>
      </w:r>
      <w:r w:rsidR="00AE7681">
        <w:rPr>
          <w:rFonts w:ascii="Raleway" w:hAnsi="Raleway" w:cstheme="majorHAnsi"/>
        </w:rPr>
        <w:t>.</w:t>
      </w:r>
    </w:p>
    <w:p w14:paraId="570F862E" w14:textId="77777777" w:rsidR="00AE7681" w:rsidRPr="00AE7681" w:rsidRDefault="00AE7681" w:rsidP="00AE7681">
      <w:pPr>
        <w:rPr>
          <w:rFonts w:ascii="Raleway" w:hAnsi="Raleway" w:cstheme="majorHAnsi"/>
        </w:rPr>
      </w:pPr>
      <w:r>
        <w:rPr>
          <w:rFonts w:ascii="Raleway" w:hAnsi="Raleway" w:cstheme="majorHAnsi"/>
        </w:rPr>
        <w:t xml:space="preserve">GS asked </w:t>
      </w:r>
      <w:r w:rsidRPr="00AE7681">
        <w:rPr>
          <w:rFonts w:ascii="Raleway" w:hAnsi="Raleway" w:cstheme="majorHAnsi"/>
        </w:rPr>
        <w:t xml:space="preserve">Did everyone get the amount they were expecting for supporting </w:t>
      </w:r>
      <w:proofErr w:type="gramStart"/>
      <w:r w:rsidRPr="00AE7681">
        <w:rPr>
          <w:rFonts w:ascii="Raleway" w:hAnsi="Raleway" w:cstheme="majorHAnsi"/>
        </w:rPr>
        <w:t>families?</w:t>
      </w:r>
      <w:proofErr w:type="gramEnd"/>
      <w:r w:rsidRPr="00AE7681">
        <w:rPr>
          <w:rFonts w:ascii="Raleway" w:hAnsi="Raleway" w:cstheme="majorHAnsi"/>
        </w:rPr>
        <w:t xml:space="preserve"> Everyone said yes</w:t>
      </w:r>
    </w:p>
    <w:p w14:paraId="2C46BBE3" w14:textId="271624F4" w:rsidR="00AE7681" w:rsidRPr="00AE7681" w:rsidRDefault="00AE7681" w:rsidP="00AE7681">
      <w:pPr>
        <w:rPr>
          <w:rFonts w:ascii="Raleway" w:hAnsi="Raleway" w:cstheme="majorHAnsi"/>
        </w:rPr>
      </w:pPr>
      <w:r w:rsidRPr="00AE7681">
        <w:rPr>
          <w:rFonts w:ascii="Raleway" w:hAnsi="Raleway" w:cstheme="majorHAnsi"/>
        </w:rPr>
        <w:t xml:space="preserve">HG said some experience of reform funding being picked up for debt, and DB and JT said similar </w:t>
      </w:r>
      <w:r>
        <w:rPr>
          <w:rFonts w:ascii="Raleway" w:hAnsi="Raleway" w:cstheme="majorHAnsi"/>
        </w:rPr>
        <w:t xml:space="preserve">experiences.  It will be important for LAs to reflect </w:t>
      </w:r>
      <w:r w:rsidRPr="00AE7681">
        <w:rPr>
          <w:rFonts w:ascii="Raleway" w:hAnsi="Raleway" w:cstheme="majorHAnsi"/>
        </w:rPr>
        <w:t xml:space="preserve">on what </w:t>
      </w:r>
      <w:proofErr w:type="gramStart"/>
      <w:r w:rsidRPr="00AE7681">
        <w:rPr>
          <w:rFonts w:ascii="Raleway" w:hAnsi="Raleway" w:cstheme="majorHAnsi"/>
        </w:rPr>
        <w:t>ring fenced</w:t>
      </w:r>
      <w:proofErr w:type="gramEnd"/>
      <w:r w:rsidRPr="00AE7681">
        <w:rPr>
          <w:rFonts w:ascii="Raleway" w:hAnsi="Raleway" w:cstheme="majorHAnsi"/>
        </w:rPr>
        <w:t xml:space="preserve"> means in relation to the prevention grant.</w:t>
      </w:r>
    </w:p>
    <w:p w14:paraId="0325C43A" w14:textId="63787809" w:rsidR="00AE7681" w:rsidRPr="00AE7681" w:rsidRDefault="00AE7681" w:rsidP="00AE7681">
      <w:pPr>
        <w:rPr>
          <w:rFonts w:ascii="Raleway" w:hAnsi="Raleway" w:cstheme="majorHAnsi"/>
        </w:rPr>
      </w:pPr>
      <w:r>
        <w:rPr>
          <w:rFonts w:ascii="Raleway" w:hAnsi="Raleway" w:cstheme="majorHAnsi"/>
          <w:b/>
          <w:bCs/>
        </w:rPr>
        <w:t xml:space="preserve">Action: </w:t>
      </w:r>
      <w:r>
        <w:rPr>
          <w:rFonts w:ascii="Raleway" w:hAnsi="Raleway" w:cstheme="majorHAnsi"/>
        </w:rPr>
        <w:t xml:space="preserve"> GS to discuss via DCS group if any group action is needed where LAs are experiencing difficulties retaining the </w:t>
      </w:r>
      <w:proofErr w:type="gramStart"/>
      <w:r>
        <w:rPr>
          <w:rFonts w:ascii="Raleway" w:hAnsi="Raleway" w:cstheme="majorHAnsi"/>
        </w:rPr>
        <w:t>ring fenced</w:t>
      </w:r>
      <w:proofErr w:type="gramEnd"/>
      <w:r>
        <w:rPr>
          <w:rFonts w:ascii="Raleway" w:hAnsi="Raleway" w:cstheme="majorHAnsi"/>
        </w:rPr>
        <w:t xml:space="preserve"> grant for the delivery of reform with S151 and corporate taking the grant to fill overspends in children’s services.</w:t>
      </w:r>
    </w:p>
    <w:p w14:paraId="6D08759F" w14:textId="77777777" w:rsidR="009D467F" w:rsidRPr="00A01B83" w:rsidRDefault="009D467F" w:rsidP="009D467F">
      <w:pPr>
        <w:rPr>
          <w:rFonts w:ascii="Raleway" w:hAnsi="Raleway"/>
        </w:rPr>
      </w:pPr>
    </w:p>
    <w:p w14:paraId="7895502A" w14:textId="77777777" w:rsidR="009D467F" w:rsidRPr="009D467F" w:rsidRDefault="009D467F" w:rsidP="009D467F">
      <w:pPr>
        <w:spacing w:line="300" w:lineRule="atLeast"/>
        <w:rPr>
          <w:rFonts w:ascii="Raleway" w:hAnsi="Raleway"/>
          <w:b/>
          <w:bCs/>
        </w:rPr>
      </w:pPr>
      <w:r w:rsidRPr="009D467F">
        <w:rPr>
          <w:rFonts w:ascii="Raleway" w:hAnsi="Raleway"/>
          <w:b/>
          <w:bCs/>
        </w:rPr>
        <w:t>ITEM 2: Family help implementation and children’s social care reform</w:t>
      </w:r>
      <w:r>
        <w:rPr>
          <w:rFonts w:ascii="Raleway" w:hAnsi="Raleway"/>
          <w:b/>
          <w:bCs/>
        </w:rPr>
        <w:t xml:space="preserve">: </w:t>
      </w:r>
      <w:r w:rsidRPr="009D467F">
        <w:rPr>
          <w:rFonts w:ascii="Raleway" w:hAnsi="Raleway"/>
          <w:b/>
          <w:bCs/>
        </w:rPr>
        <w:t xml:space="preserve">Open discussion and sharing.  </w:t>
      </w:r>
    </w:p>
    <w:p w14:paraId="4718CEAB" w14:textId="53B0C4BB" w:rsidR="009D467F" w:rsidRPr="009D467F" w:rsidRDefault="009D467F" w:rsidP="009D467F">
      <w:pPr>
        <w:rPr>
          <w:rFonts w:ascii="Raleway" w:hAnsi="Raleway"/>
        </w:rPr>
      </w:pPr>
      <w:r>
        <w:rPr>
          <w:rFonts w:ascii="Raleway" w:hAnsi="Raleway"/>
        </w:rPr>
        <w:t>DB said in Southampton they</w:t>
      </w:r>
      <w:r w:rsidRPr="009D467F">
        <w:rPr>
          <w:rFonts w:ascii="Raleway" w:hAnsi="Raleway"/>
        </w:rPr>
        <w:t xml:space="preserve"> merged early help </w:t>
      </w:r>
      <w:proofErr w:type="spellStart"/>
      <w:r w:rsidRPr="009D467F">
        <w:rPr>
          <w:rFonts w:ascii="Raleway" w:hAnsi="Raleway"/>
        </w:rPr>
        <w:t>caseholding</w:t>
      </w:r>
      <w:proofErr w:type="spellEnd"/>
      <w:r w:rsidRPr="009D467F">
        <w:rPr>
          <w:rFonts w:ascii="Raleway" w:hAnsi="Raleway"/>
        </w:rPr>
        <w:t xml:space="preserve"> service with child in need and S47/conference team to create a single team. Le</w:t>
      </w:r>
      <w:r>
        <w:rPr>
          <w:rFonts w:ascii="Raleway" w:hAnsi="Raleway"/>
        </w:rPr>
        <w:t>d</w:t>
      </w:r>
      <w:r w:rsidRPr="009D467F">
        <w:rPr>
          <w:rFonts w:ascii="Raleway" w:hAnsi="Raleway"/>
        </w:rPr>
        <w:t xml:space="preserve"> by a single team manager, deputy, practice coordinator</w:t>
      </w:r>
      <w:r>
        <w:rPr>
          <w:rFonts w:ascii="Raleway" w:hAnsi="Raleway"/>
        </w:rPr>
        <w:t>.  There are</w:t>
      </w:r>
      <w:r w:rsidRPr="009D467F">
        <w:rPr>
          <w:rFonts w:ascii="Raleway" w:hAnsi="Raleway"/>
        </w:rPr>
        <w:t xml:space="preserve"> 7 teams a</w:t>
      </w:r>
      <w:r>
        <w:rPr>
          <w:rFonts w:ascii="Raleway" w:hAnsi="Raleway"/>
        </w:rPr>
        <w:t>ligned to</w:t>
      </w:r>
      <w:r w:rsidRPr="009D467F">
        <w:rPr>
          <w:rFonts w:ascii="Raleway" w:hAnsi="Raleway"/>
        </w:rPr>
        <w:t xml:space="preserve"> in family hubs. When a referral comes in to MASH a decision is made, we have a framework to allocated S17 cases. We were worried</w:t>
      </w:r>
      <w:r w:rsidR="004D312B">
        <w:rPr>
          <w:rFonts w:ascii="Raleway" w:hAnsi="Raleway"/>
        </w:rPr>
        <w:t xml:space="preserve"> </w:t>
      </w:r>
      <w:r w:rsidRPr="009D467F">
        <w:rPr>
          <w:rFonts w:ascii="Raleway" w:hAnsi="Raleway"/>
        </w:rPr>
        <w:t xml:space="preserve">about having social work professionals </w:t>
      </w:r>
      <w:r w:rsidRPr="009D467F">
        <w:rPr>
          <w:rFonts w:ascii="Raleway" w:hAnsi="Raleway"/>
        </w:rPr>
        <w:lastRenderedPageBreak/>
        <w:t xml:space="preserve">overseeing that it would lead to more statutory </w:t>
      </w:r>
      <w:proofErr w:type="gramStart"/>
      <w:r w:rsidRPr="009D467F">
        <w:rPr>
          <w:rFonts w:ascii="Raleway" w:hAnsi="Raleway"/>
        </w:rPr>
        <w:t>intervention</w:t>
      </w:r>
      <w:proofErr w:type="gramEnd"/>
      <w:r w:rsidRPr="009D467F">
        <w:rPr>
          <w:rFonts w:ascii="Raleway" w:hAnsi="Raleway"/>
        </w:rPr>
        <w:t xml:space="preserve"> but it is about 1/3</w:t>
      </w:r>
      <w:r w:rsidR="004D312B">
        <w:rPr>
          <w:rFonts w:ascii="Raleway" w:hAnsi="Raleway"/>
        </w:rPr>
        <w:t>-</w:t>
      </w:r>
      <w:r w:rsidRPr="009D467F">
        <w:rPr>
          <w:rFonts w:ascii="Raleway" w:hAnsi="Raleway"/>
        </w:rPr>
        <w:t>2/3s. We have a strong leadership vision on not forcing families to comply</w:t>
      </w:r>
      <w:r w:rsidR="004D312B">
        <w:rPr>
          <w:rFonts w:ascii="Raleway" w:hAnsi="Raleway"/>
        </w:rPr>
        <w:t xml:space="preserve"> and to try to keep families out of statutory intervention wherever possible</w:t>
      </w:r>
      <w:r w:rsidRPr="009D467F">
        <w:rPr>
          <w:rFonts w:ascii="Raleway" w:hAnsi="Raleway"/>
        </w:rPr>
        <w:t>. Th</w:t>
      </w:r>
      <w:r w:rsidR="004D312B">
        <w:rPr>
          <w:rFonts w:ascii="Raleway" w:hAnsi="Raleway"/>
        </w:rPr>
        <w:t>is new approach</w:t>
      </w:r>
      <w:r w:rsidRPr="009D467F">
        <w:rPr>
          <w:rFonts w:ascii="Raleway" w:hAnsi="Raleway"/>
        </w:rPr>
        <w:t xml:space="preserve"> launched last June. </w:t>
      </w:r>
    </w:p>
    <w:p w14:paraId="1DBD4A31" w14:textId="77777777" w:rsidR="009D467F" w:rsidRPr="009D467F" w:rsidRDefault="009D467F" w:rsidP="009D467F">
      <w:pPr>
        <w:rPr>
          <w:rFonts w:ascii="Raleway" w:hAnsi="Raleway"/>
        </w:rPr>
      </w:pPr>
      <w:r w:rsidRPr="009D467F">
        <w:rPr>
          <w:rFonts w:ascii="Raleway" w:hAnsi="Raleway"/>
        </w:rPr>
        <w:t xml:space="preserve">JJ in Surrey asked where assessment services sit?  DB said they haven’t got an assessment service, so that is </w:t>
      </w:r>
      <w:proofErr w:type="gramStart"/>
      <w:r w:rsidRPr="009D467F">
        <w:rPr>
          <w:rFonts w:ascii="Raleway" w:hAnsi="Raleway"/>
        </w:rPr>
        <w:t>merged</w:t>
      </w:r>
      <w:proofErr w:type="gramEnd"/>
      <w:r w:rsidRPr="009D467F">
        <w:rPr>
          <w:rFonts w:ascii="Raleway" w:hAnsi="Raleway"/>
        </w:rPr>
        <w:t xml:space="preserve"> and the family help service decides what kind of assessment is needed. </w:t>
      </w:r>
    </w:p>
    <w:p w14:paraId="3EF12A07" w14:textId="77777777" w:rsidR="004D312B" w:rsidRDefault="009D467F" w:rsidP="009D467F">
      <w:pPr>
        <w:rPr>
          <w:rFonts w:ascii="Raleway" w:hAnsi="Raleway"/>
        </w:rPr>
      </w:pPr>
      <w:r w:rsidRPr="009D467F">
        <w:rPr>
          <w:rFonts w:ascii="Raleway" w:hAnsi="Raleway"/>
        </w:rPr>
        <w:t xml:space="preserve">GS asked How are you managing the skill mix?  DB said the family support workers, systemic family therapist, DDP trained staff and OT, DWP advisor from supporting families are all available.  We are trialling IDVAs in localities. Plan is to use prevention cash to make them more multi-agency. </w:t>
      </w:r>
    </w:p>
    <w:p w14:paraId="72F9762A" w14:textId="77777777" w:rsidR="004D312B" w:rsidRDefault="004D312B" w:rsidP="009D467F">
      <w:pPr>
        <w:rPr>
          <w:rFonts w:ascii="Raleway" w:hAnsi="Raleway"/>
        </w:rPr>
      </w:pPr>
      <w:r>
        <w:rPr>
          <w:rFonts w:ascii="Raleway" w:hAnsi="Raleway"/>
        </w:rPr>
        <w:t>MV from Southampton said</w:t>
      </w:r>
      <w:r w:rsidR="009D467F" w:rsidRPr="009D467F">
        <w:rPr>
          <w:rFonts w:ascii="Raleway" w:hAnsi="Raleway"/>
        </w:rPr>
        <w:t xml:space="preserve"> </w:t>
      </w:r>
      <w:r>
        <w:rPr>
          <w:rFonts w:ascii="Raleway" w:hAnsi="Raleway"/>
        </w:rPr>
        <w:t>a</w:t>
      </w:r>
      <w:r w:rsidR="009D467F" w:rsidRPr="009D467F">
        <w:rPr>
          <w:rFonts w:ascii="Raleway" w:hAnsi="Raleway"/>
        </w:rPr>
        <w:t xml:space="preserve"> lot of work has gone in to create a whole different dynamic.  In Southampton the</w:t>
      </w:r>
      <w:r>
        <w:rPr>
          <w:rFonts w:ascii="Raleway" w:hAnsi="Raleway"/>
        </w:rPr>
        <w:t xml:space="preserve"> workers</w:t>
      </w:r>
      <w:r w:rsidR="009D467F" w:rsidRPr="009D467F">
        <w:rPr>
          <w:rFonts w:ascii="Raleway" w:hAnsi="Raleway"/>
        </w:rPr>
        <w:t xml:space="preserve"> are called family practitioners.  Before the restructure, all the managers came together to create the teams so there is a mix of </w:t>
      </w:r>
      <w:r>
        <w:rPr>
          <w:rFonts w:ascii="Raleway" w:hAnsi="Raleway"/>
        </w:rPr>
        <w:t>expertise</w:t>
      </w:r>
      <w:r w:rsidR="009D467F" w:rsidRPr="009D467F">
        <w:rPr>
          <w:rFonts w:ascii="Raleway" w:hAnsi="Raleway"/>
        </w:rPr>
        <w:t xml:space="preserve">. </w:t>
      </w:r>
      <w:r>
        <w:rPr>
          <w:rFonts w:ascii="Raleway" w:hAnsi="Raleway"/>
        </w:rPr>
        <w:t xml:space="preserve">MV said </w:t>
      </w:r>
      <w:r w:rsidR="009D467F" w:rsidRPr="009D467F">
        <w:rPr>
          <w:rFonts w:ascii="Raleway" w:hAnsi="Raleway"/>
        </w:rPr>
        <w:t xml:space="preserve">I don’t think that’s how family </w:t>
      </w:r>
      <w:r w:rsidRPr="009D467F">
        <w:rPr>
          <w:rFonts w:ascii="Raleway" w:hAnsi="Raleway"/>
        </w:rPr>
        <w:t>practitioners</w:t>
      </w:r>
      <w:r w:rsidR="009D467F" w:rsidRPr="009D467F">
        <w:rPr>
          <w:rFonts w:ascii="Raleway" w:hAnsi="Raleway"/>
        </w:rPr>
        <w:t xml:space="preserve"> are feeling </w:t>
      </w:r>
      <w:r>
        <w:rPr>
          <w:rFonts w:ascii="Raleway" w:hAnsi="Raleway"/>
        </w:rPr>
        <w:t xml:space="preserve">(devalued) </w:t>
      </w:r>
      <w:r w:rsidR="009D467F" w:rsidRPr="009D467F">
        <w:rPr>
          <w:rFonts w:ascii="Raleway" w:hAnsi="Raleway"/>
        </w:rPr>
        <w:t xml:space="preserve">because social workers are relying on their experience. And if there is a </w:t>
      </w:r>
      <w:r>
        <w:rPr>
          <w:rFonts w:ascii="Raleway" w:hAnsi="Raleway"/>
        </w:rPr>
        <w:t xml:space="preserve">safeguarding </w:t>
      </w:r>
      <w:r w:rsidR="009D467F" w:rsidRPr="009D467F">
        <w:rPr>
          <w:rFonts w:ascii="Raleway" w:hAnsi="Raleway"/>
        </w:rPr>
        <w:t xml:space="preserve">risk identified then a social worker does go out with them. </w:t>
      </w:r>
    </w:p>
    <w:p w14:paraId="01D40C00" w14:textId="7C559FE6" w:rsidR="009D467F" w:rsidRPr="009D467F" w:rsidRDefault="004D312B" w:rsidP="009D467F">
      <w:pPr>
        <w:rPr>
          <w:rFonts w:ascii="Raleway" w:hAnsi="Raleway"/>
        </w:rPr>
      </w:pPr>
      <w:r>
        <w:rPr>
          <w:rFonts w:ascii="Raleway" w:hAnsi="Raleway"/>
        </w:rPr>
        <w:t>In Southampton they h</w:t>
      </w:r>
      <w:r w:rsidR="009D467F" w:rsidRPr="009D467F">
        <w:rPr>
          <w:rFonts w:ascii="Raleway" w:hAnsi="Raleway"/>
        </w:rPr>
        <w:t xml:space="preserve">ave </w:t>
      </w:r>
      <w:r>
        <w:rPr>
          <w:rFonts w:ascii="Raleway" w:hAnsi="Raleway"/>
        </w:rPr>
        <w:t xml:space="preserve">also </w:t>
      </w:r>
      <w:r w:rsidR="009D467F" w:rsidRPr="009D467F">
        <w:rPr>
          <w:rFonts w:ascii="Raleway" w:hAnsi="Raleway"/>
        </w:rPr>
        <w:t xml:space="preserve">put family help practitioners in one of the highest referring schools, and police have also joined.  This </w:t>
      </w:r>
      <w:r w:rsidRPr="009D467F">
        <w:rPr>
          <w:rFonts w:ascii="Raleway" w:hAnsi="Raleway"/>
        </w:rPr>
        <w:t>wasn’t</w:t>
      </w:r>
      <w:r w:rsidR="009D467F" w:rsidRPr="009D467F">
        <w:rPr>
          <w:rFonts w:ascii="Raleway" w:hAnsi="Raleway"/>
        </w:rPr>
        <w:t xml:space="preserve"> </w:t>
      </w:r>
      <w:proofErr w:type="gramStart"/>
      <w:r w:rsidR="009D467F" w:rsidRPr="009D467F">
        <w:rPr>
          <w:rFonts w:ascii="Raleway" w:hAnsi="Raleway"/>
        </w:rPr>
        <w:t>planned, but</w:t>
      </w:r>
      <w:proofErr w:type="gramEnd"/>
      <w:r w:rsidR="009D467F" w:rsidRPr="009D467F">
        <w:rPr>
          <w:rFonts w:ascii="Raleway" w:hAnsi="Raleway"/>
        </w:rPr>
        <w:t xml:space="preserve"> has made it much easier to get into schools. Now talking about parent drop ins in family hubs.</w:t>
      </w:r>
    </w:p>
    <w:p w14:paraId="3EDD1971" w14:textId="593AE34E" w:rsidR="009D467F" w:rsidRPr="009D467F" w:rsidRDefault="009D467F" w:rsidP="009D467F">
      <w:pPr>
        <w:rPr>
          <w:rFonts w:ascii="Raleway" w:hAnsi="Raleway"/>
        </w:rPr>
      </w:pPr>
      <w:r w:rsidRPr="009D467F">
        <w:rPr>
          <w:rFonts w:ascii="Raleway" w:hAnsi="Raleway"/>
        </w:rPr>
        <w:t xml:space="preserve">All the </w:t>
      </w:r>
      <w:r w:rsidR="004D312B">
        <w:rPr>
          <w:rFonts w:ascii="Raleway" w:hAnsi="Raleway"/>
        </w:rPr>
        <w:t xml:space="preserve">family </w:t>
      </w:r>
      <w:r w:rsidRPr="009D467F">
        <w:rPr>
          <w:rFonts w:ascii="Raleway" w:hAnsi="Raleway"/>
        </w:rPr>
        <w:t>hubs are on primary school sites</w:t>
      </w:r>
      <w:r w:rsidR="004D312B">
        <w:rPr>
          <w:rFonts w:ascii="Raleway" w:hAnsi="Raleway"/>
        </w:rPr>
        <w:t xml:space="preserve"> and so the family help model is schools-based</w:t>
      </w:r>
      <w:r w:rsidRPr="009D467F">
        <w:rPr>
          <w:rFonts w:ascii="Raleway" w:hAnsi="Raleway"/>
        </w:rPr>
        <w:t xml:space="preserve">, and the DSL engagement is working well.  DB said they were previously using SF benchmarking tool. They are doing surveys to parents and school staff and a </w:t>
      </w:r>
      <w:proofErr w:type="gramStart"/>
      <w:r w:rsidRPr="009D467F">
        <w:rPr>
          <w:rFonts w:ascii="Raleway" w:hAnsi="Raleway"/>
        </w:rPr>
        <w:t>5 point</w:t>
      </w:r>
      <w:proofErr w:type="gramEnd"/>
      <w:r w:rsidRPr="009D467F">
        <w:rPr>
          <w:rFonts w:ascii="Raleway" w:hAnsi="Raleway"/>
        </w:rPr>
        <w:t xml:space="preserve"> scale on questions around impact, we are getting around 30 a month so we have a good understanding on what is and isn’t working.  </w:t>
      </w:r>
    </w:p>
    <w:p w14:paraId="1E6DE020" w14:textId="540CC8C2" w:rsidR="009D467F" w:rsidRPr="009D467F" w:rsidRDefault="009D467F" w:rsidP="009D467F">
      <w:pPr>
        <w:rPr>
          <w:rFonts w:ascii="Raleway" w:hAnsi="Raleway"/>
        </w:rPr>
      </w:pPr>
      <w:r w:rsidRPr="009D467F">
        <w:rPr>
          <w:rFonts w:ascii="Raleway" w:hAnsi="Raleway"/>
        </w:rPr>
        <w:t>Jo T in Brighton and Hove we are plotting out</w:t>
      </w:r>
      <w:r w:rsidR="004D312B">
        <w:rPr>
          <w:rFonts w:ascii="Raleway" w:hAnsi="Raleway"/>
        </w:rPr>
        <w:t xml:space="preserve"> who is in our</w:t>
      </w:r>
      <w:r w:rsidRPr="009D467F">
        <w:rPr>
          <w:rFonts w:ascii="Raleway" w:hAnsi="Raleway"/>
        </w:rPr>
        <w:t xml:space="preserve"> transformation team, workstreams and governance. We have a programme manager who worked on </w:t>
      </w:r>
      <w:r w:rsidR="004D312B">
        <w:rPr>
          <w:rFonts w:ascii="Raleway" w:hAnsi="Raleway"/>
        </w:rPr>
        <w:t>S</w:t>
      </w:r>
      <w:r w:rsidRPr="009D467F">
        <w:rPr>
          <w:rFonts w:ascii="Raleway" w:hAnsi="Raleway"/>
        </w:rPr>
        <w:t xml:space="preserve">upporting </w:t>
      </w:r>
      <w:r w:rsidR="004D312B">
        <w:rPr>
          <w:rFonts w:ascii="Raleway" w:hAnsi="Raleway"/>
        </w:rPr>
        <w:t>F</w:t>
      </w:r>
      <w:r w:rsidRPr="009D467F">
        <w:rPr>
          <w:rFonts w:ascii="Raleway" w:hAnsi="Raleway"/>
        </w:rPr>
        <w:t>amilies and then we are looking to appoint a programme director. We have a pod model in Brighton and Hove which takes all the cases on a duty system from the front door all the way through</w:t>
      </w:r>
      <w:r w:rsidR="004D312B">
        <w:rPr>
          <w:rFonts w:ascii="Raleway" w:hAnsi="Raleway"/>
        </w:rPr>
        <w:t xml:space="preserve"> to CLA</w:t>
      </w:r>
      <w:r w:rsidRPr="009D467F">
        <w:rPr>
          <w:rFonts w:ascii="Raleway" w:hAnsi="Raleway"/>
        </w:rPr>
        <w:t>. We are looking to expand that pod model to include family help. Partners say they are expecting money we’ve said no. We have done a scoping document to RAG rate against the requirements</w:t>
      </w:r>
      <w:r w:rsidR="004D312B">
        <w:rPr>
          <w:rFonts w:ascii="Raleway" w:hAnsi="Raleway"/>
        </w:rPr>
        <w:t xml:space="preserve"> from the DfE</w:t>
      </w:r>
      <w:r w:rsidRPr="009D467F">
        <w:rPr>
          <w:rFonts w:ascii="Raleway" w:hAnsi="Raleway"/>
        </w:rPr>
        <w:t>.  We have a plan on how we want to move forward. W</w:t>
      </w:r>
      <w:r w:rsidR="004D312B">
        <w:rPr>
          <w:rFonts w:ascii="Raleway" w:hAnsi="Raleway"/>
        </w:rPr>
        <w:t>e are a bit w</w:t>
      </w:r>
      <w:r w:rsidRPr="009D467F">
        <w:rPr>
          <w:rFonts w:ascii="Raleway" w:hAnsi="Raleway"/>
        </w:rPr>
        <w:t xml:space="preserve">orried about family help staff and section 17 and being paid less, and the organisation is quite unionised, so that will also be interesting. We have a Sussex wide ICB and Police, </w:t>
      </w:r>
      <w:proofErr w:type="gramStart"/>
      <w:r w:rsidRPr="009D467F">
        <w:rPr>
          <w:rFonts w:ascii="Raleway" w:hAnsi="Raleway"/>
        </w:rPr>
        <w:t>and also</w:t>
      </w:r>
      <w:proofErr w:type="gramEnd"/>
      <w:r w:rsidRPr="009D467F">
        <w:rPr>
          <w:rFonts w:ascii="Raleway" w:hAnsi="Raleway"/>
        </w:rPr>
        <w:t xml:space="preserve"> on fast track for devolution and we need to think about how to plan for this alongside the lack of clarity on the devolution.  Also thinking about CP</w:t>
      </w:r>
      <w:r w:rsidR="004D312B">
        <w:rPr>
          <w:rFonts w:ascii="Raleway" w:hAnsi="Raleway"/>
        </w:rPr>
        <w:t xml:space="preserve"> chair</w:t>
      </w:r>
      <w:r w:rsidRPr="009D467F">
        <w:rPr>
          <w:rFonts w:ascii="Raleway" w:hAnsi="Raleway"/>
        </w:rPr>
        <w:t xml:space="preserve">s.  We are feeling more comfortable about the family help </w:t>
      </w:r>
      <w:proofErr w:type="gramStart"/>
      <w:r w:rsidRPr="009D467F">
        <w:rPr>
          <w:rFonts w:ascii="Raleway" w:hAnsi="Raleway"/>
        </w:rPr>
        <w:t>element,</w:t>
      </w:r>
      <w:proofErr w:type="gramEnd"/>
      <w:r w:rsidRPr="009D467F">
        <w:rPr>
          <w:rFonts w:ascii="Raleway" w:hAnsi="Raleway"/>
        </w:rPr>
        <w:t xml:space="preserve"> the rest requires more thinking.</w:t>
      </w:r>
    </w:p>
    <w:p w14:paraId="783BFC3F" w14:textId="77777777" w:rsidR="009D467F" w:rsidRPr="009D467F" w:rsidRDefault="009D467F" w:rsidP="009D467F">
      <w:pPr>
        <w:rPr>
          <w:rFonts w:ascii="Raleway" w:hAnsi="Raleway"/>
        </w:rPr>
      </w:pPr>
      <w:r w:rsidRPr="009D467F">
        <w:rPr>
          <w:rFonts w:ascii="Raleway" w:hAnsi="Raleway"/>
        </w:rPr>
        <w:t xml:space="preserve">GS asked how the child protection lead will work. DB said he was worried about it being an external expert who wasn’t part of the system. It will require leadership to ensure the solution is relationship based. </w:t>
      </w:r>
    </w:p>
    <w:p w14:paraId="3048E7D0" w14:textId="23CA6E5B" w:rsidR="009D467F" w:rsidRPr="009D467F" w:rsidRDefault="009D467F" w:rsidP="009D467F">
      <w:pPr>
        <w:rPr>
          <w:rFonts w:ascii="Raleway" w:hAnsi="Raleway"/>
        </w:rPr>
      </w:pPr>
      <w:r w:rsidRPr="009D467F">
        <w:rPr>
          <w:rFonts w:ascii="Raleway" w:hAnsi="Raleway"/>
        </w:rPr>
        <w:lastRenderedPageBreak/>
        <w:t>J</w:t>
      </w:r>
      <w:r w:rsidR="004D312B">
        <w:rPr>
          <w:rFonts w:ascii="Raleway" w:hAnsi="Raleway"/>
        </w:rPr>
        <w:t xml:space="preserve">J </w:t>
      </w:r>
      <w:r w:rsidRPr="009D467F">
        <w:rPr>
          <w:rFonts w:ascii="Raleway" w:hAnsi="Raleway"/>
        </w:rPr>
        <w:t>said Surrey wants to be an early adopter for devolution, so in a similar place to Brighton and Hove</w:t>
      </w:r>
      <w:r w:rsidR="004D312B">
        <w:rPr>
          <w:rFonts w:ascii="Raleway" w:hAnsi="Raleway"/>
        </w:rPr>
        <w:t xml:space="preserve"> in Surrey they f</w:t>
      </w:r>
      <w:r w:rsidRPr="009D467F">
        <w:rPr>
          <w:rFonts w:ascii="Raleway" w:hAnsi="Raleway"/>
        </w:rPr>
        <w:t xml:space="preserve">eel confident about bringing together early help and statutory but still at early stages of thinking about how </w:t>
      </w:r>
      <w:r w:rsidR="00961291" w:rsidRPr="009D467F">
        <w:rPr>
          <w:rFonts w:ascii="Raleway" w:hAnsi="Raleway"/>
        </w:rPr>
        <w:t>assessment will</w:t>
      </w:r>
      <w:r w:rsidR="00961291">
        <w:rPr>
          <w:rFonts w:ascii="Raleway" w:hAnsi="Raleway"/>
        </w:rPr>
        <w:t xml:space="preserve"> work</w:t>
      </w:r>
      <w:r w:rsidRPr="009D467F">
        <w:rPr>
          <w:rFonts w:ascii="Raleway" w:hAnsi="Raleway"/>
        </w:rPr>
        <w:t xml:space="preserve">. Surrey is going to keep the adolescent specialist service which has recently been put into place. </w:t>
      </w:r>
    </w:p>
    <w:p w14:paraId="77F1D1D4" w14:textId="5A01D6AA" w:rsidR="009D467F" w:rsidRPr="009D467F" w:rsidRDefault="009D467F" w:rsidP="009D467F">
      <w:pPr>
        <w:rPr>
          <w:rFonts w:ascii="Raleway" w:hAnsi="Raleway"/>
        </w:rPr>
      </w:pPr>
      <w:r w:rsidRPr="009D467F">
        <w:rPr>
          <w:rFonts w:ascii="Raleway" w:hAnsi="Raleway"/>
        </w:rPr>
        <w:t>HG said it will be interesting to see Ofsted’s responses to this shift. Portsmouth can see the benefit. Portsmouth is mapping current practice against the requirements, F</w:t>
      </w:r>
      <w:r w:rsidR="004D312B">
        <w:rPr>
          <w:rFonts w:ascii="Raleway" w:hAnsi="Raleway"/>
        </w:rPr>
        <w:t>amily group</w:t>
      </w:r>
      <w:r w:rsidRPr="009D467F">
        <w:rPr>
          <w:rFonts w:ascii="Raleway" w:hAnsi="Raleway"/>
        </w:rPr>
        <w:t xml:space="preserve"> decision making has a lot of potential to help drive relational practice. We can’t ignore local government reorgani</w:t>
      </w:r>
      <w:r w:rsidR="004D312B">
        <w:rPr>
          <w:rFonts w:ascii="Raleway" w:hAnsi="Raleway"/>
        </w:rPr>
        <w:t>s</w:t>
      </w:r>
      <w:r w:rsidRPr="009D467F">
        <w:rPr>
          <w:rFonts w:ascii="Raleway" w:hAnsi="Raleway"/>
        </w:rPr>
        <w:t xml:space="preserve">ation, and there is new information about up to 50% cuts in ICB which will have an </w:t>
      </w:r>
      <w:r w:rsidR="004D312B">
        <w:rPr>
          <w:rFonts w:ascii="Raleway" w:hAnsi="Raleway"/>
        </w:rPr>
        <w:t>i</w:t>
      </w:r>
      <w:r w:rsidRPr="009D467F">
        <w:rPr>
          <w:rFonts w:ascii="Raleway" w:hAnsi="Raleway"/>
        </w:rPr>
        <w:t>mpact</w:t>
      </w:r>
      <w:r w:rsidR="004D312B">
        <w:rPr>
          <w:rFonts w:ascii="Raleway" w:hAnsi="Raleway"/>
        </w:rPr>
        <w:t xml:space="preserve"> on some elements of the reform</w:t>
      </w:r>
      <w:r w:rsidRPr="009D467F">
        <w:rPr>
          <w:rFonts w:ascii="Raleway" w:hAnsi="Raleway"/>
        </w:rPr>
        <w:t xml:space="preserve">. There is also the possibility of the most bit deprived bits of Hants coming to </w:t>
      </w:r>
      <w:r w:rsidR="004D312B" w:rsidRPr="009D467F">
        <w:rPr>
          <w:rFonts w:ascii="Raleway" w:hAnsi="Raleway"/>
        </w:rPr>
        <w:t>Portsmouth</w:t>
      </w:r>
      <w:r w:rsidRPr="009D467F">
        <w:rPr>
          <w:rFonts w:ascii="Raleway" w:hAnsi="Raleway"/>
        </w:rPr>
        <w:t xml:space="preserve"> which will also have an impact.  We are treading carefully. We have a </w:t>
      </w:r>
      <w:proofErr w:type="gramStart"/>
      <w:r w:rsidRPr="009D467F">
        <w:rPr>
          <w:rFonts w:ascii="Raleway" w:hAnsi="Raleway"/>
        </w:rPr>
        <w:t>12 point</w:t>
      </w:r>
      <w:proofErr w:type="gramEnd"/>
      <w:r w:rsidRPr="009D467F">
        <w:rPr>
          <w:rFonts w:ascii="Raleway" w:hAnsi="Raleway"/>
        </w:rPr>
        <w:t xml:space="preserve"> plan which takes in both </w:t>
      </w:r>
      <w:proofErr w:type="gramStart"/>
      <w:r w:rsidRPr="009D467F">
        <w:rPr>
          <w:rFonts w:ascii="Raleway" w:hAnsi="Raleway"/>
        </w:rPr>
        <w:t>high cost</w:t>
      </w:r>
      <w:proofErr w:type="gramEnd"/>
      <w:r w:rsidRPr="009D467F">
        <w:rPr>
          <w:rFonts w:ascii="Raleway" w:hAnsi="Raleway"/>
        </w:rPr>
        <w:t xml:space="preserve"> placements and reunification as well as reforms and continuing the family safeguarding model. </w:t>
      </w:r>
      <w:r w:rsidR="004D312B">
        <w:rPr>
          <w:rFonts w:ascii="Raleway" w:hAnsi="Raleway"/>
        </w:rPr>
        <w:t>In Portsmouth HG said they are also</w:t>
      </w:r>
      <w:r w:rsidRPr="009D467F">
        <w:rPr>
          <w:rFonts w:ascii="Raleway" w:hAnsi="Raleway"/>
        </w:rPr>
        <w:t xml:space="preserve"> starting to think through repeat care proceedings and how reforms can help with this. Have a project lead and supporting </w:t>
      </w:r>
      <w:proofErr w:type="gramStart"/>
      <w:r w:rsidRPr="009D467F">
        <w:rPr>
          <w:rFonts w:ascii="Raleway" w:hAnsi="Raleway"/>
        </w:rPr>
        <w:t>families</w:t>
      </w:r>
      <w:proofErr w:type="gramEnd"/>
      <w:r w:rsidRPr="009D467F">
        <w:rPr>
          <w:rFonts w:ascii="Raleway" w:hAnsi="Raleway"/>
        </w:rPr>
        <w:t xml:space="preserve"> coordinator, so there is a change team emerging. </w:t>
      </w:r>
    </w:p>
    <w:p w14:paraId="130BA5DC" w14:textId="14031E18" w:rsidR="009D467F" w:rsidRPr="009D467F" w:rsidRDefault="009D467F" w:rsidP="009D467F">
      <w:pPr>
        <w:rPr>
          <w:rFonts w:ascii="Raleway" w:hAnsi="Raleway"/>
        </w:rPr>
      </w:pPr>
      <w:r w:rsidRPr="009D467F">
        <w:rPr>
          <w:rFonts w:ascii="Raleway" w:hAnsi="Raleway"/>
        </w:rPr>
        <w:t xml:space="preserve">CH - West Sussex – </w:t>
      </w:r>
      <w:r w:rsidR="004D312B">
        <w:rPr>
          <w:rFonts w:ascii="Raleway" w:hAnsi="Raleway"/>
        </w:rPr>
        <w:t>they have</w:t>
      </w:r>
      <w:r w:rsidRPr="009D467F">
        <w:rPr>
          <w:rFonts w:ascii="Raleway" w:hAnsi="Raleway"/>
        </w:rPr>
        <w:t xml:space="preserve"> rated against minimum expectations. We are </w:t>
      </w:r>
      <w:r w:rsidR="004D312B">
        <w:rPr>
          <w:rFonts w:ascii="Raleway" w:hAnsi="Raleway"/>
        </w:rPr>
        <w:t xml:space="preserve">a </w:t>
      </w:r>
      <w:r w:rsidRPr="009D467F">
        <w:rPr>
          <w:rFonts w:ascii="Raleway" w:hAnsi="Raleway"/>
        </w:rPr>
        <w:t xml:space="preserve">family safeguarding </w:t>
      </w:r>
      <w:r w:rsidR="004D312B">
        <w:rPr>
          <w:rFonts w:ascii="Raleway" w:hAnsi="Raleway"/>
        </w:rPr>
        <w:t xml:space="preserve">LA </w:t>
      </w:r>
      <w:r w:rsidRPr="009D467F">
        <w:rPr>
          <w:rFonts w:ascii="Raleway" w:hAnsi="Raleway"/>
        </w:rPr>
        <w:t>and have strong early help</w:t>
      </w:r>
      <w:r w:rsidR="004D312B">
        <w:rPr>
          <w:rFonts w:ascii="Raleway" w:hAnsi="Raleway"/>
        </w:rPr>
        <w:t xml:space="preserve"> provision. W</w:t>
      </w:r>
      <w:r w:rsidRPr="009D467F">
        <w:rPr>
          <w:rFonts w:ascii="Raleway" w:hAnsi="Raleway"/>
        </w:rPr>
        <w:t xml:space="preserve">e are also awaiting clarity on devolution and boundaries, so trying to make sure there is coherence across the three LAs that work with </w:t>
      </w:r>
      <w:r w:rsidR="004D312B">
        <w:rPr>
          <w:rFonts w:ascii="Raleway" w:hAnsi="Raleway"/>
        </w:rPr>
        <w:t xml:space="preserve">some of our </w:t>
      </w:r>
      <w:r w:rsidRPr="009D467F">
        <w:rPr>
          <w:rFonts w:ascii="Raleway" w:hAnsi="Raleway"/>
        </w:rPr>
        <w:t>partners.  We have an interim DCS so there is likely to be new permanent leadership, so there is a sense that we might need to wait. There is excitement around one lead professional, one assessment</w:t>
      </w:r>
      <w:r w:rsidR="004D312B">
        <w:rPr>
          <w:rFonts w:ascii="Raleway" w:hAnsi="Raleway"/>
        </w:rPr>
        <w:t>. In West Sussex we</w:t>
      </w:r>
      <w:r w:rsidRPr="009D467F">
        <w:rPr>
          <w:rFonts w:ascii="Raleway" w:hAnsi="Raleway"/>
        </w:rPr>
        <w:t xml:space="preserve"> have project managers and a team ready. Have partners briefed and ready to go too. </w:t>
      </w:r>
    </w:p>
    <w:p w14:paraId="40E69581" w14:textId="7268A8F1" w:rsidR="009D467F" w:rsidRPr="009D467F" w:rsidRDefault="009D467F" w:rsidP="009D467F">
      <w:pPr>
        <w:rPr>
          <w:rFonts w:ascii="Raleway" w:hAnsi="Raleway"/>
        </w:rPr>
      </w:pPr>
      <w:r w:rsidRPr="009D467F">
        <w:rPr>
          <w:rFonts w:ascii="Raleway" w:hAnsi="Raleway"/>
        </w:rPr>
        <w:t xml:space="preserve">AC </w:t>
      </w:r>
      <w:r w:rsidR="004D312B">
        <w:rPr>
          <w:rFonts w:ascii="Raleway" w:hAnsi="Raleway"/>
        </w:rPr>
        <w:t xml:space="preserve">said in the Isle of Wight </w:t>
      </w:r>
      <w:r w:rsidRPr="009D467F">
        <w:rPr>
          <w:rFonts w:ascii="Raleway" w:hAnsi="Raleway"/>
        </w:rPr>
        <w:t xml:space="preserve">this month we have taken back every area where we have had </w:t>
      </w:r>
      <w:proofErr w:type="gramStart"/>
      <w:r w:rsidRPr="009D467F">
        <w:rPr>
          <w:rFonts w:ascii="Raleway" w:hAnsi="Raleway"/>
        </w:rPr>
        <w:t>a</w:t>
      </w:r>
      <w:proofErr w:type="gramEnd"/>
      <w:r w:rsidRPr="009D467F">
        <w:rPr>
          <w:rFonts w:ascii="Raleway" w:hAnsi="Raleway"/>
        </w:rPr>
        <w:t xml:space="preserve"> SLA with Hants. It is an interesting </w:t>
      </w:r>
      <w:proofErr w:type="gramStart"/>
      <w:r w:rsidRPr="009D467F">
        <w:rPr>
          <w:rFonts w:ascii="Raleway" w:hAnsi="Raleway"/>
        </w:rPr>
        <w:t>context,</w:t>
      </w:r>
      <w:proofErr w:type="gramEnd"/>
      <w:r w:rsidRPr="009D467F">
        <w:rPr>
          <w:rFonts w:ascii="Raleway" w:hAnsi="Raleway"/>
        </w:rPr>
        <w:t xml:space="preserve"> we were looking at 100 children a week coming through. We had reorganised into 6 teams where we had ended up as a service that was highly focused on assessments. </w:t>
      </w:r>
      <w:proofErr w:type="gramStart"/>
      <w:r w:rsidRPr="009D467F">
        <w:rPr>
          <w:rFonts w:ascii="Raleway" w:hAnsi="Raleway"/>
        </w:rPr>
        <w:t>So</w:t>
      </w:r>
      <w:proofErr w:type="gramEnd"/>
      <w:r w:rsidRPr="009D467F">
        <w:rPr>
          <w:rFonts w:ascii="Raleway" w:hAnsi="Raleway"/>
        </w:rPr>
        <w:t xml:space="preserve"> the implementation of MASH has helped to reset with EH part of the MASH.  We have also RAG rated we really need to understand impact of MASH. </w:t>
      </w:r>
      <w:r w:rsidR="004D312B">
        <w:rPr>
          <w:rFonts w:ascii="Raleway" w:hAnsi="Raleway"/>
        </w:rPr>
        <w:t>In the Isle of Wight AC said they are a</w:t>
      </w:r>
      <w:r w:rsidRPr="009D467F">
        <w:rPr>
          <w:rFonts w:ascii="Raleway" w:hAnsi="Raleway"/>
        </w:rPr>
        <w:t xml:space="preserve">lready quite aligned with public health and how we work at a preventative level which informs the universal offer on the island. Also doing the evaluation of final year of family hubs. There has been a huge amount of change and so change needs to be carefully managed. </w:t>
      </w:r>
    </w:p>
    <w:p w14:paraId="6902529F" w14:textId="304D73F4" w:rsidR="009D467F" w:rsidRPr="009D467F" w:rsidRDefault="009D467F" w:rsidP="009D467F">
      <w:pPr>
        <w:rPr>
          <w:rFonts w:ascii="Raleway" w:hAnsi="Raleway"/>
        </w:rPr>
      </w:pPr>
      <w:r w:rsidRPr="009D467F">
        <w:rPr>
          <w:rFonts w:ascii="Raleway" w:hAnsi="Raleway"/>
        </w:rPr>
        <w:t xml:space="preserve">RPD – We in Windsor and Maidenhead are proceeding with caution. We have a small internal project team leading on the reforms for both operational areas (Richmond and Kingston are part of Achieving for children)- Likely to have a model </w:t>
      </w:r>
      <w:proofErr w:type="gramStart"/>
      <w:r w:rsidRPr="009D467F">
        <w:rPr>
          <w:rFonts w:ascii="Raleway" w:hAnsi="Raleway"/>
        </w:rPr>
        <w:t>similar to</w:t>
      </w:r>
      <w:proofErr w:type="gramEnd"/>
      <w:r w:rsidRPr="009D467F">
        <w:rPr>
          <w:rFonts w:ascii="Raleway" w:hAnsi="Raleway"/>
        </w:rPr>
        <w:t xml:space="preserve"> Dan's. Worried about the regulator</w:t>
      </w:r>
      <w:r w:rsidR="004D312B">
        <w:rPr>
          <w:rFonts w:ascii="Raleway" w:hAnsi="Raleway"/>
        </w:rPr>
        <w:t>’</w:t>
      </w:r>
      <w:r w:rsidRPr="009D467F">
        <w:rPr>
          <w:rFonts w:ascii="Raleway" w:hAnsi="Raleway"/>
        </w:rPr>
        <w:t xml:space="preserve">s views. Quietly optimistic. </w:t>
      </w:r>
    </w:p>
    <w:p w14:paraId="458326F0" w14:textId="0AEC057F" w:rsidR="009D467F" w:rsidRPr="009D467F" w:rsidRDefault="009D467F" w:rsidP="009D467F">
      <w:pPr>
        <w:rPr>
          <w:rFonts w:ascii="Raleway" w:hAnsi="Raleway"/>
        </w:rPr>
      </w:pPr>
      <w:r w:rsidRPr="009D467F">
        <w:rPr>
          <w:rFonts w:ascii="Raleway" w:hAnsi="Raleway"/>
        </w:rPr>
        <w:t xml:space="preserve">HA – </w:t>
      </w:r>
      <w:r w:rsidR="004D312B">
        <w:rPr>
          <w:rFonts w:ascii="Raleway" w:hAnsi="Raleway"/>
        </w:rPr>
        <w:t>M</w:t>
      </w:r>
      <w:r w:rsidRPr="009D467F">
        <w:rPr>
          <w:rFonts w:ascii="Raleway" w:hAnsi="Raleway"/>
        </w:rPr>
        <w:t xml:space="preserve">edway – </w:t>
      </w:r>
      <w:proofErr w:type="gramStart"/>
      <w:r w:rsidRPr="009D467F">
        <w:rPr>
          <w:rFonts w:ascii="Raleway" w:hAnsi="Raleway"/>
        </w:rPr>
        <w:t>really helpful</w:t>
      </w:r>
      <w:proofErr w:type="gramEnd"/>
      <w:r w:rsidRPr="009D467F">
        <w:rPr>
          <w:rFonts w:ascii="Raleway" w:hAnsi="Raleway"/>
        </w:rPr>
        <w:t xml:space="preserve"> to hear where others have made changes and starting to think about changes.  In Medway the family hubs have broadened the numbers of people working there and that is likely to be the anchor in the community</w:t>
      </w:r>
      <w:r w:rsidR="004D312B">
        <w:rPr>
          <w:rFonts w:ascii="Raleway" w:hAnsi="Raleway"/>
        </w:rPr>
        <w:t>, so will be the basis of the family help offer</w:t>
      </w:r>
      <w:r w:rsidRPr="009D467F">
        <w:rPr>
          <w:rFonts w:ascii="Raleway" w:hAnsi="Raleway"/>
        </w:rPr>
        <w:t xml:space="preserve">.  </w:t>
      </w:r>
      <w:r w:rsidR="004D312B">
        <w:rPr>
          <w:rFonts w:ascii="Raleway" w:hAnsi="Raleway"/>
        </w:rPr>
        <w:t>Medway h</w:t>
      </w:r>
      <w:r w:rsidRPr="009D467F">
        <w:rPr>
          <w:rFonts w:ascii="Raleway" w:hAnsi="Raleway"/>
        </w:rPr>
        <w:t>a</w:t>
      </w:r>
      <w:r w:rsidR="004D312B">
        <w:rPr>
          <w:rFonts w:ascii="Raleway" w:hAnsi="Raleway"/>
        </w:rPr>
        <w:t>s</w:t>
      </w:r>
      <w:r w:rsidRPr="009D467F">
        <w:rPr>
          <w:rFonts w:ascii="Raleway" w:hAnsi="Raleway"/>
        </w:rPr>
        <w:t xml:space="preserve"> done a lot of work with schools and how we can combine offers to avoid duplication. </w:t>
      </w:r>
    </w:p>
    <w:p w14:paraId="4202B7CA" w14:textId="77777777" w:rsidR="004D312B" w:rsidRDefault="009D467F" w:rsidP="009D467F">
      <w:pPr>
        <w:rPr>
          <w:rFonts w:ascii="Raleway" w:hAnsi="Raleway"/>
        </w:rPr>
      </w:pPr>
      <w:r w:rsidRPr="009D467F">
        <w:rPr>
          <w:rFonts w:ascii="Raleway" w:hAnsi="Raleway"/>
        </w:rPr>
        <w:t xml:space="preserve">BF has looked at options for structural changes, there is a comprehensive early help offered largely delivered through family hubs and we are considering what the assessment and CP function might be </w:t>
      </w:r>
      <w:r w:rsidR="004D312B" w:rsidRPr="009D467F">
        <w:rPr>
          <w:rFonts w:ascii="Raleway" w:hAnsi="Raleway"/>
        </w:rPr>
        <w:t>integrated</w:t>
      </w:r>
      <w:r w:rsidRPr="009D467F">
        <w:rPr>
          <w:rFonts w:ascii="Raleway" w:hAnsi="Raleway"/>
        </w:rPr>
        <w:t>.</w:t>
      </w:r>
    </w:p>
    <w:p w14:paraId="2829D3ED" w14:textId="77777777" w:rsidR="004D312B" w:rsidRDefault="004D312B" w:rsidP="009D467F">
      <w:pPr>
        <w:rPr>
          <w:rFonts w:ascii="Raleway" w:hAnsi="Raleway"/>
        </w:rPr>
      </w:pPr>
      <w:r>
        <w:rPr>
          <w:rFonts w:ascii="Raleway" w:hAnsi="Raleway"/>
          <w:b/>
          <w:bCs/>
        </w:rPr>
        <w:lastRenderedPageBreak/>
        <w:t xml:space="preserve">Action: </w:t>
      </w:r>
      <w:r>
        <w:rPr>
          <w:rFonts w:ascii="Raleway" w:hAnsi="Raleway"/>
        </w:rPr>
        <w:t xml:space="preserve">Group agreed this was a </w:t>
      </w:r>
      <w:proofErr w:type="gramStart"/>
      <w:r>
        <w:rPr>
          <w:rFonts w:ascii="Raleway" w:hAnsi="Raleway"/>
        </w:rPr>
        <w:t>really useful</w:t>
      </w:r>
      <w:proofErr w:type="gramEnd"/>
      <w:r>
        <w:rPr>
          <w:rFonts w:ascii="Raleway" w:hAnsi="Raleway"/>
        </w:rPr>
        <w:t xml:space="preserve"> conversation and should be returned to quarterly.</w:t>
      </w:r>
    </w:p>
    <w:p w14:paraId="5379A206" w14:textId="71EA1C06" w:rsidR="009D467F" w:rsidRDefault="004D312B" w:rsidP="009D467F">
      <w:pPr>
        <w:rPr>
          <w:rFonts w:ascii="Raleway" w:hAnsi="Raleway"/>
        </w:rPr>
      </w:pPr>
      <w:r>
        <w:rPr>
          <w:rFonts w:ascii="Raleway" w:hAnsi="Raleway"/>
        </w:rPr>
        <w:t>RE asked the group given the pace of change if they would like to meet more regularly to share progress and learning.  Attendees said they would struggle to attend more frequent sessions</w:t>
      </w:r>
      <w:r w:rsidR="009D467F" w:rsidRPr="009D467F">
        <w:rPr>
          <w:rFonts w:ascii="Raleway" w:hAnsi="Raleway"/>
        </w:rPr>
        <w:t xml:space="preserve"> </w:t>
      </w:r>
    </w:p>
    <w:p w14:paraId="3BD16413" w14:textId="5F256900" w:rsidR="004D312B" w:rsidRPr="004D312B" w:rsidRDefault="004D312B" w:rsidP="009D467F">
      <w:pPr>
        <w:rPr>
          <w:rFonts w:ascii="Raleway" w:hAnsi="Raleway"/>
          <w:b/>
          <w:bCs/>
        </w:rPr>
      </w:pPr>
      <w:r>
        <w:rPr>
          <w:rFonts w:ascii="Raleway" w:hAnsi="Raleway"/>
          <w:b/>
          <w:bCs/>
        </w:rPr>
        <w:t xml:space="preserve">Action: </w:t>
      </w:r>
      <w:r w:rsidRPr="00AE7681">
        <w:rPr>
          <w:rFonts w:ascii="Raleway" w:hAnsi="Raleway"/>
          <w:bCs/>
        </w:rPr>
        <w:t>RE to work with Southampton to set up a lunch and learn for early help workers who may be part of future family help services</w:t>
      </w:r>
      <w:r>
        <w:rPr>
          <w:rFonts w:ascii="Raleway" w:hAnsi="Raleway"/>
          <w:bCs/>
        </w:rPr>
        <w:t>, and to circulate Southampton’s family help structure.</w:t>
      </w:r>
    </w:p>
    <w:p w14:paraId="0C23AFDD" w14:textId="27F86BDB" w:rsidR="009D467F" w:rsidRDefault="009D467F" w:rsidP="00961291">
      <w:pPr>
        <w:tabs>
          <w:tab w:val="left" w:pos="2970"/>
        </w:tabs>
        <w:spacing w:line="300" w:lineRule="atLeast"/>
        <w:rPr>
          <w:rFonts w:ascii="Raleway" w:hAnsi="Raleway"/>
          <w:b/>
          <w:bCs/>
        </w:rPr>
      </w:pPr>
      <w:r w:rsidRPr="009D467F">
        <w:rPr>
          <w:rFonts w:ascii="Raleway" w:hAnsi="Raleway"/>
          <w:b/>
          <w:bCs/>
        </w:rPr>
        <w:t xml:space="preserve">ITEM 3: Standing items: </w:t>
      </w:r>
      <w:r w:rsidR="00961291">
        <w:rPr>
          <w:rFonts w:ascii="Raleway" w:hAnsi="Raleway"/>
          <w:b/>
          <w:bCs/>
        </w:rPr>
        <w:tab/>
      </w:r>
    </w:p>
    <w:p w14:paraId="5E79AFBC" w14:textId="4D902ED8" w:rsidR="00961291" w:rsidRPr="00961291" w:rsidRDefault="00961291" w:rsidP="00961291">
      <w:pPr>
        <w:tabs>
          <w:tab w:val="left" w:pos="2970"/>
        </w:tabs>
        <w:spacing w:line="300" w:lineRule="atLeast"/>
        <w:rPr>
          <w:rFonts w:ascii="Raleway" w:hAnsi="Raleway"/>
        </w:rPr>
      </w:pPr>
      <w:r>
        <w:rPr>
          <w:rFonts w:ascii="Raleway" w:hAnsi="Raleway"/>
        </w:rPr>
        <w:t xml:space="preserve">No issues for escalation or future projects for consideration. </w:t>
      </w:r>
    </w:p>
    <w:p w14:paraId="7371CA77" w14:textId="25CE03F2" w:rsidR="00566C98" w:rsidRPr="00A01B83" w:rsidRDefault="00961291" w:rsidP="00566C98">
      <w:pPr>
        <w:spacing w:line="240" w:lineRule="auto"/>
        <w:rPr>
          <w:rFonts w:ascii="Raleway" w:hAnsi="Raleway"/>
          <w:bCs/>
        </w:rPr>
      </w:pPr>
      <w:r>
        <w:rPr>
          <w:rFonts w:ascii="Raleway" w:hAnsi="Raleway"/>
          <w:b/>
        </w:rPr>
        <w:t>Ac</w:t>
      </w:r>
      <w:r w:rsidR="00566C98" w:rsidRPr="00A01B83">
        <w:rPr>
          <w:rFonts w:ascii="Raleway" w:hAnsi="Raleway"/>
          <w:b/>
        </w:rPr>
        <w:t xml:space="preserve">tion log: </w:t>
      </w:r>
      <w:r w:rsidR="00566C98" w:rsidRPr="00A01B83">
        <w:rPr>
          <w:rFonts w:ascii="Raleway" w:hAnsi="Raleway"/>
          <w:bCs/>
        </w:rPr>
        <w:t xml:space="preserve">This action log was updated on </w:t>
      </w:r>
      <w:r w:rsidR="00AE7681">
        <w:rPr>
          <w:rFonts w:ascii="Raleway" w:hAnsi="Raleway"/>
          <w:bCs/>
        </w:rPr>
        <w:t>March 27</w:t>
      </w:r>
      <w:proofErr w:type="gramStart"/>
      <w:r w:rsidR="00AE7681">
        <w:rPr>
          <w:rFonts w:ascii="Raleway" w:hAnsi="Raleway"/>
          <w:bCs/>
        </w:rPr>
        <w:t xml:space="preserve"> 2025</w:t>
      </w:r>
      <w:proofErr w:type="gramEnd"/>
      <w:r w:rsidR="00566C98" w:rsidRPr="00A01B83">
        <w:rPr>
          <w:rFonts w:ascii="Raleway" w:hAnsi="Raleway"/>
          <w:bCs/>
        </w:rPr>
        <w:t xml:space="preserve"> Shaded actions are closed or complete</w:t>
      </w:r>
    </w:p>
    <w:tbl>
      <w:tblPr>
        <w:tblStyle w:val="TableGrid"/>
        <w:tblW w:w="14596" w:type="dxa"/>
        <w:tblInd w:w="-147" w:type="dxa"/>
        <w:tblLook w:val="04A0" w:firstRow="1" w:lastRow="0" w:firstColumn="1" w:lastColumn="0" w:noHBand="0" w:noVBand="1"/>
      </w:tblPr>
      <w:tblGrid>
        <w:gridCol w:w="565"/>
        <w:gridCol w:w="9833"/>
        <w:gridCol w:w="1515"/>
        <w:gridCol w:w="1405"/>
        <w:gridCol w:w="1278"/>
      </w:tblGrid>
      <w:tr w:rsidR="00F21FE9" w:rsidRPr="00A01B83" w14:paraId="17C0AFF5" w14:textId="77777777" w:rsidTr="008307EA">
        <w:tc>
          <w:tcPr>
            <w:tcW w:w="565" w:type="dxa"/>
            <w:shd w:val="clear" w:color="auto" w:fill="FFFFFF" w:themeFill="background1"/>
          </w:tcPr>
          <w:p w14:paraId="6F7125D2" w14:textId="77777777" w:rsidR="00566C98" w:rsidRPr="00A01B83" w:rsidRDefault="00566C98" w:rsidP="00DF352C">
            <w:pPr>
              <w:contextualSpacing/>
              <w:rPr>
                <w:rFonts w:ascii="Raleway" w:hAnsi="Raleway"/>
                <w:b/>
              </w:rPr>
            </w:pPr>
          </w:p>
        </w:tc>
        <w:tc>
          <w:tcPr>
            <w:tcW w:w="9833" w:type="dxa"/>
            <w:shd w:val="clear" w:color="auto" w:fill="FFFFFF" w:themeFill="background1"/>
          </w:tcPr>
          <w:p w14:paraId="62C4ED63" w14:textId="77777777" w:rsidR="00566C98" w:rsidRPr="00A01B83" w:rsidRDefault="00566C98" w:rsidP="00DF352C">
            <w:pPr>
              <w:contextualSpacing/>
              <w:rPr>
                <w:rFonts w:ascii="Raleway" w:hAnsi="Raleway"/>
                <w:b/>
              </w:rPr>
            </w:pPr>
            <w:r w:rsidRPr="00A01B83">
              <w:rPr>
                <w:rFonts w:ascii="Raleway" w:hAnsi="Raleway"/>
                <w:b/>
              </w:rPr>
              <w:t>Action</w:t>
            </w:r>
          </w:p>
        </w:tc>
        <w:tc>
          <w:tcPr>
            <w:tcW w:w="1515" w:type="dxa"/>
            <w:shd w:val="clear" w:color="auto" w:fill="FFFFFF" w:themeFill="background1"/>
          </w:tcPr>
          <w:p w14:paraId="37D3D1CC" w14:textId="77777777" w:rsidR="00566C98" w:rsidRPr="00A01B83" w:rsidRDefault="00566C98" w:rsidP="00DF352C">
            <w:pPr>
              <w:contextualSpacing/>
              <w:rPr>
                <w:rFonts w:ascii="Raleway" w:hAnsi="Raleway"/>
                <w:b/>
              </w:rPr>
            </w:pPr>
            <w:r w:rsidRPr="00A01B83">
              <w:rPr>
                <w:rFonts w:ascii="Raleway" w:hAnsi="Raleway"/>
                <w:b/>
              </w:rPr>
              <w:t>Responsible</w:t>
            </w:r>
          </w:p>
        </w:tc>
        <w:tc>
          <w:tcPr>
            <w:tcW w:w="1405" w:type="dxa"/>
            <w:shd w:val="clear" w:color="auto" w:fill="FFFFFF" w:themeFill="background1"/>
          </w:tcPr>
          <w:p w14:paraId="542448FD" w14:textId="77777777" w:rsidR="00566C98" w:rsidRPr="00A01B83" w:rsidRDefault="00566C98" w:rsidP="00DF352C">
            <w:pPr>
              <w:contextualSpacing/>
              <w:rPr>
                <w:rFonts w:ascii="Raleway" w:hAnsi="Raleway"/>
                <w:b/>
              </w:rPr>
            </w:pPr>
            <w:r w:rsidRPr="00A01B83">
              <w:rPr>
                <w:rFonts w:ascii="Raleway" w:hAnsi="Raleway"/>
                <w:b/>
              </w:rPr>
              <w:t>Date issued</w:t>
            </w:r>
          </w:p>
        </w:tc>
        <w:tc>
          <w:tcPr>
            <w:tcW w:w="1278" w:type="dxa"/>
            <w:shd w:val="clear" w:color="auto" w:fill="FFFFFF" w:themeFill="background1"/>
          </w:tcPr>
          <w:p w14:paraId="0F10EF80" w14:textId="77777777" w:rsidR="00566C98" w:rsidRPr="00A01B83" w:rsidRDefault="00566C98" w:rsidP="00DF352C">
            <w:pPr>
              <w:contextualSpacing/>
              <w:rPr>
                <w:rFonts w:ascii="Raleway" w:hAnsi="Raleway"/>
                <w:b/>
              </w:rPr>
            </w:pPr>
            <w:r w:rsidRPr="00A01B83">
              <w:rPr>
                <w:rFonts w:ascii="Raleway" w:hAnsi="Raleway"/>
                <w:b/>
              </w:rPr>
              <w:t>Status</w:t>
            </w:r>
          </w:p>
        </w:tc>
      </w:tr>
      <w:tr w:rsidR="00AE7681" w:rsidRPr="00A01B83" w14:paraId="5013030B" w14:textId="77777777" w:rsidTr="004D312B">
        <w:tc>
          <w:tcPr>
            <w:tcW w:w="565" w:type="dxa"/>
            <w:shd w:val="clear" w:color="auto" w:fill="BFBFBF" w:themeFill="background1" w:themeFillShade="BF"/>
          </w:tcPr>
          <w:p w14:paraId="4D7BD618" w14:textId="3D74CA23" w:rsidR="00AE7681" w:rsidRPr="00AE7681" w:rsidRDefault="00AE7681" w:rsidP="00DF352C">
            <w:pPr>
              <w:contextualSpacing/>
              <w:rPr>
                <w:rFonts w:ascii="Raleway" w:hAnsi="Raleway"/>
                <w:bCs/>
              </w:rPr>
            </w:pPr>
            <w:r w:rsidRPr="00AE7681">
              <w:rPr>
                <w:rFonts w:ascii="Raleway" w:hAnsi="Raleway"/>
                <w:bCs/>
              </w:rPr>
              <w:t>47</w:t>
            </w:r>
          </w:p>
        </w:tc>
        <w:tc>
          <w:tcPr>
            <w:tcW w:w="9833" w:type="dxa"/>
            <w:shd w:val="clear" w:color="auto" w:fill="BFBFBF" w:themeFill="background1" w:themeFillShade="BF"/>
          </w:tcPr>
          <w:p w14:paraId="22D13A3A" w14:textId="04B12CE3" w:rsidR="00AE7681" w:rsidRPr="00AE7681" w:rsidRDefault="00AE7681" w:rsidP="00DF352C">
            <w:pPr>
              <w:contextualSpacing/>
              <w:rPr>
                <w:rFonts w:ascii="Raleway" w:hAnsi="Raleway"/>
                <w:bCs/>
              </w:rPr>
            </w:pPr>
            <w:r w:rsidRPr="00AE7681">
              <w:rPr>
                <w:rFonts w:ascii="Raleway" w:hAnsi="Raleway"/>
                <w:bCs/>
              </w:rPr>
              <w:t>RE to work with Southampton to set up a lunch and learn for early help workers who may be part of future family help services</w:t>
            </w:r>
          </w:p>
        </w:tc>
        <w:tc>
          <w:tcPr>
            <w:tcW w:w="1515" w:type="dxa"/>
            <w:shd w:val="clear" w:color="auto" w:fill="BFBFBF" w:themeFill="background1" w:themeFillShade="BF"/>
          </w:tcPr>
          <w:p w14:paraId="4FB37EF0" w14:textId="3AF395D6" w:rsidR="00AE7681" w:rsidRPr="00AE7681" w:rsidRDefault="00AE7681" w:rsidP="00DF352C">
            <w:pPr>
              <w:contextualSpacing/>
              <w:rPr>
                <w:rFonts w:ascii="Raleway" w:hAnsi="Raleway"/>
                <w:bCs/>
              </w:rPr>
            </w:pPr>
            <w:r w:rsidRPr="00AE7681">
              <w:rPr>
                <w:rFonts w:ascii="Raleway" w:hAnsi="Raleway"/>
                <w:bCs/>
              </w:rPr>
              <w:t>RE</w:t>
            </w:r>
          </w:p>
        </w:tc>
        <w:tc>
          <w:tcPr>
            <w:tcW w:w="1405" w:type="dxa"/>
            <w:shd w:val="clear" w:color="auto" w:fill="BFBFBF" w:themeFill="background1" w:themeFillShade="BF"/>
          </w:tcPr>
          <w:p w14:paraId="34199C0C" w14:textId="1C52B390" w:rsidR="00AE7681" w:rsidRPr="00AE7681" w:rsidRDefault="00AE7681" w:rsidP="00DF352C">
            <w:pPr>
              <w:contextualSpacing/>
              <w:rPr>
                <w:rFonts w:ascii="Raleway" w:hAnsi="Raleway"/>
                <w:bCs/>
              </w:rPr>
            </w:pPr>
            <w:r w:rsidRPr="00AE7681">
              <w:rPr>
                <w:rFonts w:ascii="Raleway" w:hAnsi="Raleway"/>
                <w:bCs/>
              </w:rPr>
              <w:t>March 2025</w:t>
            </w:r>
          </w:p>
        </w:tc>
        <w:tc>
          <w:tcPr>
            <w:tcW w:w="1278" w:type="dxa"/>
            <w:shd w:val="clear" w:color="auto" w:fill="BFBFBF" w:themeFill="background1" w:themeFillShade="BF"/>
          </w:tcPr>
          <w:p w14:paraId="5584508D" w14:textId="225AA9A0" w:rsidR="00AE7681" w:rsidRPr="00AE7681" w:rsidRDefault="00AE7681" w:rsidP="00DF352C">
            <w:pPr>
              <w:contextualSpacing/>
              <w:rPr>
                <w:rFonts w:ascii="Raleway" w:hAnsi="Raleway"/>
                <w:bCs/>
              </w:rPr>
            </w:pPr>
            <w:r w:rsidRPr="00AE7681">
              <w:rPr>
                <w:rFonts w:ascii="Raleway" w:hAnsi="Raleway"/>
                <w:bCs/>
              </w:rPr>
              <w:t>closed</w:t>
            </w:r>
          </w:p>
        </w:tc>
      </w:tr>
      <w:tr w:rsidR="00AE7681" w:rsidRPr="00A01B83" w14:paraId="0B7EFA1C" w14:textId="77777777" w:rsidTr="0022151A">
        <w:tc>
          <w:tcPr>
            <w:tcW w:w="565" w:type="dxa"/>
            <w:shd w:val="clear" w:color="auto" w:fill="D0CECE" w:themeFill="background2" w:themeFillShade="E6"/>
          </w:tcPr>
          <w:p w14:paraId="0FE37E46" w14:textId="3FB5F404" w:rsidR="00AE7681" w:rsidRPr="00A01B83" w:rsidRDefault="00AE7681" w:rsidP="00DF352C">
            <w:pPr>
              <w:contextualSpacing/>
              <w:rPr>
                <w:rFonts w:ascii="Raleway" w:hAnsi="Raleway"/>
                <w:b/>
              </w:rPr>
            </w:pPr>
            <w:r>
              <w:rPr>
                <w:rFonts w:ascii="Raleway" w:hAnsi="Raleway"/>
                <w:b/>
              </w:rPr>
              <w:t>46</w:t>
            </w:r>
          </w:p>
        </w:tc>
        <w:tc>
          <w:tcPr>
            <w:tcW w:w="9833" w:type="dxa"/>
            <w:shd w:val="clear" w:color="auto" w:fill="D0CECE" w:themeFill="background2" w:themeFillShade="E6"/>
          </w:tcPr>
          <w:p w14:paraId="257008F7" w14:textId="425F211C" w:rsidR="00AE7681" w:rsidRPr="00A01B83" w:rsidRDefault="00AE7681" w:rsidP="00DF352C">
            <w:pPr>
              <w:contextualSpacing/>
              <w:rPr>
                <w:rFonts w:ascii="Raleway" w:hAnsi="Raleway"/>
                <w:b/>
              </w:rPr>
            </w:pPr>
            <w:r>
              <w:rPr>
                <w:rFonts w:ascii="Raleway" w:hAnsi="Raleway" w:cstheme="majorHAnsi"/>
              </w:rPr>
              <w:t xml:space="preserve">GS to discuss via DCS group if any group action is needed where LAs are experiencing difficulties retaining the </w:t>
            </w:r>
            <w:proofErr w:type="gramStart"/>
            <w:r>
              <w:rPr>
                <w:rFonts w:ascii="Raleway" w:hAnsi="Raleway" w:cstheme="majorHAnsi"/>
              </w:rPr>
              <w:t>ring fenced</w:t>
            </w:r>
            <w:proofErr w:type="gramEnd"/>
            <w:r>
              <w:rPr>
                <w:rFonts w:ascii="Raleway" w:hAnsi="Raleway" w:cstheme="majorHAnsi"/>
              </w:rPr>
              <w:t xml:space="preserve"> grant for the delivery of reform with S151 and corporate taking the grant to fill overspends in children’s services.</w:t>
            </w:r>
          </w:p>
        </w:tc>
        <w:tc>
          <w:tcPr>
            <w:tcW w:w="1515" w:type="dxa"/>
            <w:shd w:val="clear" w:color="auto" w:fill="D0CECE" w:themeFill="background2" w:themeFillShade="E6"/>
          </w:tcPr>
          <w:p w14:paraId="5614B4C9" w14:textId="6CAD656F" w:rsidR="00AE7681" w:rsidRPr="0022151A" w:rsidRDefault="00AE7681" w:rsidP="00DF352C">
            <w:pPr>
              <w:contextualSpacing/>
              <w:rPr>
                <w:rFonts w:ascii="Raleway" w:hAnsi="Raleway"/>
                <w:bCs/>
              </w:rPr>
            </w:pPr>
            <w:r w:rsidRPr="0022151A">
              <w:rPr>
                <w:rFonts w:ascii="Raleway" w:hAnsi="Raleway"/>
                <w:bCs/>
              </w:rPr>
              <w:t>GS</w:t>
            </w:r>
          </w:p>
        </w:tc>
        <w:tc>
          <w:tcPr>
            <w:tcW w:w="1405" w:type="dxa"/>
            <w:shd w:val="clear" w:color="auto" w:fill="D0CECE" w:themeFill="background2" w:themeFillShade="E6"/>
          </w:tcPr>
          <w:p w14:paraId="736860AD" w14:textId="78CD040F" w:rsidR="00AE7681" w:rsidRPr="0022151A" w:rsidRDefault="00AE7681" w:rsidP="00DF352C">
            <w:pPr>
              <w:contextualSpacing/>
              <w:rPr>
                <w:rFonts w:ascii="Raleway" w:hAnsi="Raleway"/>
                <w:bCs/>
              </w:rPr>
            </w:pPr>
            <w:r w:rsidRPr="0022151A">
              <w:rPr>
                <w:rFonts w:ascii="Raleway" w:hAnsi="Raleway"/>
                <w:bCs/>
              </w:rPr>
              <w:t>March 2025</w:t>
            </w:r>
          </w:p>
        </w:tc>
        <w:tc>
          <w:tcPr>
            <w:tcW w:w="1278" w:type="dxa"/>
            <w:shd w:val="clear" w:color="auto" w:fill="D0CECE" w:themeFill="background2" w:themeFillShade="E6"/>
          </w:tcPr>
          <w:p w14:paraId="0651CF00" w14:textId="73E885BA" w:rsidR="00AE7681" w:rsidRPr="0022151A" w:rsidRDefault="00B51AE9" w:rsidP="00DF352C">
            <w:pPr>
              <w:contextualSpacing/>
              <w:rPr>
                <w:rFonts w:ascii="Raleway" w:hAnsi="Raleway"/>
                <w:bCs/>
              </w:rPr>
            </w:pPr>
            <w:r w:rsidRPr="0022151A">
              <w:rPr>
                <w:rFonts w:ascii="Raleway" w:hAnsi="Raleway"/>
                <w:bCs/>
              </w:rPr>
              <w:t>Closed</w:t>
            </w:r>
          </w:p>
        </w:tc>
      </w:tr>
      <w:tr w:rsidR="00A01B83" w:rsidRPr="00A01B83" w14:paraId="00292D01" w14:textId="77777777" w:rsidTr="008307EA">
        <w:tc>
          <w:tcPr>
            <w:tcW w:w="565" w:type="dxa"/>
            <w:shd w:val="clear" w:color="auto" w:fill="FFFFFF" w:themeFill="background1"/>
          </w:tcPr>
          <w:p w14:paraId="5C3978F8" w14:textId="24EA0C77" w:rsidR="00A01B83" w:rsidRPr="00A01B83" w:rsidRDefault="00DF1FB0" w:rsidP="00DF352C">
            <w:pPr>
              <w:contextualSpacing/>
              <w:rPr>
                <w:rFonts w:ascii="Raleway" w:hAnsi="Raleway"/>
                <w:b/>
              </w:rPr>
            </w:pPr>
            <w:r>
              <w:rPr>
                <w:rFonts w:ascii="Raleway" w:hAnsi="Raleway"/>
                <w:b/>
              </w:rPr>
              <w:t>45</w:t>
            </w:r>
          </w:p>
        </w:tc>
        <w:tc>
          <w:tcPr>
            <w:tcW w:w="9833" w:type="dxa"/>
            <w:shd w:val="clear" w:color="auto" w:fill="FFFFFF" w:themeFill="background1"/>
          </w:tcPr>
          <w:p w14:paraId="23E2BA6E" w14:textId="039015C8" w:rsidR="00A01B83" w:rsidRPr="00DF1FB0" w:rsidRDefault="00DF1FB0" w:rsidP="00DF352C">
            <w:pPr>
              <w:rPr>
                <w:rFonts w:ascii="Raleway" w:hAnsi="Raleway"/>
              </w:rPr>
            </w:pPr>
            <w:r w:rsidRPr="00A01B83">
              <w:rPr>
                <w:rFonts w:ascii="Raleway" w:hAnsi="Raleway"/>
              </w:rPr>
              <w:t>JF will look at the cohorts of L</w:t>
            </w:r>
            <w:r>
              <w:rPr>
                <w:rFonts w:ascii="Raleway" w:hAnsi="Raleway"/>
              </w:rPr>
              <w:t>A</w:t>
            </w:r>
            <w:r w:rsidRPr="00A01B83">
              <w:rPr>
                <w:rFonts w:ascii="Raleway" w:hAnsi="Raleway"/>
              </w:rPr>
              <w:t xml:space="preserve">s that have received family hub funding or </w:t>
            </w:r>
            <w:r>
              <w:rPr>
                <w:rFonts w:ascii="Raleway" w:hAnsi="Raleway"/>
              </w:rPr>
              <w:t xml:space="preserve">are family help pathfinders </w:t>
            </w:r>
            <w:r w:rsidRPr="00A01B83">
              <w:rPr>
                <w:rFonts w:ascii="Raleway" w:hAnsi="Raleway"/>
              </w:rPr>
              <w:t xml:space="preserve">to see the impact on the 9 measures in the early help dataset. </w:t>
            </w:r>
            <w:r>
              <w:rPr>
                <w:rFonts w:ascii="Raleway" w:hAnsi="Raleway"/>
              </w:rPr>
              <w:t xml:space="preserve"> (to report in June)</w:t>
            </w:r>
          </w:p>
        </w:tc>
        <w:tc>
          <w:tcPr>
            <w:tcW w:w="1515" w:type="dxa"/>
            <w:shd w:val="clear" w:color="auto" w:fill="FFFFFF" w:themeFill="background1"/>
          </w:tcPr>
          <w:p w14:paraId="4C16DCDC" w14:textId="35870364" w:rsidR="00A01B83" w:rsidRPr="00DF1FB0" w:rsidRDefault="00DF1FB0" w:rsidP="00DF352C">
            <w:pPr>
              <w:contextualSpacing/>
              <w:rPr>
                <w:rFonts w:ascii="Raleway" w:hAnsi="Raleway"/>
                <w:bCs/>
              </w:rPr>
            </w:pPr>
            <w:r w:rsidRPr="00DF1FB0">
              <w:rPr>
                <w:rFonts w:ascii="Raleway" w:hAnsi="Raleway"/>
                <w:bCs/>
              </w:rPr>
              <w:t>JF</w:t>
            </w:r>
          </w:p>
        </w:tc>
        <w:tc>
          <w:tcPr>
            <w:tcW w:w="1405" w:type="dxa"/>
            <w:shd w:val="clear" w:color="auto" w:fill="FFFFFF" w:themeFill="background1"/>
          </w:tcPr>
          <w:p w14:paraId="2423C807" w14:textId="68711756" w:rsidR="00A01B83" w:rsidRPr="00DF1FB0" w:rsidRDefault="00DF1FB0" w:rsidP="00DF352C">
            <w:pPr>
              <w:contextualSpacing/>
              <w:rPr>
                <w:rFonts w:ascii="Raleway" w:hAnsi="Raleway"/>
                <w:bCs/>
              </w:rPr>
            </w:pPr>
            <w:r w:rsidRPr="00DF1FB0">
              <w:rPr>
                <w:rFonts w:ascii="Raleway" w:hAnsi="Raleway"/>
                <w:bCs/>
              </w:rPr>
              <w:t>Dec 2024</w:t>
            </w:r>
          </w:p>
        </w:tc>
        <w:tc>
          <w:tcPr>
            <w:tcW w:w="1278" w:type="dxa"/>
            <w:shd w:val="clear" w:color="auto" w:fill="FFFFFF" w:themeFill="background1"/>
          </w:tcPr>
          <w:p w14:paraId="0BBD81CC" w14:textId="4507B7BC" w:rsidR="00A01B83" w:rsidRPr="00DF1FB0" w:rsidRDefault="00DF1FB0" w:rsidP="00DF352C">
            <w:pPr>
              <w:contextualSpacing/>
              <w:rPr>
                <w:rFonts w:ascii="Raleway" w:hAnsi="Raleway"/>
                <w:bCs/>
              </w:rPr>
            </w:pPr>
            <w:r w:rsidRPr="00DF1FB0">
              <w:rPr>
                <w:rFonts w:ascii="Raleway" w:hAnsi="Raleway"/>
                <w:bCs/>
              </w:rPr>
              <w:t>Open</w:t>
            </w:r>
          </w:p>
        </w:tc>
      </w:tr>
      <w:tr w:rsidR="00DF1FB0" w:rsidRPr="00A01B83" w14:paraId="3FA0F335" w14:textId="77777777" w:rsidTr="00AE7681">
        <w:tc>
          <w:tcPr>
            <w:tcW w:w="565" w:type="dxa"/>
            <w:shd w:val="clear" w:color="auto" w:fill="BFBFBF" w:themeFill="background1" w:themeFillShade="BF"/>
          </w:tcPr>
          <w:p w14:paraId="4D8C099F" w14:textId="1C0D6556" w:rsidR="00DF1FB0" w:rsidRDefault="00DF1FB0" w:rsidP="00DF1FB0">
            <w:pPr>
              <w:contextualSpacing/>
              <w:rPr>
                <w:rFonts w:ascii="Raleway" w:hAnsi="Raleway"/>
                <w:b/>
              </w:rPr>
            </w:pPr>
            <w:r>
              <w:rPr>
                <w:rFonts w:ascii="Raleway" w:hAnsi="Raleway"/>
                <w:b/>
              </w:rPr>
              <w:t>44</w:t>
            </w:r>
          </w:p>
        </w:tc>
        <w:tc>
          <w:tcPr>
            <w:tcW w:w="9833" w:type="dxa"/>
            <w:shd w:val="clear" w:color="auto" w:fill="BFBFBF" w:themeFill="background1" w:themeFillShade="BF"/>
          </w:tcPr>
          <w:p w14:paraId="1059F873" w14:textId="0BCC4335" w:rsidR="00DF1FB0" w:rsidRPr="00A01B83" w:rsidRDefault="00DF1FB0" w:rsidP="00DF1FB0">
            <w:pPr>
              <w:tabs>
                <w:tab w:val="num" w:pos="720"/>
              </w:tabs>
              <w:rPr>
                <w:rFonts w:ascii="Raleway" w:hAnsi="Raleway"/>
              </w:rPr>
            </w:pPr>
            <w:r>
              <w:rPr>
                <w:rFonts w:ascii="Raleway" w:hAnsi="Raleway"/>
              </w:rPr>
              <w:t>RE</w:t>
            </w:r>
            <w:r w:rsidRPr="00A01B83">
              <w:rPr>
                <w:rFonts w:ascii="Raleway" w:hAnsi="Raleway"/>
              </w:rPr>
              <w:t xml:space="preserve"> to email GS with the</w:t>
            </w:r>
            <w:r>
              <w:rPr>
                <w:rFonts w:ascii="Raleway" w:hAnsi="Raleway"/>
              </w:rPr>
              <w:t xml:space="preserve"> six</w:t>
            </w:r>
            <w:r w:rsidRPr="00A01B83">
              <w:rPr>
                <w:rFonts w:ascii="Raleway" w:hAnsi="Raleway"/>
              </w:rPr>
              <w:t xml:space="preserve"> LAs who are not submitting</w:t>
            </w:r>
            <w:r>
              <w:rPr>
                <w:rFonts w:ascii="Raleway" w:hAnsi="Raleway"/>
              </w:rPr>
              <w:t xml:space="preserve"> EH data</w:t>
            </w:r>
            <w:r w:rsidRPr="00A01B83">
              <w:rPr>
                <w:rFonts w:ascii="Raleway" w:hAnsi="Raleway"/>
              </w:rPr>
              <w:t xml:space="preserve"> to follow up with DCSs as they may not be aware. </w:t>
            </w:r>
            <w:r>
              <w:rPr>
                <w:rFonts w:ascii="Raleway" w:hAnsi="Raleway"/>
              </w:rPr>
              <w:t xml:space="preserve">  Complete (not sure if GS has chased DCSs) (</w:t>
            </w:r>
            <w:r w:rsidRPr="00DF1FB0">
              <w:rPr>
                <w:rFonts w:ascii="Raleway" w:hAnsi="Raleway"/>
              </w:rPr>
              <w:t>Buckinghamshir</w:t>
            </w:r>
            <w:r>
              <w:rPr>
                <w:rFonts w:ascii="Raleway" w:hAnsi="Raleway"/>
              </w:rPr>
              <w:t xml:space="preserve">e, </w:t>
            </w:r>
            <w:r w:rsidRPr="00DF1FB0">
              <w:rPr>
                <w:rFonts w:ascii="Raleway" w:hAnsi="Raleway"/>
              </w:rPr>
              <w:t>Isle of Wight</w:t>
            </w:r>
            <w:r>
              <w:rPr>
                <w:rFonts w:ascii="Raleway" w:hAnsi="Raleway"/>
              </w:rPr>
              <w:t xml:space="preserve">, </w:t>
            </w:r>
            <w:r w:rsidRPr="00DF1FB0">
              <w:rPr>
                <w:rFonts w:ascii="Raleway" w:hAnsi="Raleway"/>
              </w:rPr>
              <w:t>Milton Keynes</w:t>
            </w:r>
            <w:r>
              <w:rPr>
                <w:rFonts w:ascii="Raleway" w:hAnsi="Raleway"/>
              </w:rPr>
              <w:t xml:space="preserve">, </w:t>
            </w:r>
            <w:r w:rsidRPr="00DF1FB0">
              <w:rPr>
                <w:rFonts w:ascii="Raleway" w:hAnsi="Raleway"/>
              </w:rPr>
              <w:t>Portsmouth</w:t>
            </w:r>
            <w:r>
              <w:rPr>
                <w:rFonts w:ascii="Raleway" w:hAnsi="Raleway"/>
              </w:rPr>
              <w:t>,</w:t>
            </w:r>
            <w:r w:rsidRPr="00DF1FB0">
              <w:rPr>
                <w:rFonts w:ascii="Raleway" w:hAnsi="Raleway"/>
              </w:rPr>
              <w:t> Southampton</w:t>
            </w:r>
            <w:r>
              <w:rPr>
                <w:rFonts w:ascii="Raleway" w:hAnsi="Raleway"/>
              </w:rPr>
              <w:t xml:space="preserve">, </w:t>
            </w:r>
            <w:r w:rsidRPr="00DF1FB0">
              <w:rPr>
                <w:rFonts w:ascii="Raleway" w:hAnsi="Raleway"/>
              </w:rPr>
              <w:t xml:space="preserve">West </w:t>
            </w:r>
            <w:proofErr w:type="gramStart"/>
            <w:r w:rsidRPr="00DF1FB0">
              <w:rPr>
                <w:rFonts w:ascii="Raleway" w:hAnsi="Raleway"/>
              </w:rPr>
              <w:t>Berkshire </w:t>
            </w:r>
            <w:r>
              <w:rPr>
                <w:rFonts w:ascii="Raleway" w:hAnsi="Raleway"/>
              </w:rPr>
              <w:t>)</w:t>
            </w:r>
            <w:proofErr w:type="gramEnd"/>
          </w:p>
        </w:tc>
        <w:tc>
          <w:tcPr>
            <w:tcW w:w="1515" w:type="dxa"/>
            <w:shd w:val="clear" w:color="auto" w:fill="BFBFBF" w:themeFill="background1" w:themeFillShade="BF"/>
          </w:tcPr>
          <w:p w14:paraId="669D0587" w14:textId="4F4D72BD" w:rsidR="00DF1FB0" w:rsidRPr="00DF1FB0" w:rsidRDefault="00DF1FB0" w:rsidP="00DF1FB0">
            <w:pPr>
              <w:contextualSpacing/>
              <w:rPr>
                <w:rFonts w:ascii="Raleway" w:hAnsi="Raleway"/>
                <w:bCs/>
              </w:rPr>
            </w:pPr>
            <w:r>
              <w:rPr>
                <w:rFonts w:ascii="Raleway" w:hAnsi="Raleway"/>
                <w:bCs/>
              </w:rPr>
              <w:t>RE</w:t>
            </w:r>
          </w:p>
        </w:tc>
        <w:tc>
          <w:tcPr>
            <w:tcW w:w="1405" w:type="dxa"/>
            <w:shd w:val="clear" w:color="auto" w:fill="BFBFBF" w:themeFill="background1" w:themeFillShade="BF"/>
          </w:tcPr>
          <w:p w14:paraId="30E9FD43" w14:textId="7D7903AA" w:rsidR="00DF1FB0" w:rsidRPr="00DF1FB0" w:rsidRDefault="00DF1FB0" w:rsidP="00DF1FB0">
            <w:pPr>
              <w:contextualSpacing/>
              <w:rPr>
                <w:rFonts w:ascii="Raleway" w:hAnsi="Raleway"/>
                <w:bCs/>
              </w:rPr>
            </w:pPr>
            <w:r w:rsidRPr="00DF1FB0">
              <w:rPr>
                <w:rFonts w:ascii="Raleway" w:hAnsi="Raleway"/>
                <w:bCs/>
              </w:rPr>
              <w:t>Dec 2024</w:t>
            </w:r>
          </w:p>
        </w:tc>
        <w:tc>
          <w:tcPr>
            <w:tcW w:w="1278" w:type="dxa"/>
            <w:shd w:val="clear" w:color="auto" w:fill="BFBFBF" w:themeFill="background1" w:themeFillShade="BF"/>
          </w:tcPr>
          <w:p w14:paraId="1BA5B86D" w14:textId="18EB67D2" w:rsidR="00DF1FB0" w:rsidRPr="00DF1FB0" w:rsidRDefault="00AE7681" w:rsidP="00DF1FB0">
            <w:pPr>
              <w:contextualSpacing/>
              <w:rPr>
                <w:rFonts w:ascii="Raleway" w:hAnsi="Raleway"/>
                <w:bCs/>
              </w:rPr>
            </w:pPr>
            <w:r>
              <w:rPr>
                <w:rFonts w:ascii="Raleway" w:hAnsi="Raleway"/>
                <w:bCs/>
              </w:rPr>
              <w:t>closed</w:t>
            </w:r>
          </w:p>
        </w:tc>
      </w:tr>
      <w:tr w:rsidR="00DF1FB0" w:rsidRPr="00A01B83" w14:paraId="3D0A74DE" w14:textId="77777777" w:rsidTr="00812A27">
        <w:tc>
          <w:tcPr>
            <w:tcW w:w="565" w:type="dxa"/>
            <w:shd w:val="clear" w:color="auto" w:fill="BFBFBF" w:themeFill="background1" w:themeFillShade="BF"/>
          </w:tcPr>
          <w:p w14:paraId="31A20AB3" w14:textId="054CFA27" w:rsidR="00DF1FB0" w:rsidRPr="00A01B83" w:rsidRDefault="00DF1FB0" w:rsidP="00DF1FB0">
            <w:pPr>
              <w:contextualSpacing/>
              <w:rPr>
                <w:rFonts w:ascii="Raleway" w:hAnsi="Raleway"/>
                <w:bCs/>
              </w:rPr>
            </w:pPr>
            <w:r w:rsidRPr="00A01B83">
              <w:rPr>
                <w:rFonts w:ascii="Raleway" w:hAnsi="Raleway"/>
                <w:bCs/>
              </w:rPr>
              <w:t>43</w:t>
            </w:r>
          </w:p>
        </w:tc>
        <w:tc>
          <w:tcPr>
            <w:tcW w:w="9833" w:type="dxa"/>
            <w:shd w:val="clear" w:color="auto" w:fill="BFBFBF" w:themeFill="background1" w:themeFillShade="BF"/>
          </w:tcPr>
          <w:p w14:paraId="30813E9C" w14:textId="7742DDCE" w:rsidR="00DF1FB0" w:rsidRPr="00A01B83" w:rsidRDefault="00DF1FB0" w:rsidP="00DF1FB0">
            <w:pPr>
              <w:contextualSpacing/>
              <w:rPr>
                <w:rFonts w:ascii="Raleway" w:hAnsi="Raleway"/>
                <w:bCs/>
              </w:rPr>
            </w:pPr>
            <w:r w:rsidRPr="00A01B83">
              <w:rPr>
                <w:rFonts w:ascii="Raleway" w:hAnsi="Raleway"/>
                <w:bCs/>
              </w:rPr>
              <w:t xml:space="preserve">HH to present the headline findings and themes from Oct 2024 </w:t>
            </w:r>
            <w:r w:rsidRPr="00A01B83">
              <w:rPr>
                <w:rFonts w:ascii="Raleway" w:hAnsi="Raleway" w:cstheme="majorHAnsi"/>
                <w:bCs/>
              </w:rPr>
              <w:t>National Centre for Family Hubs Conference: Shaping the future of family support</w:t>
            </w:r>
          </w:p>
        </w:tc>
        <w:tc>
          <w:tcPr>
            <w:tcW w:w="1515" w:type="dxa"/>
            <w:shd w:val="clear" w:color="auto" w:fill="BFBFBF" w:themeFill="background1" w:themeFillShade="BF"/>
          </w:tcPr>
          <w:p w14:paraId="694BA862" w14:textId="63585560" w:rsidR="00DF1FB0" w:rsidRPr="00A01B83" w:rsidRDefault="00DF1FB0" w:rsidP="00DF1FB0">
            <w:pPr>
              <w:contextualSpacing/>
              <w:rPr>
                <w:rFonts w:ascii="Raleway" w:hAnsi="Raleway"/>
                <w:bCs/>
              </w:rPr>
            </w:pPr>
            <w:r w:rsidRPr="00A01B83">
              <w:rPr>
                <w:rFonts w:ascii="Raleway" w:hAnsi="Raleway"/>
                <w:bCs/>
              </w:rPr>
              <w:t>HH</w:t>
            </w:r>
          </w:p>
        </w:tc>
        <w:tc>
          <w:tcPr>
            <w:tcW w:w="1405" w:type="dxa"/>
            <w:shd w:val="clear" w:color="auto" w:fill="BFBFBF" w:themeFill="background1" w:themeFillShade="BF"/>
          </w:tcPr>
          <w:p w14:paraId="16879CE8" w14:textId="3337E1C3" w:rsidR="00DF1FB0" w:rsidRPr="00A01B83" w:rsidRDefault="00DF1FB0" w:rsidP="00DF1FB0">
            <w:pPr>
              <w:contextualSpacing/>
              <w:rPr>
                <w:rFonts w:ascii="Raleway" w:hAnsi="Raleway"/>
                <w:bCs/>
              </w:rPr>
            </w:pPr>
            <w:r w:rsidRPr="00A01B83">
              <w:rPr>
                <w:rFonts w:ascii="Raleway" w:hAnsi="Raleway"/>
                <w:bCs/>
              </w:rPr>
              <w:t>Sept 2024</w:t>
            </w:r>
          </w:p>
        </w:tc>
        <w:tc>
          <w:tcPr>
            <w:tcW w:w="1278" w:type="dxa"/>
            <w:shd w:val="clear" w:color="auto" w:fill="BFBFBF" w:themeFill="background1" w:themeFillShade="BF"/>
          </w:tcPr>
          <w:p w14:paraId="6B9B39EF" w14:textId="01DCD6A7" w:rsidR="00DF1FB0" w:rsidRPr="00A01B83" w:rsidRDefault="00DF1FB0" w:rsidP="00DF1FB0">
            <w:pPr>
              <w:contextualSpacing/>
              <w:rPr>
                <w:rFonts w:ascii="Raleway" w:hAnsi="Raleway"/>
                <w:bCs/>
              </w:rPr>
            </w:pPr>
            <w:r w:rsidRPr="00A01B83">
              <w:rPr>
                <w:rFonts w:ascii="Raleway" w:hAnsi="Raleway"/>
                <w:bCs/>
              </w:rPr>
              <w:t>closed</w:t>
            </w:r>
          </w:p>
        </w:tc>
      </w:tr>
      <w:tr w:rsidR="00DF1FB0" w:rsidRPr="00A01B83" w14:paraId="6AD1D06A" w14:textId="77777777" w:rsidTr="00AE7681">
        <w:tc>
          <w:tcPr>
            <w:tcW w:w="565" w:type="dxa"/>
            <w:shd w:val="clear" w:color="auto" w:fill="BFBFBF" w:themeFill="background1" w:themeFillShade="BF"/>
          </w:tcPr>
          <w:p w14:paraId="1F61C82B" w14:textId="315F3A62" w:rsidR="00DF1FB0" w:rsidRPr="00A01B83" w:rsidRDefault="00DF1FB0" w:rsidP="00DF1FB0">
            <w:pPr>
              <w:contextualSpacing/>
              <w:rPr>
                <w:rFonts w:ascii="Raleway" w:hAnsi="Raleway"/>
                <w:bCs/>
              </w:rPr>
            </w:pPr>
            <w:r w:rsidRPr="00A01B83">
              <w:rPr>
                <w:rFonts w:ascii="Raleway" w:hAnsi="Raleway"/>
                <w:bCs/>
              </w:rPr>
              <w:t>42</w:t>
            </w:r>
          </w:p>
        </w:tc>
        <w:tc>
          <w:tcPr>
            <w:tcW w:w="9833" w:type="dxa"/>
            <w:shd w:val="clear" w:color="auto" w:fill="BFBFBF" w:themeFill="background1" w:themeFillShade="BF"/>
          </w:tcPr>
          <w:p w14:paraId="0548E4B4" w14:textId="54762182" w:rsidR="00DF1FB0" w:rsidRPr="00A01B83" w:rsidRDefault="00DF1FB0" w:rsidP="00DF1FB0">
            <w:pPr>
              <w:contextualSpacing/>
              <w:rPr>
                <w:rFonts w:ascii="Raleway" w:hAnsi="Raleway"/>
                <w:bCs/>
              </w:rPr>
            </w:pPr>
            <w:r w:rsidRPr="00A01B83">
              <w:rPr>
                <w:rFonts w:ascii="Raleway" w:hAnsi="Raleway"/>
                <w:bCs/>
              </w:rPr>
              <w:t xml:space="preserve">SM from domestic abuse commissioner to present at future meeting on findings relating to early help </w:t>
            </w:r>
          </w:p>
        </w:tc>
        <w:tc>
          <w:tcPr>
            <w:tcW w:w="1515" w:type="dxa"/>
            <w:shd w:val="clear" w:color="auto" w:fill="BFBFBF" w:themeFill="background1" w:themeFillShade="BF"/>
          </w:tcPr>
          <w:p w14:paraId="587A8104" w14:textId="2964112D" w:rsidR="00DF1FB0" w:rsidRPr="00A01B83" w:rsidRDefault="00DF1FB0" w:rsidP="00DF1FB0">
            <w:pPr>
              <w:contextualSpacing/>
              <w:rPr>
                <w:rFonts w:ascii="Raleway" w:hAnsi="Raleway"/>
                <w:bCs/>
              </w:rPr>
            </w:pPr>
            <w:r w:rsidRPr="00A01B83">
              <w:rPr>
                <w:rFonts w:ascii="Raleway" w:hAnsi="Raleway"/>
                <w:bCs/>
              </w:rPr>
              <w:t>SM/RE</w:t>
            </w:r>
          </w:p>
        </w:tc>
        <w:tc>
          <w:tcPr>
            <w:tcW w:w="1405" w:type="dxa"/>
            <w:shd w:val="clear" w:color="auto" w:fill="BFBFBF" w:themeFill="background1" w:themeFillShade="BF"/>
          </w:tcPr>
          <w:p w14:paraId="6EB4560F" w14:textId="78C3DDF2" w:rsidR="00DF1FB0" w:rsidRPr="00A01B83" w:rsidRDefault="00DF1FB0" w:rsidP="00DF1FB0">
            <w:pPr>
              <w:contextualSpacing/>
              <w:rPr>
                <w:rFonts w:ascii="Raleway" w:hAnsi="Raleway"/>
                <w:bCs/>
              </w:rPr>
            </w:pPr>
            <w:r w:rsidRPr="00A01B83">
              <w:rPr>
                <w:rFonts w:ascii="Raleway" w:hAnsi="Raleway"/>
                <w:bCs/>
              </w:rPr>
              <w:t>Sept 2024</w:t>
            </w:r>
          </w:p>
        </w:tc>
        <w:tc>
          <w:tcPr>
            <w:tcW w:w="1278" w:type="dxa"/>
            <w:shd w:val="clear" w:color="auto" w:fill="BFBFBF" w:themeFill="background1" w:themeFillShade="BF"/>
          </w:tcPr>
          <w:p w14:paraId="175674F6" w14:textId="3D3A53F9" w:rsidR="00DF1FB0" w:rsidRPr="00A01B83" w:rsidRDefault="00DF1FB0" w:rsidP="00DF1FB0">
            <w:pPr>
              <w:contextualSpacing/>
              <w:rPr>
                <w:rFonts w:ascii="Raleway" w:hAnsi="Raleway"/>
                <w:bCs/>
              </w:rPr>
            </w:pPr>
            <w:r w:rsidRPr="00A01B83">
              <w:rPr>
                <w:rFonts w:ascii="Raleway" w:hAnsi="Raleway"/>
                <w:bCs/>
              </w:rPr>
              <w:t>closed</w:t>
            </w:r>
          </w:p>
        </w:tc>
      </w:tr>
      <w:tr w:rsidR="00DF1FB0" w:rsidRPr="00A01B83" w14:paraId="62A86F57" w14:textId="77777777" w:rsidTr="00812A27">
        <w:tc>
          <w:tcPr>
            <w:tcW w:w="565" w:type="dxa"/>
            <w:shd w:val="clear" w:color="auto" w:fill="BFBFBF" w:themeFill="background1" w:themeFillShade="BF"/>
          </w:tcPr>
          <w:p w14:paraId="2ACE257A" w14:textId="0C531F06" w:rsidR="00DF1FB0" w:rsidRPr="00A01B83" w:rsidRDefault="00DF1FB0" w:rsidP="00DF1FB0">
            <w:pPr>
              <w:contextualSpacing/>
              <w:rPr>
                <w:rFonts w:ascii="Raleway" w:hAnsi="Raleway"/>
                <w:bCs/>
              </w:rPr>
            </w:pPr>
            <w:r w:rsidRPr="00A01B83">
              <w:rPr>
                <w:rFonts w:ascii="Raleway" w:hAnsi="Raleway"/>
                <w:bCs/>
              </w:rPr>
              <w:t>41</w:t>
            </w:r>
          </w:p>
        </w:tc>
        <w:tc>
          <w:tcPr>
            <w:tcW w:w="9833" w:type="dxa"/>
            <w:shd w:val="clear" w:color="auto" w:fill="BFBFBF" w:themeFill="background1" w:themeFillShade="BF"/>
          </w:tcPr>
          <w:p w14:paraId="41807CAE" w14:textId="0F7E5B17" w:rsidR="00DF1FB0" w:rsidRPr="00A01B83" w:rsidRDefault="00DF1FB0" w:rsidP="00DF1FB0">
            <w:pPr>
              <w:contextualSpacing/>
              <w:rPr>
                <w:rFonts w:ascii="Raleway" w:hAnsi="Raleway"/>
                <w:bCs/>
              </w:rPr>
            </w:pPr>
            <w:r w:rsidRPr="00A01B83">
              <w:rPr>
                <w:rFonts w:ascii="Raleway" w:hAnsi="Raleway"/>
                <w:bCs/>
              </w:rPr>
              <w:t xml:space="preserve">GS to escalate via ADCS and </w:t>
            </w:r>
            <w:proofErr w:type="gramStart"/>
            <w:r w:rsidRPr="00A01B83">
              <w:rPr>
                <w:rFonts w:ascii="Raleway" w:hAnsi="Raleway"/>
                <w:bCs/>
              </w:rPr>
              <w:t>South East</w:t>
            </w:r>
            <w:proofErr w:type="gramEnd"/>
            <w:r w:rsidRPr="00A01B83">
              <w:rPr>
                <w:rFonts w:ascii="Raleway" w:hAnsi="Raleway"/>
                <w:bCs/>
              </w:rPr>
              <w:t xml:space="preserve"> DCSs on any further news re: funding for Supporting Families</w:t>
            </w:r>
          </w:p>
        </w:tc>
        <w:tc>
          <w:tcPr>
            <w:tcW w:w="1515" w:type="dxa"/>
            <w:shd w:val="clear" w:color="auto" w:fill="BFBFBF" w:themeFill="background1" w:themeFillShade="BF"/>
          </w:tcPr>
          <w:p w14:paraId="793C045C" w14:textId="2E8D99CF" w:rsidR="00DF1FB0" w:rsidRPr="00A01B83" w:rsidRDefault="00DF1FB0" w:rsidP="00DF1FB0">
            <w:pPr>
              <w:contextualSpacing/>
              <w:rPr>
                <w:rFonts w:ascii="Raleway" w:hAnsi="Raleway"/>
                <w:bCs/>
              </w:rPr>
            </w:pPr>
            <w:r w:rsidRPr="00A01B83">
              <w:rPr>
                <w:rFonts w:ascii="Raleway" w:hAnsi="Raleway"/>
                <w:bCs/>
              </w:rPr>
              <w:t>GS</w:t>
            </w:r>
          </w:p>
        </w:tc>
        <w:tc>
          <w:tcPr>
            <w:tcW w:w="1405" w:type="dxa"/>
            <w:shd w:val="clear" w:color="auto" w:fill="BFBFBF" w:themeFill="background1" w:themeFillShade="BF"/>
          </w:tcPr>
          <w:p w14:paraId="0E8045DF" w14:textId="45ED6924" w:rsidR="00DF1FB0" w:rsidRPr="00A01B83" w:rsidRDefault="00DF1FB0" w:rsidP="00DF1FB0">
            <w:pPr>
              <w:contextualSpacing/>
              <w:rPr>
                <w:rFonts w:ascii="Raleway" w:hAnsi="Raleway"/>
                <w:bCs/>
              </w:rPr>
            </w:pPr>
            <w:r w:rsidRPr="00A01B83">
              <w:rPr>
                <w:rFonts w:ascii="Raleway" w:hAnsi="Raleway"/>
                <w:bCs/>
              </w:rPr>
              <w:t>Sept 2024</w:t>
            </w:r>
          </w:p>
        </w:tc>
        <w:tc>
          <w:tcPr>
            <w:tcW w:w="1278" w:type="dxa"/>
            <w:shd w:val="clear" w:color="auto" w:fill="BFBFBF" w:themeFill="background1" w:themeFillShade="BF"/>
          </w:tcPr>
          <w:p w14:paraId="6A0526A5" w14:textId="005DF5A1" w:rsidR="00DF1FB0" w:rsidRPr="00A01B83" w:rsidRDefault="00DF1FB0" w:rsidP="00DF1FB0">
            <w:pPr>
              <w:contextualSpacing/>
              <w:rPr>
                <w:rFonts w:ascii="Raleway" w:hAnsi="Raleway"/>
                <w:bCs/>
              </w:rPr>
            </w:pPr>
            <w:r w:rsidRPr="00A01B83">
              <w:rPr>
                <w:rFonts w:ascii="Raleway" w:hAnsi="Raleway"/>
                <w:bCs/>
              </w:rPr>
              <w:t>closed</w:t>
            </w:r>
          </w:p>
        </w:tc>
      </w:tr>
      <w:tr w:rsidR="00DF1FB0" w:rsidRPr="00A01B83" w14:paraId="7F04F1D8" w14:textId="77777777" w:rsidTr="008307EA">
        <w:tc>
          <w:tcPr>
            <w:tcW w:w="565" w:type="dxa"/>
            <w:shd w:val="clear" w:color="auto" w:fill="BFBFBF" w:themeFill="background1" w:themeFillShade="BF"/>
          </w:tcPr>
          <w:p w14:paraId="5ECF81D1" w14:textId="6524E582" w:rsidR="00DF1FB0" w:rsidRPr="00A01B83" w:rsidRDefault="00DF1FB0" w:rsidP="00DF1FB0">
            <w:pPr>
              <w:contextualSpacing/>
              <w:rPr>
                <w:rFonts w:ascii="Raleway" w:hAnsi="Raleway"/>
                <w:b/>
              </w:rPr>
            </w:pPr>
            <w:r w:rsidRPr="00A01B83">
              <w:rPr>
                <w:rFonts w:ascii="Raleway" w:hAnsi="Raleway"/>
                <w:b/>
              </w:rPr>
              <w:t>40</w:t>
            </w:r>
          </w:p>
        </w:tc>
        <w:tc>
          <w:tcPr>
            <w:tcW w:w="9833" w:type="dxa"/>
            <w:shd w:val="clear" w:color="auto" w:fill="BFBFBF" w:themeFill="background1" w:themeFillShade="BF"/>
          </w:tcPr>
          <w:p w14:paraId="59B40CA9" w14:textId="37300819" w:rsidR="00DF1FB0" w:rsidRPr="00A01B83" w:rsidRDefault="00DF1FB0" w:rsidP="00DF1FB0">
            <w:pPr>
              <w:contextualSpacing/>
              <w:rPr>
                <w:rFonts w:ascii="Raleway" w:hAnsi="Raleway"/>
              </w:rPr>
            </w:pPr>
            <w:r w:rsidRPr="00A01B83">
              <w:rPr>
                <w:rFonts w:ascii="Raleway" w:eastAsia="Times New Roman" w:hAnsi="Raleway" w:cs="Arial"/>
                <w:lang w:eastAsia="en-GB"/>
              </w:rPr>
              <w:t xml:space="preserve">DL to follow up with SC West Berks, ES Oxfordshire, CL East Sussex on </w:t>
            </w:r>
            <w:proofErr w:type="gramStart"/>
            <w:r w:rsidRPr="00A01B83">
              <w:rPr>
                <w:rFonts w:ascii="Raleway" w:eastAsia="Times New Roman" w:hAnsi="Raleway" w:cs="Arial"/>
                <w:lang w:eastAsia="en-GB"/>
              </w:rPr>
              <w:t>community based</w:t>
            </w:r>
            <w:proofErr w:type="gramEnd"/>
            <w:r w:rsidRPr="00A01B83">
              <w:rPr>
                <w:rFonts w:ascii="Raleway" w:eastAsia="Times New Roman" w:hAnsi="Raleway" w:cs="Arial"/>
                <w:lang w:eastAsia="en-GB"/>
              </w:rPr>
              <w:t xml:space="preserve"> family hubs.</w:t>
            </w:r>
          </w:p>
        </w:tc>
        <w:tc>
          <w:tcPr>
            <w:tcW w:w="1515" w:type="dxa"/>
            <w:shd w:val="clear" w:color="auto" w:fill="BFBFBF" w:themeFill="background1" w:themeFillShade="BF"/>
          </w:tcPr>
          <w:p w14:paraId="6B569226" w14:textId="291DD2A4" w:rsidR="00DF1FB0" w:rsidRPr="00A01B83" w:rsidRDefault="00DF1FB0" w:rsidP="00DF1FB0">
            <w:pPr>
              <w:contextualSpacing/>
              <w:rPr>
                <w:rFonts w:ascii="Raleway" w:hAnsi="Raleway"/>
              </w:rPr>
            </w:pPr>
            <w:r w:rsidRPr="00A01B83">
              <w:rPr>
                <w:rFonts w:ascii="Raleway" w:hAnsi="Raleway"/>
              </w:rPr>
              <w:t>DL</w:t>
            </w:r>
          </w:p>
        </w:tc>
        <w:tc>
          <w:tcPr>
            <w:tcW w:w="1405" w:type="dxa"/>
            <w:shd w:val="clear" w:color="auto" w:fill="BFBFBF" w:themeFill="background1" w:themeFillShade="BF"/>
          </w:tcPr>
          <w:p w14:paraId="7331A513" w14:textId="47D321F2" w:rsidR="00DF1FB0" w:rsidRPr="00A01B83" w:rsidRDefault="00DF1FB0" w:rsidP="00DF1FB0">
            <w:pPr>
              <w:contextualSpacing/>
              <w:rPr>
                <w:rFonts w:ascii="Raleway" w:hAnsi="Raleway"/>
              </w:rPr>
            </w:pPr>
            <w:r w:rsidRPr="00A01B83">
              <w:rPr>
                <w:rFonts w:ascii="Raleway" w:hAnsi="Raleway"/>
              </w:rPr>
              <w:t>June 2024</w:t>
            </w:r>
          </w:p>
        </w:tc>
        <w:tc>
          <w:tcPr>
            <w:tcW w:w="1278" w:type="dxa"/>
            <w:shd w:val="clear" w:color="auto" w:fill="BFBFBF" w:themeFill="background1" w:themeFillShade="BF"/>
          </w:tcPr>
          <w:p w14:paraId="5296D20C" w14:textId="2286B14B" w:rsidR="00DF1FB0" w:rsidRPr="00A01B83" w:rsidRDefault="00DF1FB0" w:rsidP="00DF1FB0">
            <w:pPr>
              <w:contextualSpacing/>
              <w:rPr>
                <w:rFonts w:ascii="Raleway" w:hAnsi="Raleway"/>
              </w:rPr>
            </w:pPr>
            <w:r w:rsidRPr="00A01B83">
              <w:rPr>
                <w:rFonts w:ascii="Raleway" w:hAnsi="Raleway"/>
              </w:rPr>
              <w:t>closed</w:t>
            </w:r>
          </w:p>
        </w:tc>
      </w:tr>
      <w:tr w:rsidR="00DF1FB0" w:rsidRPr="00A01B83" w14:paraId="32D1F9C9" w14:textId="77777777" w:rsidTr="008307EA">
        <w:tc>
          <w:tcPr>
            <w:tcW w:w="565" w:type="dxa"/>
            <w:shd w:val="clear" w:color="auto" w:fill="BFBFBF" w:themeFill="background1" w:themeFillShade="BF"/>
          </w:tcPr>
          <w:p w14:paraId="2E1D6790" w14:textId="0C20700C" w:rsidR="00DF1FB0" w:rsidRPr="00A01B83" w:rsidRDefault="00DF1FB0" w:rsidP="00DF1FB0">
            <w:pPr>
              <w:contextualSpacing/>
              <w:rPr>
                <w:rFonts w:ascii="Raleway" w:hAnsi="Raleway"/>
                <w:b/>
              </w:rPr>
            </w:pPr>
            <w:r w:rsidRPr="00A01B83">
              <w:rPr>
                <w:rFonts w:ascii="Raleway" w:hAnsi="Raleway"/>
                <w:b/>
              </w:rPr>
              <w:lastRenderedPageBreak/>
              <w:t>39</w:t>
            </w:r>
          </w:p>
        </w:tc>
        <w:tc>
          <w:tcPr>
            <w:tcW w:w="9833" w:type="dxa"/>
            <w:shd w:val="clear" w:color="auto" w:fill="BFBFBF" w:themeFill="background1" w:themeFillShade="BF"/>
          </w:tcPr>
          <w:p w14:paraId="391ABB8E" w14:textId="5385A922" w:rsidR="00DF1FB0" w:rsidRPr="00A01B83" w:rsidRDefault="00DF1FB0" w:rsidP="00DF1FB0">
            <w:pPr>
              <w:contextualSpacing/>
              <w:rPr>
                <w:rFonts w:ascii="Raleway" w:hAnsi="Raleway"/>
                <w:b/>
              </w:rPr>
            </w:pPr>
            <w:r w:rsidRPr="00A01B83">
              <w:rPr>
                <w:rFonts w:ascii="Raleway" w:hAnsi="Raleway" w:cstheme="majorHAnsi"/>
              </w:rPr>
              <w:t>Reps to get in touch with CD if you can volunteer to be part of the oversight and development group around complications relating to excess weight from each ICB.  RE will write out. Donna Leedham and Adam Thomas volunteered.  CD to circulated terms of reference.</w:t>
            </w:r>
          </w:p>
        </w:tc>
        <w:tc>
          <w:tcPr>
            <w:tcW w:w="1515" w:type="dxa"/>
            <w:shd w:val="clear" w:color="auto" w:fill="BFBFBF" w:themeFill="background1" w:themeFillShade="BF"/>
          </w:tcPr>
          <w:p w14:paraId="519A11EC" w14:textId="424BAC6D" w:rsidR="00DF1FB0" w:rsidRPr="00A01B83" w:rsidRDefault="00DF1FB0" w:rsidP="00DF1FB0">
            <w:pPr>
              <w:contextualSpacing/>
              <w:rPr>
                <w:rFonts w:ascii="Raleway" w:hAnsi="Raleway"/>
                <w:bCs/>
              </w:rPr>
            </w:pPr>
            <w:r w:rsidRPr="00A01B83">
              <w:rPr>
                <w:rFonts w:ascii="Raleway" w:hAnsi="Raleway"/>
                <w:bCs/>
              </w:rPr>
              <w:t>RE</w:t>
            </w:r>
          </w:p>
        </w:tc>
        <w:tc>
          <w:tcPr>
            <w:tcW w:w="1405" w:type="dxa"/>
            <w:shd w:val="clear" w:color="auto" w:fill="BFBFBF" w:themeFill="background1" w:themeFillShade="BF"/>
          </w:tcPr>
          <w:p w14:paraId="1EAE74AF" w14:textId="00D08219" w:rsidR="00DF1FB0" w:rsidRPr="00A01B83" w:rsidRDefault="00DF1FB0" w:rsidP="00DF1FB0">
            <w:pPr>
              <w:contextualSpacing/>
              <w:rPr>
                <w:rFonts w:ascii="Raleway" w:hAnsi="Raleway"/>
                <w:bCs/>
              </w:rPr>
            </w:pPr>
            <w:r w:rsidRPr="00A01B83">
              <w:rPr>
                <w:rFonts w:ascii="Raleway" w:hAnsi="Raleway"/>
                <w:bCs/>
              </w:rPr>
              <w:t>June 2024</w:t>
            </w:r>
          </w:p>
        </w:tc>
        <w:tc>
          <w:tcPr>
            <w:tcW w:w="1278" w:type="dxa"/>
            <w:shd w:val="clear" w:color="auto" w:fill="BFBFBF" w:themeFill="background1" w:themeFillShade="BF"/>
          </w:tcPr>
          <w:p w14:paraId="25BF3145" w14:textId="155EA3AB" w:rsidR="00DF1FB0" w:rsidRPr="00A01B83" w:rsidRDefault="00DF1FB0" w:rsidP="00DF1FB0">
            <w:pPr>
              <w:contextualSpacing/>
              <w:rPr>
                <w:rFonts w:ascii="Raleway" w:hAnsi="Raleway"/>
                <w:bCs/>
              </w:rPr>
            </w:pPr>
            <w:r w:rsidRPr="00A01B83">
              <w:rPr>
                <w:rFonts w:ascii="Raleway" w:hAnsi="Raleway"/>
                <w:bCs/>
              </w:rPr>
              <w:t>closed</w:t>
            </w:r>
          </w:p>
        </w:tc>
      </w:tr>
      <w:tr w:rsidR="00DF1FB0" w:rsidRPr="00A01B83" w14:paraId="3D07E0DE" w14:textId="77777777" w:rsidTr="008307EA">
        <w:tc>
          <w:tcPr>
            <w:tcW w:w="565" w:type="dxa"/>
            <w:shd w:val="clear" w:color="auto" w:fill="BFBFBF" w:themeFill="background1" w:themeFillShade="BF"/>
          </w:tcPr>
          <w:p w14:paraId="174BCB44" w14:textId="306761A0" w:rsidR="00DF1FB0" w:rsidRPr="00A01B83" w:rsidRDefault="00DF1FB0" w:rsidP="00DF1FB0">
            <w:pPr>
              <w:contextualSpacing/>
              <w:rPr>
                <w:rFonts w:ascii="Raleway" w:hAnsi="Raleway"/>
                <w:b/>
              </w:rPr>
            </w:pPr>
            <w:r w:rsidRPr="00A01B83">
              <w:rPr>
                <w:rFonts w:ascii="Raleway" w:hAnsi="Raleway"/>
                <w:b/>
              </w:rPr>
              <w:t>38</w:t>
            </w:r>
          </w:p>
        </w:tc>
        <w:tc>
          <w:tcPr>
            <w:tcW w:w="9833" w:type="dxa"/>
            <w:shd w:val="clear" w:color="auto" w:fill="BFBFBF" w:themeFill="background1" w:themeFillShade="BF"/>
          </w:tcPr>
          <w:p w14:paraId="51C1A7F9" w14:textId="6B9BB5B3" w:rsidR="00DF1FB0" w:rsidRPr="00A01B83" w:rsidRDefault="00DF1FB0" w:rsidP="00DF1FB0">
            <w:pPr>
              <w:contextualSpacing/>
              <w:rPr>
                <w:rFonts w:ascii="Raleway" w:hAnsi="Raleway"/>
                <w:b/>
              </w:rPr>
            </w:pPr>
            <w:r w:rsidRPr="00A01B83">
              <w:rPr>
                <w:rFonts w:ascii="Raleway" w:hAnsi="Raleway"/>
              </w:rPr>
              <w:t xml:space="preserve">ES </w:t>
            </w:r>
            <w:r w:rsidRPr="00A01B83">
              <w:rPr>
                <w:rStyle w:val="ui-provider"/>
                <w:rFonts w:ascii="Raleway" w:hAnsi="Raleway"/>
              </w:rPr>
              <w:t xml:space="preserve">said she would be interested if any other LAs could share how they report on outcomes/impact from Comm EH. If anyone is doing this well would like to hear from you - </w:t>
            </w:r>
            <w:hyperlink r:id="rId7" w:tgtFrame="_blank" w:tooltip="mailto:emily.smout@oxfordshire.gov.uk" w:history="1">
              <w:r w:rsidRPr="00A01B83">
                <w:rPr>
                  <w:rStyle w:val="Hyperlink"/>
                  <w:rFonts w:ascii="Raleway" w:hAnsi="Raleway"/>
                  <w:color w:val="auto"/>
                </w:rPr>
                <w:t>emily.smout@oxfordshire.gov.uk</w:t>
              </w:r>
            </w:hyperlink>
          </w:p>
        </w:tc>
        <w:tc>
          <w:tcPr>
            <w:tcW w:w="1515" w:type="dxa"/>
            <w:shd w:val="clear" w:color="auto" w:fill="BFBFBF" w:themeFill="background1" w:themeFillShade="BF"/>
          </w:tcPr>
          <w:p w14:paraId="0D55E51C" w14:textId="1D621EAD" w:rsidR="00DF1FB0" w:rsidRPr="00A01B83" w:rsidRDefault="00DF1FB0" w:rsidP="00DF1FB0">
            <w:pPr>
              <w:contextualSpacing/>
              <w:rPr>
                <w:rFonts w:ascii="Raleway" w:hAnsi="Raleway"/>
                <w:bCs/>
              </w:rPr>
            </w:pPr>
            <w:r w:rsidRPr="00A01B83">
              <w:rPr>
                <w:rFonts w:ascii="Raleway" w:hAnsi="Raleway"/>
                <w:bCs/>
              </w:rPr>
              <w:t>All</w:t>
            </w:r>
          </w:p>
        </w:tc>
        <w:tc>
          <w:tcPr>
            <w:tcW w:w="1405" w:type="dxa"/>
            <w:shd w:val="clear" w:color="auto" w:fill="BFBFBF" w:themeFill="background1" w:themeFillShade="BF"/>
          </w:tcPr>
          <w:p w14:paraId="33431AFF" w14:textId="62515738" w:rsidR="00DF1FB0" w:rsidRPr="00A01B83" w:rsidRDefault="00DF1FB0" w:rsidP="00DF1FB0">
            <w:pPr>
              <w:contextualSpacing/>
              <w:rPr>
                <w:rFonts w:ascii="Raleway" w:hAnsi="Raleway"/>
                <w:bCs/>
              </w:rPr>
            </w:pPr>
            <w:r w:rsidRPr="00A01B83">
              <w:rPr>
                <w:rFonts w:ascii="Raleway" w:hAnsi="Raleway"/>
                <w:bCs/>
              </w:rPr>
              <w:t>June 2024</w:t>
            </w:r>
          </w:p>
        </w:tc>
        <w:tc>
          <w:tcPr>
            <w:tcW w:w="1278" w:type="dxa"/>
            <w:shd w:val="clear" w:color="auto" w:fill="BFBFBF" w:themeFill="background1" w:themeFillShade="BF"/>
          </w:tcPr>
          <w:p w14:paraId="306F687A" w14:textId="3EFC38E7" w:rsidR="00DF1FB0" w:rsidRPr="00A01B83" w:rsidRDefault="00DF1FB0" w:rsidP="00DF1FB0">
            <w:pPr>
              <w:contextualSpacing/>
              <w:rPr>
                <w:rFonts w:ascii="Raleway" w:hAnsi="Raleway"/>
                <w:bCs/>
              </w:rPr>
            </w:pPr>
            <w:r w:rsidRPr="00A01B83">
              <w:rPr>
                <w:rFonts w:ascii="Raleway" w:hAnsi="Raleway"/>
                <w:bCs/>
              </w:rPr>
              <w:t>closed</w:t>
            </w:r>
          </w:p>
        </w:tc>
      </w:tr>
      <w:tr w:rsidR="00DF1FB0" w:rsidRPr="00A01B83" w14:paraId="126736FE" w14:textId="77777777" w:rsidTr="008307EA">
        <w:tc>
          <w:tcPr>
            <w:tcW w:w="565" w:type="dxa"/>
            <w:shd w:val="clear" w:color="auto" w:fill="BFBFBF" w:themeFill="background1" w:themeFillShade="BF"/>
          </w:tcPr>
          <w:p w14:paraId="6F3F0E8F" w14:textId="76FAC2D5" w:rsidR="00DF1FB0" w:rsidRPr="00A01B83" w:rsidRDefault="00DF1FB0" w:rsidP="00DF1FB0">
            <w:pPr>
              <w:contextualSpacing/>
              <w:rPr>
                <w:rFonts w:ascii="Raleway" w:hAnsi="Raleway"/>
                <w:b/>
              </w:rPr>
            </w:pPr>
            <w:r w:rsidRPr="00A01B83">
              <w:rPr>
                <w:rFonts w:ascii="Raleway" w:hAnsi="Raleway"/>
                <w:b/>
              </w:rPr>
              <w:t>37</w:t>
            </w:r>
          </w:p>
        </w:tc>
        <w:tc>
          <w:tcPr>
            <w:tcW w:w="9833" w:type="dxa"/>
            <w:shd w:val="clear" w:color="auto" w:fill="BFBFBF" w:themeFill="background1" w:themeFillShade="BF"/>
          </w:tcPr>
          <w:p w14:paraId="611E7491" w14:textId="5E102BDF" w:rsidR="00DF1FB0" w:rsidRPr="00A01B83" w:rsidRDefault="00DF1FB0" w:rsidP="00DF1FB0">
            <w:pPr>
              <w:contextualSpacing/>
              <w:rPr>
                <w:rFonts w:ascii="Raleway" w:hAnsi="Raleway"/>
                <w:bCs/>
              </w:rPr>
            </w:pPr>
            <w:r w:rsidRPr="00A01B83">
              <w:rPr>
                <w:rFonts w:ascii="Raleway" w:hAnsi="Raleway"/>
                <w:bCs/>
              </w:rPr>
              <w:t>Agree focus of next meeting in June to be on first lot of Early Help benchmarking</w:t>
            </w:r>
          </w:p>
        </w:tc>
        <w:tc>
          <w:tcPr>
            <w:tcW w:w="1515" w:type="dxa"/>
            <w:shd w:val="clear" w:color="auto" w:fill="BFBFBF" w:themeFill="background1" w:themeFillShade="BF"/>
          </w:tcPr>
          <w:p w14:paraId="686AB8D0" w14:textId="3B023B85" w:rsidR="00DF1FB0" w:rsidRPr="00A01B83" w:rsidRDefault="00DF1FB0" w:rsidP="00DF1FB0">
            <w:pPr>
              <w:contextualSpacing/>
              <w:rPr>
                <w:rFonts w:ascii="Raleway" w:hAnsi="Raleway"/>
                <w:bCs/>
              </w:rPr>
            </w:pPr>
            <w:r w:rsidRPr="00A01B83">
              <w:rPr>
                <w:rFonts w:ascii="Raleway" w:hAnsi="Raleway"/>
                <w:bCs/>
              </w:rPr>
              <w:t>RE/JF</w:t>
            </w:r>
          </w:p>
        </w:tc>
        <w:tc>
          <w:tcPr>
            <w:tcW w:w="1405" w:type="dxa"/>
            <w:shd w:val="clear" w:color="auto" w:fill="BFBFBF" w:themeFill="background1" w:themeFillShade="BF"/>
          </w:tcPr>
          <w:p w14:paraId="6140F11B" w14:textId="154D344F" w:rsidR="00DF1FB0" w:rsidRPr="00A01B83" w:rsidRDefault="00DF1FB0" w:rsidP="00DF1FB0">
            <w:pPr>
              <w:contextualSpacing/>
              <w:rPr>
                <w:rFonts w:ascii="Raleway" w:hAnsi="Raleway"/>
                <w:bCs/>
              </w:rPr>
            </w:pPr>
            <w:r w:rsidRPr="00A01B83">
              <w:rPr>
                <w:rFonts w:ascii="Raleway" w:hAnsi="Raleway"/>
                <w:bCs/>
              </w:rPr>
              <w:t>Mar 2024</w:t>
            </w:r>
          </w:p>
        </w:tc>
        <w:tc>
          <w:tcPr>
            <w:tcW w:w="1278" w:type="dxa"/>
            <w:shd w:val="clear" w:color="auto" w:fill="BFBFBF" w:themeFill="background1" w:themeFillShade="BF"/>
          </w:tcPr>
          <w:p w14:paraId="136E8815" w14:textId="082FB23B" w:rsidR="00DF1FB0" w:rsidRPr="00A01B83" w:rsidRDefault="00DF1FB0" w:rsidP="00DF1FB0">
            <w:pPr>
              <w:contextualSpacing/>
              <w:rPr>
                <w:rFonts w:ascii="Raleway" w:hAnsi="Raleway"/>
                <w:bCs/>
              </w:rPr>
            </w:pPr>
            <w:r w:rsidRPr="00A01B83">
              <w:rPr>
                <w:rFonts w:ascii="Raleway" w:hAnsi="Raleway"/>
                <w:bCs/>
              </w:rPr>
              <w:t>complete</w:t>
            </w:r>
          </w:p>
        </w:tc>
      </w:tr>
      <w:tr w:rsidR="00DF1FB0" w:rsidRPr="00A01B83" w14:paraId="0D1A6478" w14:textId="77777777" w:rsidTr="008307EA">
        <w:tc>
          <w:tcPr>
            <w:tcW w:w="565" w:type="dxa"/>
            <w:shd w:val="clear" w:color="auto" w:fill="BFBFBF" w:themeFill="background1" w:themeFillShade="BF"/>
          </w:tcPr>
          <w:p w14:paraId="576D6096" w14:textId="62CA5195" w:rsidR="00DF1FB0" w:rsidRPr="00A01B83" w:rsidRDefault="00DF1FB0" w:rsidP="00DF1FB0">
            <w:pPr>
              <w:contextualSpacing/>
              <w:rPr>
                <w:rFonts w:ascii="Raleway" w:hAnsi="Raleway"/>
                <w:b/>
              </w:rPr>
            </w:pPr>
            <w:r w:rsidRPr="00A01B83">
              <w:rPr>
                <w:rFonts w:ascii="Raleway" w:hAnsi="Raleway"/>
                <w:b/>
              </w:rPr>
              <w:t>36</w:t>
            </w:r>
          </w:p>
        </w:tc>
        <w:tc>
          <w:tcPr>
            <w:tcW w:w="9833" w:type="dxa"/>
            <w:shd w:val="clear" w:color="auto" w:fill="BFBFBF" w:themeFill="background1" w:themeFillShade="BF"/>
          </w:tcPr>
          <w:p w14:paraId="1A1F426C" w14:textId="52B4B43B" w:rsidR="00DF1FB0" w:rsidRPr="00A01B83" w:rsidRDefault="00DF1FB0" w:rsidP="00DF1FB0">
            <w:pPr>
              <w:contextualSpacing/>
              <w:rPr>
                <w:rFonts w:ascii="Raleway" w:hAnsi="Raleway"/>
                <w:bCs/>
              </w:rPr>
            </w:pPr>
            <w:r w:rsidRPr="00A01B83">
              <w:rPr>
                <w:rFonts w:ascii="Raleway" w:hAnsi="Raleway"/>
                <w:bCs/>
              </w:rPr>
              <w:t>Contact Dan Council for disabled children via Daniel Stavrou dstavrou@ncb.org.uk if you would like to access the support presented at the regional meeting (free for Family Hub funded LAs)</w:t>
            </w:r>
          </w:p>
        </w:tc>
        <w:tc>
          <w:tcPr>
            <w:tcW w:w="1515" w:type="dxa"/>
            <w:shd w:val="clear" w:color="auto" w:fill="BFBFBF" w:themeFill="background1" w:themeFillShade="BF"/>
          </w:tcPr>
          <w:p w14:paraId="3C43DA3D" w14:textId="45B7C51C" w:rsidR="00DF1FB0" w:rsidRPr="00A01B83" w:rsidRDefault="00DF1FB0" w:rsidP="00DF1FB0">
            <w:pPr>
              <w:contextualSpacing/>
              <w:rPr>
                <w:rFonts w:ascii="Raleway" w:hAnsi="Raleway"/>
                <w:bCs/>
              </w:rPr>
            </w:pPr>
            <w:r w:rsidRPr="00A01B83">
              <w:rPr>
                <w:rFonts w:ascii="Raleway" w:hAnsi="Raleway"/>
                <w:bCs/>
              </w:rPr>
              <w:t>All</w:t>
            </w:r>
          </w:p>
        </w:tc>
        <w:tc>
          <w:tcPr>
            <w:tcW w:w="1405" w:type="dxa"/>
            <w:shd w:val="clear" w:color="auto" w:fill="BFBFBF" w:themeFill="background1" w:themeFillShade="BF"/>
          </w:tcPr>
          <w:p w14:paraId="1218280F" w14:textId="0FA39D95" w:rsidR="00DF1FB0" w:rsidRPr="00A01B83" w:rsidRDefault="00DF1FB0" w:rsidP="00DF1FB0">
            <w:pPr>
              <w:contextualSpacing/>
              <w:rPr>
                <w:rFonts w:ascii="Raleway" w:hAnsi="Raleway"/>
                <w:bCs/>
              </w:rPr>
            </w:pPr>
            <w:r w:rsidRPr="00A01B83">
              <w:rPr>
                <w:rFonts w:ascii="Raleway" w:hAnsi="Raleway"/>
                <w:bCs/>
              </w:rPr>
              <w:t>Dec 2023</w:t>
            </w:r>
          </w:p>
        </w:tc>
        <w:tc>
          <w:tcPr>
            <w:tcW w:w="1278" w:type="dxa"/>
            <w:shd w:val="clear" w:color="auto" w:fill="BFBFBF" w:themeFill="background1" w:themeFillShade="BF"/>
          </w:tcPr>
          <w:p w14:paraId="43C58F61" w14:textId="2F2F4CE0" w:rsidR="00DF1FB0" w:rsidRPr="00A01B83" w:rsidRDefault="00DF1FB0" w:rsidP="00DF1FB0">
            <w:pPr>
              <w:contextualSpacing/>
              <w:rPr>
                <w:rFonts w:ascii="Raleway" w:hAnsi="Raleway"/>
                <w:bCs/>
              </w:rPr>
            </w:pPr>
            <w:r w:rsidRPr="00A01B83">
              <w:rPr>
                <w:rFonts w:ascii="Raleway" w:hAnsi="Raleway"/>
                <w:bCs/>
              </w:rPr>
              <w:t>complete</w:t>
            </w:r>
          </w:p>
        </w:tc>
      </w:tr>
      <w:tr w:rsidR="00DF1FB0" w:rsidRPr="00A01B83" w14:paraId="337E6E87" w14:textId="77777777" w:rsidTr="008307EA">
        <w:tc>
          <w:tcPr>
            <w:tcW w:w="565" w:type="dxa"/>
            <w:shd w:val="clear" w:color="auto" w:fill="BFBFBF" w:themeFill="background1" w:themeFillShade="BF"/>
          </w:tcPr>
          <w:p w14:paraId="4B72A9AE" w14:textId="355500E8" w:rsidR="00DF1FB0" w:rsidRPr="00A01B83" w:rsidRDefault="00DF1FB0" w:rsidP="00DF1FB0">
            <w:pPr>
              <w:contextualSpacing/>
              <w:rPr>
                <w:rFonts w:ascii="Raleway" w:hAnsi="Raleway"/>
                <w:bCs/>
              </w:rPr>
            </w:pPr>
            <w:r w:rsidRPr="00A01B83">
              <w:rPr>
                <w:rFonts w:ascii="Raleway" w:hAnsi="Raleway"/>
                <w:bCs/>
              </w:rPr>
              <w:t>35</w:t>
            </w:r>
          </w:p>
        </w:tc>
        <w:tc>
          <w:tcPr>
            <w:tcW w:w="9833" w:type="dxa"/>
            <w:shd w:val="clear" w:color="auto" w:fill="BFBFBF" w:themeFill="background1" w:themeFillShade="BF"/>
          </w:tcPr>
          <w:p w14:paraId="08E45A98" w14:textId="59376E84" w:rsidR="00DF1FB0" w:rsidRPr="00A01B83" w:rsidRDefault="00DF1FB0" w:rsidP="00DF1FB0">
            <w:pPr>
              <w:contextualSpacing/>
              <w:rPr>
                <w:rFonts w:ascii="Raleway" w:hAnsi="Raleway"/>
                <w:bCs/>
              </w:rPr>
            </w:pPr>
            <w:r w:rsidRPr="00A01B83">
              <w:rPr>
                <w:rFonts w:ascii="Raleway" w:hAnsi="Raleway"/>
                <w:bCs/>
              </w:rPr>
              <w:t xml:space="preserve">Only Brighton and Hove, Slough and East Sussex have submitted full data for the EH data benchmarking.  If your LA wants to submit and benefit from full </w:t>
            </w:r>
            <w:proofErr w:type="gramStart"/>
            <w:r w:rsidRPr="00A01B83">
              <w:rPr>
                <w:rFonts w:ascii="Raleway" w:hAnsi="Raleway"/>
                <w:bCs/>
              </w:rPr>
              <w:t>benchmarking</w:t>
            </w:r>
            <w:proofErr w:type="gramEnd"/>
            <w:r w:rsidRPr="00A01B83">
              <w:rPr>
                <w:rFonts w:ascii="Raleway" w:hAnsi="Raleway"/>
                <w:bCs/>
              </w:rPr>
              <w:t xml:space="preserve"> please contact John Foster. </w:t>
            </w:r>
            <w:hyperlink r:id="rId8" w:history="1">
              <w:r w:rsidRPr="00A01B83">
                <w:rPr>
                  <w:rStyle w:val="Hyperlink"/>
                  <w:rFonts w:ascii="Raleway" w:hAnsi="Raleway"/>
                  <w:bCs/>
                  <w:color w:val="auto"/>
                </w:rPr>
                <w:t>John.foster@eastsussex.gov.uk</w:t>
              </w:r>
            </w:hyperlink>
          </w:p>
        </w:tc>
        <w:tc>
          <w:tcPr>
            <w:tcW w:w="1515" w:type="dxa"/>
            <w:shd w:val="clear" w:color="auto" w:fill="BFBFBF" w:themeFill="background1" w:themeFillShade="BF"/>
          </w:tcPr>
          <w:p w14:paraId="3B743FA7" w14:textId="70CD140D" w:rsidR="00DF1FB0" w:rsidRPr="00A01B83" w:rsidRDefault="00DF1FB0" w:rsidP="00DF1FB0">
            <w:pPr>
              <w:contextualSpacing/>
              <w:rPr>
                <w:rFonts w:ascii="Raleway" w:hAnsi="Raleway"/>
                <w:bCs/>
              </w:rPr>
            </w:pPr>
            <w:r w:rsidRPr="00A01B83">
              <w:rPr>
                <w:rFonts w:ascii="Raleway" w:hAnsi="Raleway"/>
                <w:bCs/>
              </w:rPr>
              <w:t>All</w:t>
            </w:r>
          </w:p>
        </w:tc>
        <w:tc>
          <w:tcPr>
            <w:tcW w:w="1405" w:type="dxa"/>
            <w:shd w:val="clear" w:color="auto" w:fill="BFBFBF" w:themeFill="background1" w:themeFillShade="BF"/>
          </w:tcPr>
          <w:p w14:paraId="75BAB99D" w14:textId="42241081" w:rsidR="00DF1FB0" w:rsidRPr="00A01B83" w:rsidRDefault="00DF1FB0" w:rsidP="00DF1FB0">
            <w:pPr>
              <w:contextualSpacing/>
              <w:rPr>
                <w:rFonts w:ascii="Raleway" w:hAnsi="Raleway"/>
                <w:bCs/>
              </w:rPr>
            </w:pPr>
            <w:r w:rsidRPr="00A01B83">
              <w:rPr>
                <w:rFonts w:ascii="Raleway" w:hAnsi="Raleway"/>
                <w:bCs/>
              </w:rPr>
              <w:t>Dec 2023</w:t>
            </w:r>
          </w:p>
        </w:tc>
        <w:tc>
          <w:tcPr>
            <w:tcW w:w="1278" w:type="dxa"/>
            <w:shd w:val="clear" w:color="auto" w:fill="BFBFBF" w:themeFill="background1" w:themeFillShade="BF"/>
          </w:tcPr>
          <w:p w14:paraId="176FB4F9" w14:textId="5F160F33" w:rsidR="00DF1FB0" w:rsidRPr="00A01B83" w:rsidRDefault="00DF1FB0" w:rsidP="00DF1FB0">
            <w:pPr>
              <w:contextualSpacing/>
              <w:rPr>
                <w:rFonts w:ascii="Raleway" w:hAnsi="Raleway"/>
                <w:bCs/>
              </w:rPr>
            </w:pPr>
            <w:r w:rsidRPr="00A01B83">
              <w:rPr>
                <w:rFonts w:ascii="Raleway" w:hAnsi="Raleway"/>
                <w:bCs/>
              </w:rPr>
              <w:t>complete</w:t>
            </w:r>
          </w:p>
        </w:tc>
      </w:tr>
      <w:tr w:rsidR="00DF1FB0" w:rsidRPr="00A01B83" w14:paraId="4B27ECBA" w14:textId="77777777" w:rsidTr="008307EA">
        <w:tc>
          <w:tcPr>
            <w:tcW w:w="565" w:type="dxa"/>
            <w:shd w:val="clear" w:color="auto" w:fill="BFBFBF" w:themeFill="background1" w:themeFillShade="BF"/>
          </w:tcPr>
          <w:p w14:paraId="48AD3C54" w14:textId="133A1719" w:rsidR="00DF1FB0" w:rsidRPr="00A01B83" w:rsidRDefault="00DF1FB0" w:rsidP="00DF1FB0">
            <w:pPr>
              <w:contextualSpacing/>
              <w:rPr>
                <w:rFonts w:ascii="Raleway" w:hAnsi="Raleway"/>
                <w:bCs/>
              </w:rPr>
            </w:pPr>
            <w:r w:rsidRPr="00A01B83">
              <w:rPr>
                <w:rFonts w:ascii="Raleway" w:hAnsi="Raleway"/>
                <w:bCs/>
              </w:rPr>
              <w:t>34</w:t>
            </w:r>
          </w:p>
        </w:tc>
        <w:tc>
          <w:tcPr>
            <w:tcW w:w="9833" w:type="dxa"/>
            <w:shd w:val="clear" w:color="auto" w:fill="BFBFBF" w:themeFill="background1" w:themeFillShade="BF"/>
          </w:tcPr>
          <w:p w14:paraId="38F03191" w14:textId="0B60CD7F" w:rsidR="00DF1FB0" w:rsidRPr="00A01B83" w:rsidRDefault="00DF1FB0" w:rsidP="00DF1FB0">
            <w:pPr>
              <w:contextualSpacing/>
              <w:rPr>
                <w:rFonts w:ascii="Raleway" w:hAnsi="Raleway"/>
                <w:bCs/>
              </w:rPr>
            </w:pPr>
            <w:r w:rsidRPr="00A01B83">
              <w:rPr>
                <w:rFonts w:ascii="Raleway" w:hAnsi="Raleway"/>
                <w:bCs/>
              </w:rPr>
              <w:t>AJ to brief GS on escalation r</w:t>
            </w:r>
            <w:r w:rsidRPr="00A01B83">
              <w:rPr>
                <w:rFonts w:ascii="Raleway" w:hAnsi="Raleway"/>
              </w:rPr>
              <w:t xml:space="preserve">egarding Supporting People </w:t>
            </w:r>
            <w:r w:rsidRPr="00A01B83">
              <w:rPr>
                <w:rFonts w:ascii="Raleway" w:hAnsi="Raleway"/>
                <w:bCs/>
              </w:rPr>
              <w:t>and provide feedback to group</w:t>
            </w:r>
          </w:p>
        </w:tc>
        <w:tc>
          <w:tcPr>
            <w:tcW w:w="1515" w:type="dxa"/>
            <w:shd w:val="clear" w:color="auto" w:fill="BFBFBF" w:themeFill="background1" w:themeFillShade="BF"/>
          </w:tcPr>
          <w:p w14:paraId="71AA535A" w14:textId="01626244" w:rsidR="00DF1FB0" w:rsidRPr="00A01B83" w:rsidRDefault="00DF1FB0" w:rsidP="00DF1FB0">
            <w:pPr>
              <w:contextualSpacing/>
              <w:rPr>
                <w:rFonts w:ascii="Raleway" w:hAnsi="Raleway"/>
                <w:bCs/>
              </w:rPr>
            </w:pPr>
            <w:r w:rsidRPr="00A01B83">
              <w:rPr>
                <w:rFonts w:ascii="Raleway" w:hAnsi="Raleway"/>
                <w:bCs/>
              </w:rPr>
              <w:t>AJ/GS</w:t>
            </w:r>
          </w:p>
        </w:tc>
        <w:tc>
          <w:tcPr>
            <w:tcW w:w="1405" w:type="dxa"/>
            <w:shd w:val="clear" w:color="auto" w:fill="BFBFBF" w:themeFill="background1" w:themeFillShade="BF"/>
          </w:tcPr>
          <w:p w14:paraId="2E4C8F12" w14:textId="0B74AFA5" w:rsidR="00DF1FB0" w:rsidRPr="00A01B83" w:rsidRDefault="00DF1FB0" w:rsidP="00DF1FB0">
            <w:pPr>
              <w:contextualSpacing/>
              <w:rPr>
                <w:rFonts w:ascii="Raleway" w:hAnsi="Raleway"/>
                <w:bCs/>
              </w:rPr>
            </w:pPr>
            <w:r w:rsidRPr="00A01B83">
              <w:rPr>
                <w:rFonts w:ascii="Raleway" w:hAnsi="Raleway"/>
                <w:bCs/>
              </w:rPr>
              <w:t>Dec 2023</w:t>
            </w:r>
          </w:p>
        </w:tc>
        <w:tc>
          <w:tcPr>
            <w:tcW w:w="1278" w:type="dxa"/>
            <w:shd w:val="clear" w:color="auto" w:fill="BFBFBF" w:themeFill="background1" w:themeFillShade="BF"/>
          </w:tcPr>
          <w:p w14:paraId="4A196441" w14:textId="0A0F429E" w:rsidR="00DF1FB0" w:rsidRPr="00A01B83" w:rsidRDefault="00DF1FB0" w:rsidP="00DF1FB0">
            <w:pPr>
              <w:contextualSpacing/>
              <w:rPr>
                <w:rFonts w:ascii="Raleway" w:hAnsi="Raleway"/>
                <w:bCs/>
              </w:rPr>
            </w:pPr>
            <w:r w:rsidRPr="00A01B83">
              <w:rPr>
                <w:rFonts w:ascii="Raleway" w:hAnsi="Raleway"/>
                <w:bCs/>
              </w:rPr>
              <w:t>complete</w:t>
            </w:r>
          </w:p>
        </w:tc>
      </w:tr>
      <w:tr w:rsidR="00DF1FB0" w:rsidRPr="00A01B83" w14:paraId="411A31BB" w14:textId="77777777" w:rsidTr="008307EA">
        <w:tc>
          <w:tcPr>
            <w:tcW w:w="565" w:type="dxa"/>
            <w:shd w:val="clear" w:color="auto" w:fill="BFBFBF" w:themeFill="background1" w:themeFillShade="BF"/>
          </w:tcPr>
          <w:p w14:paraId="18EDF80D" w14:textId="0E002C6A" w:rsidR="00DF1FB0" w:rsidRPr="00A01B83" w:rsidRDefault="00DF1FB0" w:rsidP="00DF1FB0">
            <w:pPr>
              <w:contextualSpacing/>
              <w:rPr>
                <w:rFonts w:ascii="Raleway" w:hAnsi="Raleway"/>
                <w:bCs/>
              </w:rPr>
            </w:pPr>
            <w:r w:rsidRPr="00A01B83">
              <w:rPr>
                <w:rFonts w:ascii="Raleway" w:hAnsi="Raleway"/>
                <w:bCs/>
              </w:rPr>
              <w:t>33</w:t>
            </w:r>
          </w:p>
        </w:tc>
        <w:tc>
          <w:tcPr>
            <w:tcW w:w="9833" w:type="dxa"/>
            <w:shd w:val="clear" w:color="auto" w:fill="BFBFBF" w:themeFill="background1" w:themeFillShade="BF"/>
          </w:tcPr>
          <w:p w14:paraId="7C51DA25" w14:textId="3897330C" w:rsidR="00DF1FB0" w:rsidRPr="00A01B83" w:rsidRDefault="00DF1FB0" w:rsidP="00DF1FB0">
            <w:pPr>
              <w:contextualSpacing/>
              <w:rPr>
                <w:rFonts w:ascii="Raleway" w:hAnsi="Raleway"/>
                <w:bCs/>
              </w:rPr>
            </w:pPr>
            <w:r w:rsidRPr="00A01B83">
              <w:rPr>
                <w:rFonts w:ascii="Raleway" w:hAnsi="Raleway"/>
                <w:bCs/>
              </w:rPr>
              <w:t>DL and BS to work with RE to draft escalation letter regarding supporting families</w:t>
            </w:r>
          </w:p>
        </w:tc>
        <w:tc>
          <w:tcPr>
            <w:tcW w:w="1515" w:type="dxa"/>
            <w:shd w:val="clear" w:color="auto" w:fill="BFBFBF" w:themeFill="background1" w:themeFillShade="BF"/>
          </w:tcPr>
          <w:p w14:paraId="6B2AABF5" w14:textId="477F0D1F" w:rsidR="00DF1FB0" w:rsidRPr="00A01B83" w:rsidRDefault="00DF1FB0" w:rsidP="00DF1FB0">
            <w:pPr>
              <w:contextualSpacing/>
              <w:rPr>
                <w:rFonts w:ascii="Raleway" w:hAnsi="Raleway"/>
                <w:bCs/>
              </w:rPr>
            </w:pPr>
            <w:r w:rsidRPr="00A01B83">
              <w:rPr>
                <w:rFonts w:ascii="Raleway" w:hAnsi="Raleway"/>
                <w:bCs/>
              </w:rPr>
              <w:t>DL BS RE</w:t>
            </w:r>
          </w:p>
        </w:tc>
        <w:tc>
          <w:tcPr>
            <w:tcW w:w="1405" w:type="dxa"/>
            <w:shd w:val="clear" w:color="auto" w:fill="BFBFBF" w:themeFill="background1" w:themeFillShade="BF"/>
          </w:tcPr>
          <w:p w14:paraId="5F13D335" w14:textId="4D148EC5" w:rsidR="00DF1FB0" w:rsidRPr="00A01B83" w:rsidRDefault="00DF1FB0" w:rsidP="00DF1FB0">
            <w:pPr>
              <w:contextualSpacing/>
              <w:rPr>
                <w:rFonts w:ascii="Raleway" w:hAnsi="Raleway"/>
                <w:bCs/>
              </w:rPr>
            </w:pPr>
            <w:r w:rsidRPr="00A01B83">
              <w:rPr>
                <w:rFonts w:ascii="Raleway" w:hAnsi="Raleway"/>
                <w:bCs/>
              </w:rPr>
              <w:t>Dec 2023</w:t>
            </w:r>
          </w:p>
        </w:tc>
        <w:tc>
          <w:tcPr>
            <w:tcW w:w="1278" w:type="dxa"/>
            <w:shd w:val="clear" w:color="auto" w:fill="BFBFBF" w:themeFill="background1" w:themeFillShade="BF"/>
          </w:tcPr>
          <w:p w14:paraId="169A862D" w14:textId="7AB28FA0" w:rsidR="00DF1FB0" w:rsidRPr="00A01B83" w:rsidRDefault="00DF1FB0" w:rsidP="00DF1FB0">
            <w:pPr>
              <w:contextualSpacing/>
              <w:rPr>
                <w:rFonts w:ascii="Raleway" w:hAnsi="Raleway"/>
                <w:bCs/>
              </w:rPr>
            </w:pPr>
            <w:r w:rsidRPr="00A01B83">
              <w:rPr>
                <w:rFonts w:ascii="Raleway" w:hAnsi="Raleway"/>
                <w:bCs/>
              </w:rPr>
              <w:t>complete</w:t>
            </w:r>
          </w:p>
        </w:tc>
      </w:tr>
      <w:tr w:rsidR="00DF1FB0" w:rsidRPr="00A01B83" w14:paraId="453A6610" w14:textId="77777777" w:rsidTr="008307EA">
        <w:tc>
          <w:tcPr>
            <w:tcW w:w="565" w:type="dxa"/>
            <w:shd w:val="clear" w:color="auto" w:fill="BFBFBF" w:themeFill="background1" w:themeFillShade="BF"/>
          </w:tcPr>
          <w:p w14:paraId="63AD950F" w14:textId="03DCC9EB" w:rsidR="00DF1FB0" w:rsidRPr="00A01B83" w:rsidRDefault="00DF1FB0" w:rsidP="00DF1FB0">
            <w:pPr>
              <w:contextualSpacing/>
              <w:rPr>
                <w:rFonts w:ascii="Raleway" w:hAnsi="Raleway"/>
                <w:bCs/>
              </w:rPr>
            </w:pPr>
            <w:r w:rsidRPr="00A01B83">
              <w:rPr>
                <w:rFonts w:ascii="Raleway" w:hAnsi="Raleway"/>
                <w:bCs/>
              </w:rPr>
              <w:t>32</w:t>
            </w:r>
          </w:p>
        </w:tc>
        <w:tc>
          <w:tcPr>
            <w:tcW w:w="9833" w:type="dxa"/>
            <w:shd w:val="clear" w:color="auto" w:fill="BFBFBF" w:themeFill="background1" w:themeFillShade="BF"/>
          </w:tcPr>
          <w:p w14:paraId="153C3AE4" w14:textId="6FC54006" w:rsidR="00DF1FB0" w:rsidRPr="00A01B83" w:rsidRDefault="00DF1FB0" w:rsidP="00DF1FB0">
            <w:pPr>
              <w:contextualSpacing/>
              <w:rPr>
                <w:rFonts w:ascii="Raleway" w:hAnsi="Raleway"/>
                <w:bCs/>
              </w:rPr>
            </w:pPr>
            <w:r w:rsidRPr="00A01B83">
              <w:rPr>
                <w:rFonts w:ascii="Raleway" w:hAnsi="Raleway"/>
                <w:bCs/>
              </w:rPr>
              <w:t>DL to share contact details of Surrey EH lead (Adam Thomas)</w:t>
            </w:r>
          </w:p>
        </w:tc>
        <w:tc>
          <w:tcPr>
            <w:tcW w:w="1515" w:type="dxa"/>
            <w:shd w:val="clear" w:color="auto" w:fill="BFBFBF" w:themeFill="background1" w:themeFillShade="BF"/>
          </w:tcPr>
          <w:p w14:paraId="42ABF985" w14:textId="289994F9" w:rsidR="00DF1FB0" w:rsidRPr="00A01B83" w:rsidRDefault="00DF1FB0" w:rsidP="00DF1FB0">
            <w:pPr>
              <w:contextualSpacing/>
              <w:rPr>
                <w:rFonts w:ascii="Raleway" w:hAnsi="Raleway"/>
                <w:bCs/>
              </w:rPr>
            </w:pPr>
            <w:r w:rsidRPr="00A01B83">
              <w:rPr>
                <w:rFonts w:ascii="Raleway" w:hAnsi="Raleway"/>
                <w:bCs/>
              </w:rPr>
              <w:t>DL</w:t>
            </w:r>
          </w:p>
        </w:tc>
        <w:tc>
          <w:tcPr>
            <w:tcW w:w="1405" w:type="dxa"/>
            <w:shd w:val="clear" w:color="auto" w:fill="BFBFBF" w:themeFill="background1" w:themeFillShade="BF"/>
          </w:tcPr>
          <w:p w14:paraId="5A904219" w14:textId="5D866640" w:rsidR="00DF1FB0" w:rsidRPr="00A01B83" w:rsidRDefault="00DF1FB0" w:rsidP="00DF1FB0">
            <w:pPr>
              <w:contextualSpacing/>
              <w:rPr>
                <w:rFonts w:ascii="Raleway" w:hAnsi="Raleway"/>
                <w:bCs/>
              </w:rPr>
            </w:pPr>
            <w:r w:rsidRPr="00A01B83">
              <w:rPr>
                <w:rFonts w:ascii="Raleway" w:hAnsi="Raleway"/>
                <w:bCs/>
              </w:rPr>
              <w:t>Dec 2023</w:t>
            </w:r>
          </w:p>
        </w:tc>
        <w:tc>
          <w:tcPr>
            <w:tcW w:w="1278" w:type="dxa"/>
            <w:shd w:val="clear" w:color="auto" w:fill="BFBFBF" w:themeFill="background1" w:themeFillShade="BF"/>
          </w:tcPr>
          <w:p w14:paraId="6B44B0AA" w14:textId="6C17C471" w:rsidR="00DF1FB0" w:rsidRPr="00A01B83" w:rsidRDefault="00DF1FB0" w:rsidP="00DF1FB0">
            <w:pPr>
              <w:contextualSpacing/>
              <w:rPr>
                <w:rFonts w:ascii="Raleway" w:hAnsi="Raleway"/>
                <w:bCs/>
              </w:rPr>
            </w:pPr>
            <w:r w:rsidRPr="00A01B83">
              <w:rPr>
                <w:rFonts w:ascii="Raleway" w:hAnsi="Raleway"/>
                <w:bCs/>
              </w:rPr>
              <w:t>Complete</w:t>
            </w:r>
          </w:p>
        </w:tc>
      </w:tr>
      <w:tr w:rsidR="00DF1FB0" w:rsidRPr="00A01B83" w14:paraId="52706B53" w14:textId="77777777" w:rsidTr="008307EA">
        <w:tc>
          <w:tcPr>
            <w:tcW w:w="565" w:type="dxa"/>
            <w:shd w:val="clear" w:color="auto" w:fill="BFBFBF" w:themeFill="background1" w:themeFillShade="BF"/>
          </w:tcPr>
          <w:p w14:paraId="2B10C159" w14:textId="45302AC7" w:rsidR="00DF1FB0" w:rsidRPr="00A01B83" w:rsidRDefault="00DF1FB0" w:rsidP="00DF1FB0">
            <w:pPr>
              <w:contextualSpacing/>
              <w:rPr>
                <w:rFonts w:ascii="Raleway" w:hAnsi="Raleway"/>
                <w:b/>
              </w:rPr>
            </w:pPr>
            <w:r w:rsidRPr="00A01B83">
              <w:rPr>
                <w:rFonts w:ascii="Raleway" w:hAnsi="Raleway"/>
                <w:b/>
              </w:rPr>
              <w:t>31</w:t>
            </w:r>
          </w:p>
        </w:tc>
        <w:tc>
          <w:tcPr>
            <w:tcW w:w="9833" w:type="dxa"/>
            <w:shd w:val="clear" w:color="auto" w:fill="BFBFBF" w:themeFill="background1" w:themeFillShade="BF"/>
          </w:tcPr>
          <w:p w14:paraId="3CD635DE" w14:textId="0348E320" w:rsidR="00DF1FB0" w:rsidRPr="00A01B83" w:rsidRDefault="00DF1FB0" w:rsidP="00DF1FB0">
            <w:pPr>
              <w:contextualSpacing/>
              <w:rPr>
                <w:rFonts w:ascii="Raleway" w:hAnsi="Raleway"/>
                <w:bCs/>
              </w:rPr>
            </w:pPr>
            <w:r w:rsidRPr="00A01B83">
              <w:rPr>
                <w:rFonts w:ascii="Raleway" w:hAnsi="Raleway"/>
                <w:bCs/>
              </w:rPr>
              <w:t>Themed discussion on Payment by results for supporting families at next meeting</w:t>
            </w:r>
          </w:p>
        </w:tc>
        <w:tc>
          <w:tcPr>
            <w:tcW w:w="1515" w:type="dxa"/>
            <w:shd w:val="clear" w:color="auto" w:fill="BFBFBF" w:themeFill="background1" w:themeFillShade="BF"/>
          </w:tcPr>
          <w:p w14:paraId="00DD6AE1" w14:textId="48EED1F5" w:rsidR="00DF1FB0" w:rsidRPr="00A01B83" w:rsidRDefault="00DF1FB0" w:rsidP="00DF1FB0">
            <w:pPr>
              <w:contextualSpacing/>
              <w:rPr>
                <w:rFonts w:ascii="Raleway" w:hAnsi="Raleway"/>
                <w:bCs/>
              </w:rPr>
            </w:pPr>
            <w:r w:rsidRPr="00A01B83">
              <w:rPr>
                <w:rFonts w:ascii="Raleway" w:hAnsi="Raleway"/>
                <w:bCs/>
              </w:rPr>
              <w:t>All</w:t>
            </w:r>
          </w:p>
        </w:tc>
        <w:tc>
          <w:tcPr>
            <w:tcW w:w="1405" w:type="dxa"/>
            <w:shd w:val="clear" w:color="auto" w:fill="BFBFBF" w:themeFill="background1" w:themeFillShade="BF"/>
          </w:tcPr>
          <w:p w14:paraId="4959FC6D" w14:textId="2BECD176" w:rsidR="00DF1FB0" w:rsidRPr="00A01B83" w:rsidRDefault="00DF1FB0" w:rsidP="00DF1FB0">
            <w:pPr>
              <w:contextualSpacing/>
              <w:rPr>
                <w:rFonts w:ascii="Raleway" w:hAnsi="Raleway"/>
                <w:bCs/>
              </w:rPr>
            </w:pPr>
            <w:r w:rsidRPr="00A01B83">
              <w:rPr>
                <w:rFonts w:ascii="Raleway" w:hAnsi="Raleway"/>
                <w:bCs/>
              </w:rPr>
              <w:t>Sept 2023</w:t>
            </w:r>
          </w:p>
        </w:tc>
        <w:tc>
          <w:tcPr>
            <w:tcW w:w="1278" w:type="dxa"/>
            <w:shd w:val="clear" w:color="auto" w:fill="BFBFBF" w:themeFill="background1" w:themeFillShade="BF"/>
          </w:tcPr>
          <w:p w14:paraId="1C35AE67" w14:textId="7FBBB764" w:rsidR="00DF1FB0" w:rsidRPr="00A01B83" w:rsidRDefault="00DF1FB0" w:rsidP="00DF1FB0">
            <w:pPr>
              <w:contextualSpacing/>
              <w:rPr>
                <w:rFonts w:ascii="Raleway" w:hAnsi="Raleway"/>
                <w:bCs/>
              </w:rPr>
            </w:pPr>
            <w:r w:rsidRPr="00A01B83">
              <w:rPr>
                <w:rFonts w:ascii="Raleway" w:hAnsi="Raleway"/>
                <w:bCs/>
              </w:rPr>
              <w:t>closed</w:t>
            </w:r>
          </w:p>
        </w:tc>
      </w:tr>
    </w:tbl>
    <w:p w14:paraId="7C54EB16" w14:textId="6D022994" w:rsidR="008D6A4C" w:rsidRPr="00A01B83" w:rsidRDefault="008D6A4C" w:rsidP="00F322AB">
      <w:pPr>
        <w:rPr>
          <w:rFonts w:ascii="Raleway" w:hAnsi="Raleway" w:cstheme="majorHAnsi"/>
        </w:rPr>
      </w:pPr>
    </w:p>
    <w:sectPr w:rsidR="008D6A4C" w:rsidRPr="00A01B83" w:rsidSect="00566C9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510"/>
    <w:multiLevelType w:val="hybridMultilevel"/>
    <w:tmpl w:val="8412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2736"/>
    <w:multiLevelType w:val="multilevel"/>
    <w:tmpl w:val="DC04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A0D30"/>
    <w:multiLevelType w:val="multilevel"/>
    <w:tmpl w:val="55C0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E7F3B"/>
    <w:multiLevelType w:val="hybridMultilevel"/>
    <w:tmpl w:val="88D0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03CCD"/>
    <w:multiLevelType w:val="multilevel"/>
    <w:tmpl w:val="9ACC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0E1E48"/>
    <w:multiLevelType w:val="hybridMultilevel"/>
    <w:tmpl w:val="C7EC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36E8A"/>
    <w:multiLevelType w:val="multilevel"/>
    <w:tmpl w:val="CDC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166F47"/>
    <w:multiLevelType w:val="hybridMultilevel"/>
    <w:tmpl w:val="A348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60B8A"/>
    <w:multiLevelType w:val="hybridMultilevel"/>
    <w:tmpl w:val="B216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E526B"/>
    <w:multiLevelType w:val="multilevel"/>
    <w:tmpl w:val="0F50C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F0FE7"/>
    <w:multiLevelType w:val="hybridMultilevel"/>
    <w:tmpl w:val="9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F77F2D"/>
    <w:multiLevelType w:val="hybridMultilevel"/>
    <w:tmpl w:val="5F92B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73207B"/>
    <w:multiLevelType w:val="hybridMultilevel"/>
    <w:tmpl w:val="ADAAD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B22EE"/>
    <w:multiLevelType w:val="hybridMultilevel"/>
    <w:tmpl w:val="2E86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81579"/>
    <w:multiLevelType w:val="hybridMultilevel"/>
    <w:tmpl w:val="D4BE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65C4C"/>
    <w:multiLevelType w:val="multilevel"/>
    <w:tmpl w:val="29FE3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EE4E6F"/>
    <w:multiLevelType w:val="multilevel"/>
    <w:tmpl w:val="6F4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84CF4"/>
    <w:multiLevelType w:val="multilevel"/>
    <w:tmpl w:val="D526C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D59D3"/>
    <w:multiLevelType w:val="multilevel"/>
    <w:tmpl w:val="7ED64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E81231"/>
    <w:multiLevelType w:val="hybridMultilevel"/>
    <w:tmpl w:val="0B1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8C4976"/>
    <w:multiLevelType w:val="hybridMultilevel"/>
    <w:tmpl w:val="CA22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66970"/>
    <w:multiLevelType w:val="hybridMultilevel"/>
    <w:tmpl w:val="6762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04644">
    <w:abstractNumId w:val="3"/>
  </w:num>
  <w:num w:numId="2" w16cid:durableId="869611851">
    <w:abstractNumId w:val="14"/>
  </w:num>
  <w:num w:numId="3" w16cid:durableId="1781098878">
    <w:abstractNumId w:val="13"/>
  </w:num>
  <w:num w:numId="4" w16cid:durableId="1661888343">
    <w:abstractNumId w:val="17"/>
  </w:num>
  <w:num w:numId="5" w16cid:durableId="1628119764">
    <w:abstractNumId w:val="5"/>
  </w:num>
  <w:num w:numId="6" w16cid:durableId="173418760">
    <w:abstractNumId w:val="10"/>
  </w:num>
  <w:num w:numId="7" w16cid:durableId="1782148022">
    <w:abstractNumId w:val="20"/>
  </w:num>
  <w:num w:numId="8" w16cid:durableId="937755084">
    <w:abstractNumId w:val="7"/>
  </w:num>
  <w:num w:numId="9" w16cid:durableId="916864005">
    <w:abstractNumId w:val="21"/>
  </w:num>
  <w:num w:numId="10" w16cid:durableId="1045331137">
    <w:abstractNumId w:val="0"/>
  </w:num>
  <w:num w:numId="11" w16cid:durableId="95055814">
    <w:abstractNumId w:val="4"/>
  </w:num>
  <w:num w:numId="12" w16cid:durableId="1591893333">
    <w:abstractNumId w:val="8"/>
  </w:num>
  <w:num w:numId="13" w16cid:durableId="352194643">
    <w:abstractNumId w:val="19"/>
  </w:num>
  <w:num w:numId="14" w16cid:durableId="1303271774">
    <w:abstractNumId w:val="6"/>
  </w:num>
  <w:num w:numId="15" w16cid:durableId="787622540">
    <w:abstractNumId w:val="2"/>
  </w:num>
  <w:num w:numId="16" w16cid:durableId="133184301">
    <w:abstractNumId w:val="1"/>
  </w:num>
  <w:num w:numId="17" w16cid:durableId="1657219529">
    <w:abstractNumId w:val="18"/>
  </w:num>
  <w:num w:numId="18" w16cid:durableId="869995348">
    <w:abstractNumId w:val="9"/>
  </w:num>
  <w:num w:numId="19" w16cid:durableId="1138692021">
    <w:abstractNumId w:val="11"/>
  </w:num>
  <w:num w:numId="20" w16cid:durableId="1850244508">
    <w:abstractNumId w:val="16"/>
  </w:num>
  <w:num w:numId="21" w16cid:durableId="1652827313">
    <w:abstractNumId w:val="12"/>
  </w:num>
  <w:num w:numId="22" w16cid:durableId="686255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04"/>
    <w:rsid w:val="000124FA"/>
    <w:rsid w:val="00031908"/>
    <w:rsid w:val="0005349C"/>
    <w:rsid w:val="00056B28"/>
    <w:rsid w:val="00060F21"/>
    <w:rsid w:val="00060FD1"/>
    <w:rsid w:val="00062DFE"/>
    <w:rsid w:val="000636C4"/>
    <w:rsid w:val="00072E74"/>
    <w:rsid w:val="00084415"/>
    <w:rsid w:val="000923CD"/>
    <w:rsid w:val="00094CBF"/>
    <w:rsid w:val="000A4550"/>
    <w:rsid w:val="000B0132"/>
    <w:rsid w:val="000B2D5E"/>
    <w:rsid w:val="000B6B59"/>
    <w:rsid w:val="000C26C9"/>
    <w:rsid w:val="000D45AF"/>
    <w:rsid w:val="000D715A"/>
    <w:rsid w:val="000D7B89"/>
    <w:rsid w:val="000E780B"/>
    <w:rsid w:val="000F5B4F"/>
    <w:rsid w:val="00113342"/>
    <w:rsid w:val="00120E7B"/>
    <w:rsid w:val="00151537"/>
    <w:rsid w:val="00154C30"/>
    <w:rsid w:val="00171BF7"/>
    <w:rsid w:val="00176D76"/>
    <w:rsid w:val="00184B4F"/>
    <w:rsid w:val="001853CE"/>
    <w:rsid w:val="00186B13"/>
    <w:rsid w:val="00194D02"/>
    <w:rsid w:val="0019561C"/>
    <w:rsid w:val="001A25E3"/>
    <w:rsid w:val="001A777F"/>
    <w:rsid w:val="001B68AF"/>
    <w:rsid w:val="001C1DE2"/>
    <w:rsid w:val="001D242D"/>
    <w:rsid w:val="001E14E1"/>
    <w:rsid w:val="001E19B4"/>
    <w:rsid w:val="001F157B"/>
    <w:rsid w:val="00201C9E"/>
    <w:rsid w:val="0020724D"/>
    <w:rsid w:val="00207A50"/>
    <w:rsid w:val="0022151A"/>
    <w:rsid w:val="00227A2C"/>
    <w:rsid w:val="00230716"/>
    <w:rsid w:val="00233777"/>
    <w:rsid w:val="00235DD1"/>
    <w:rsid w:val="00245825"/>
    <w:rsid w:val="00282091"/>
    <w:rsid w:val="00284112"/>
    <w:rsid w:val="00287EDE"/>
    <w:rsid w:val="002A2DB2"/>
    <w:rsid w:val="002A6A8F"/>
    <w:rsid w:val="002E4D10"/>
    <w:rsid w:val="00301706"/>
    <w:rsid w:val="00312A67"/>
    <w:rsid w:val="0033042F"/>
    <w:rsid w:val="00332BD2"/>
    <w:rsid w:val="003337F7"/>
    <w:rsid w:val="003548E7"/>
    <w:rsid w:val="00362A08"/>
    <w:rsid w:val="00364EB7"/>
    <w:rsid w:val="00385724"/>
    <w:rsid w:val="0039041F"/>
    <w:rsid w:val="0039477A"/>
    <w:rsid w:val="003A6B12"/>
    <w:rsid w:val="003B245C"/>
    <w:rsid w:val="003C0470"/>
    <w:rsid w:val="003D08B5"/>
    <w:rsid w:val="003D2366"/>
    <w:rsid w:val="003D40F9"/>
    <w:rsid w:val="003D6E03"/>
    <w:rsid w:val="003E7C05"/>
    <w:rsid w:val="003F7BA7"/>
    <w:rsid w:val="004248F9"/>
    <w:rsid w:val="004249C3"/>
    <w:rsid w:val="004255F7"/>
    <w:rsid w:val="00425D5A"/>
    <w:rsid w:val="00426154"/>
    <w:rsid w:val="00432E38"/>
    <w:rsid w:val="00434345"/>
    <w:rsid w:val="00450504"/>
    <w:rsid w:val="00450E3F"/>
    <w:rsid w:val="0046218C"/>
    <w:rsid w:val="004642BC"/>
    <w:rsid w:val="0047253E"/>
    <w:rsid w:val="00480EFF"/>
    <w:rsid w:val="00485077"/>
    <w:rsid w:val="00495206"/>
    <w:rsid w:val="00497101"/>
    <w:rsid w:val="004A0222"/>
    <w:rsid w:val="004A54D8"/>
    <w:rsid w:val="004C0AF3"/>
    <w:rsid w:val="004C7DB5"/>
    <w:rsid w:val="004D0B5C"/>
    <w:rsid w:val="004D312B"/>
    <w:rsid w:val="004D4B77"/>
    <w:rsid w:val="004D7A85"/>
    <w:rsid w:val="004E42BF"/>
    <w:rsid w:val="004E44F4"/>
    <w:rsid w:val="004E5E1D"/>
    <w:rsid w:val="004F3A51"/>
    <w:rsid w:val="00500A49"/>
    <w:rsid w:val="00502548"/>
    <w:rsid w:val="00511D33"/>
    <w:rsid w:val="005133C7"/>
    <w:rsid w:val="005204C4"/>
    <w:rsid w:val="005237C4"/>
    <w:rsid w:val="00530F4D"/>
    <w:rsid w:val="00552111"/>
    <w:rsid w:val="0055254B"/>
    <w:rsid w:val="00552793"/>
    <w:rsid w:val="00554D5C"/>
    <w:rsid w:val="005607B6"/>
    <w:rsid w:val="00565886"/>
    <w:rsid w:val="00565A4B"/>
    <w:rsid w:val="00566C98"/>
    <w:rsid w:val="0058172D"/>
    <w:rsid w:val="00590C5A"/>
    <w:rsid w:val="0059733B"/>
    <w:rsid w:val="005978AA"/>
    <w:rsid w:val="005B2277"/>
    <w:rsid w:val="005B4708"/>
    <w:rsid w:val="005C6153"/>
    <w:rsid w:val="005D04E5"/>
    <w:rsid w:val="005F48AF"/>
    <w:rsid w:val="0061084D"/>
    <w:rsid w:val="0061248A"/>
    <w:rsid w:val="00613BAA"/>
    <w:rsid w:val="0062452F"/>
    <w:rsid w:val="00627797"/>
    <w:rsid w:val="0064003F"/>
    <w:rsid w:val="00662692"/>
    <w:rsid w:val="0066341E"/>
    <w:rsid w:val="006652D7"/>
    <w:rsid w:val="006758AA"/>
    <w:rsid w:val="00677FD9"/>
    <w:rsid w:val="00683C48"/>
    <w:rsid w:val="006A383D"/>
    <w:rsid w:val="006B6BC8"/>
    <w:rsid w:val="006D0746"/>
    <w:rsid w:val="006D0B8D"/>
    <w:rsid w:val="006E22BE"/>
    <w:rsid w:val="006F7470"/>
    <w:rsid w:val="007078A2"/>
    <w:rsid w:val="007112E1"/>
    <w:rsid w:val="0071205A"/>
    <w:rsid w:val="00714398"/>
    <w:rsid w:val="00721DF0"/>
    <w:rsid w:val="00733DE1"/>
    <w:rsid w:val="00751C5C"/>
    <w:rsid w:val="007570A6"/>
    <w:rsid w:val="00784911"/>
    <w:rsid w:val="00790617"/>
    <w:rsid w:val="007963FC"/>
    <w:rsid w:val="007972F7"/>
    <w:rsid w:val="007A13CF"/>
    <w:rsid w:val="007A2997"/>
    <w:rsid w:val="007A462A"/>
    <w:rsid w:val="007A5634"/>
    <w:rsid w:val="007A7083"/>
    <w:rsid w:val="007B0754"/>
    <w:rsid w:val="007B74AC"/>
    <w:rsid w:val="007C2AC4"/>
    <w:rsid w:val="007F04A7"/>
    <w:rsid w:val="0080571E"/>
    <w:rsid w:val="0080708A"/>
    <w:rsid w:val="00807DDE"/>
    <w:rsid w:val="00810F24"/>
    <w:rsid w:val="00812A27"/>
    <w:rsid w:val="00817ADA"/>
    <w:rsid w:val="00823C71"/>
    <w:rsid w:val="00825513"/>
    <w:rsid w:val="008307EA"/>
    <w:rsid w:val="008463AF"/>
    <w:rsid w:val="00853ED6"/>
    <w:rsid w:val="00873853"/>
    <w:rsid w:val="00880D96"/>
    <w:rsid w:val="008855B5"/>
    <w:rsid w:val="008B0556"/>
    <w:rsid w:val="008B4CED"/>
    <w:rsid w:val="008D15C2"/>
    <w:rsid w:val="008D6A4C"/>
    <w:rsid w:val="008E2173"/>
    <w:rsid w:val="008E68B3"/>
    <w:rsid w:val="008F626A"/>
    <w:rsid w:val="00916A39"/>
    <w:rsid w:val="009270B1"/>
    <w:rsid w:val="0095041A"/>
    <w:rsid w:val="00952F8E"/>
    <w:rsid w:val="009576AA"/>
    <w:rsid w:val="00961291"/>
    <w:rsid w:val="00975C4C"/>
    <w:rsid w:val="00987E26"/>
    <w:rsid w:val="009907AE"/>
    <w:rsid w:val="0099293F"/>
    <w:rsid w:val="00993010"/>
    <w:rsid w:val="00995621"/>
    <w:rsid w:val="009B0D76"/>
    <w:rsid w:val="009B309D"/>
    <w:rsid w:val="009C117C"/>
    <w:rsid w:val="009D0474"/>
    <w:rsid w:val="009D467F"/>
    <w:rsid w:val="009D6F01"/>
    <w:rsid w:val="00A01B83"/>
    <w:rsid w:val="00A022E9"/>
    <w:rsid w:val="00A2515D"/>
    <w:rsid w:val="00A30269"/>
    <w:rsid w:val="00A31DDA"/>
    <w:rsid w:val="00A40FF2"/>
    <w:rsid w:val="00A46D07"/>
    <w:rsid w:val="00A52121"/>
    <w:rsid w:val="00A572FB"/>
    <w:rsid w:val="00A64736"/>
    <w:rsid w:val="00A73203"/>
    <w:rsid w:val="00A83650"/>
    <w:rsid w:val="00A86BC9"/>
    <w:rsid w:val="00A964EF"/>
    <w:rsid w:val="00AA0418"/>
    <w:rsid w:val="00AA605F"/>
    <w:rsid w:val="00AB2EF0"/>
    <w:rsid w:val="00AB47DE"/>
    <w:rsid w:val="00AD39BC"/>
    <w:rsid w:val="00AE66AF"/>
    <w:rsid w:val="00AE7681"/>
    <w:rsid w:val="00AF5143"/>
    <w:rsid w:val="00B05E1C"/>
    <w:rsid w:val="00B12F5B"/>
    <w:rsid w:val="00B23EA5"/>
    <w:rsid w:val="00B2687E"/>
    <w:rsid w:val="00B312DF"/>
    <w:rsid w:val="00B32AD4"/>
    <w:rsid w:val="00B405C4"/>
    <w:rsid w:val="00B42495"/>
    <w:rsid w:val="00B45B0F"/>
    <w:rsid w:val="00B51AE9"/>
    <w:rsid w:val="00B60E1E"/>
    <w:rsid w:val="00B622A9"/>
    <w:rsid w:val="00B634A0"/>
    <w:rsid w:val="00B661E2"/>
    <w:rsid w:val="00B76ED1"/>
    <w:rsid w:val="00B800CE"/>
    <w:rsid w:val="00B84F6C"/>
    <w:rsid w:val="00B93C6E"/>
    <w:rsid w:val="00B97996"/>
    <w:rsid w:val="00BB1A78"/>
    <w:rsid w:val="00BC2E3E"/>
    <w:rsid w:val="00BD6A13"/>
    <w:rsid w:val="00BE7CCD"/>
    <w:rsid w:val="00BF50B5"/>
    <w:rsid w:val="00C0133D"/>
    <w:rsid w:val="00C04FB6"/>
    <w:rsid w:val="00C208AB"/>
    <w:rsid w:val="00C22E78"/>
    <w:rsid w:val="00C23ED7"/>
    <w:rsid w:val="00C42EDB"/>
    <w:rsid w:val="00C514D2"/>
    <w:rsid w:val="00C6099F"/>
    <w:rsid w:val="00C61FE2"/>
    <w:rsid w:val="00C72E10"/>
    <w:rsid w:val="00C939C6"/>
    <w:rsid w:val="00C946A9"/>
    <w:rsid w:val="00C97FF4"/>
    <w:rsid w:val="00CA1B6E"/>
    <w:rsid w:val="00CA2BB2"/>
    <w:rsid w:val="00CA3E51"/>
    <w:rsid w:val="00CB2D6C"/>
    <w:rsid w:val="00CB40D5"/>
    <w:rsid w:val="00CB5BDB"/>
    <w:rsid w:val="00CB7B4E"/>
    <w:rsid w:val="00CD32F6"/>
    <w:rsid w:val="00D02FFA"/>
    <w:rsid w:val="00D07907"/>
    <w:rsid w:val="00D222EF"/>
    <w:rsid w:val="00D3085F"/>
    <w:rsid w:val="00D66423"/>
    <w:rsid w:val="00D71315"/>
    <w:rsid w:val="00D77983"/>
    <w:rsid w:val="00D80425"/>
    <w:rsid w:val="00D9456E"/>
    <w:rsid w:val="00DA107D"/>
    <w:rsid w:val="00DA14AA"/>
    <w:rsid w:val="00DA3906"/>
    <w:rsid w:val="00DA52DF"/>
    <w:rsid w:val="00DA629D"/>
    <w:rsid w:val="00DB4CC7"/>
    <w:rsid w:val="00DB7BCD"/>
    <w:rsid w:val="00DC050A"/>
    <w:rsid w:val="00DC4548"/>
    <w:rsid w:val="00DD532A"/>
    <w:rsid w:val="00DF1FB0"/>
    <w:rsid w:val="00DF3ED1"/>
    <w:rsid w:val="00E031BA"/>
    <w:rsid w:val="00E12398"/>
    <w:rsid w:val="00E17BEC"/>
    <w:rsid w:val="00E220C5"/>
    <w:rsid w:val="00E356E4"/>
    <w:rsid w:val="00E35839"/>
    <w:rsid w:val="00E51AF8"/>
    <w:rsid w:val="00E546FC"/>
    <w:rsid w:val="00E57AC0"/>
    <w:rsid w:val="00E62332"/>
    <w:rsid w:val="00E811D0"/>
    <w:rsid w:val="00EA1CE6"/>
    <w:rsid w:val="00EA54FB"/>
    <w:rsid w:val="00EA63A9"/>
    <w:rsid w:val="00EA6F04"/>
    <w:rsid w:val="00EB29A5"/>
    <w:rsid w:val="00EB4CBC"/>
    <w:rsid w:val="00EC0E47"/>
    <w:rsid w:val="00EC6452"/>
    <w:rsid w:val="00EE6C08"/>
    <w:rsid w:val="00EF05ED"/>
    <w:rsid w:val="00EF0DAA"/>
    <w:rsid w:val="00F00428"/>
    <w:rsid w:val="00F03D2E"/>
    <w:rsid w:val="00F03DD5"/>
    <w:rsid w:val="00F172F4"/>
    <w:rsid w:val="00F20CE3"/>
    <w:rsid w:val="00F210CF"/>
    <w:rsid w:val="00F21FE9"/>
    <w:rsid w:val="00F30AF7"/>
    <w:rsid w:val="00F322AB"/>
    <w:rsid w:val="00F32FE1"/>
    <w:rsid w:val="00F50004"/>
    <w:rsid w:val="00F546EC"/>
    <w:rsid w:val="00F60507"/>
    <w:rsid w:val="00F61A26"/>
    <w:rsid w:val="00F8517F"/>
    <w:rsid w:val="00FA097A"/>
    <w:rsid w:val="00FC0006"/>
    <w:rsid w:val="00FC0570"/>
    <w:rsid w:val="00FC76C3"/>
    <w:rsid w:val="00FE5CC9"/>
    <w:rsid w:val="00FF4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0665"/>
  <w15:chartTrackingRefBased/>
  <w15:docId w15:val="{84474242-9E2F-47CB-91E3-3DDF1528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04"/>
    <w:rPr>
      <w:rFonts w:asciiTheme="majorHAnsi" w:eastAsiaTheme="majorEastAsia" w:hAnsiTheme="majorHAnsi" w:cstheme="majorBidi"/>
      <w:color w:val="2F5496" w:themeColor="accent1" w:themeShade="BF"/>
      <w:sz w:val="32"/>
      <w:szCs w:val="32"/>
    </w:rPr>
  </w:style>
  <w:style w:type="character" w:customStyle="1" w:styleId="chb8o">
    <w:name w:val="chb8o"/>
    <w:basedOn w:val="DefaultParagraphFont"/>
    <w:rsid w:val="00F50004"/>
  </w:style>
  <w:style w:type="character" w:styleId="Hyperlink">
    <w:name w:val="Hyperlink"/>
    <w:basedOn w:val="DefaultParagraphFont"/>
    <w:uiPriority w:val="99"/>
    <w:unhideWhenUsed/>
    <w:rsid w:val="00F50004"/>
    <w:rPr>
      <w:color w:val="0563C1" w:themeColor="hyperlink"/>
      <w:u w:val="single"/>
    </w:rPr>
  </w:style>
  <w:style w:type="character" w:customStyle="1" w:styleId="UnresolvedMention1">
    <w:name w:val="Unresolved Mention1"/>
    <w:basedOn w:val="DefaultParagraphFont"/>
    <w:uiPriority w:val="99"/>
    <w:semiHidden/>
    <w:unhideWhenUsed/>
    <w:rsid w:val="00F50004"/>
    <w:rPr>
      <w:color w:val="605E5C"/>
      <w:shd w:val="clear" w:color="auto" w:fill="E1DFDD"/>
    </w:rPr>
  </w:style>
  <w:style w:type="paragraph" w:styleId="ListParagraph">
    <w:name w:val="List Paragraph"/>
    <w:basedOn w:val="Normal"/>
    <w:uiPriority w:val="34"/>
    <w:qFormat/>
    <w:rsid w:val="00060F21"/>
    <w:pPr>
      <w:ind w:left="720"/>
      <w:contextualSpacing/>
    </w:pPr>
  </w:style>
  <w:style w:type="table" w:styleId="TableGrid">
    <w:name w:val="Table Grid"/>
    <w:basedOn w:val="TableNormal"/>
    <w:uiPriority w:val="39"/>
    <w:rsid w:val="000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4D5C"/>
    <w:rPr>
      <w:color w:val="605E5C"/>
      <w:shd w:val="clear" w:color="auto" w:fill="E1DFDD"/>
    </w:rPr>
  </w:style>
  <w:style w:type="paragraph" w:styleId="Revision">
    <w:name w:val="Revision"/>
    <w:hidden/>
    <w:uiPriority w:val="99"/>
    <w:semiHidden/>
    <w:rsid w:val="00751C5C"/>
    <w:pPr>
      <w:spacing w:after="0" w:line="240" w:lineRule="auto"/>
    </w:pPr>
  </w:style>
  <w:style w:type="character" w:customStyle="1" w:styleId="ui-provider">
    <w:name w:val="ui-provider"/>
    <w:basedOn w:val="DefaultParagraphFont"/>
    <w:rsid w:val="00E2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62">
      <w:bodyDiv w:val="1"/>
      <w:marLeft w:val="0"/>
      <w:marRight w:val="0"/>
      <w:marTop w:val="0"/>
      <w:marBottom w:val="0"/>
      <w:divBdr>
        <w:top w:val="none" w:sz="0" w:space="0" w:color="auto"/>
        <w:left w:val="none" w:sz="0" w:space="0" w:color="auto"/>
        <w:bottom w:val="none" w:sz="0" w:space="0" w:color="auto"/>
        <w:right w:val="none" w:sz="0" w:space="0" w:color="auto"/>
      </w:divBdr>
      <w:divsChild>
        <w:div w:id="959341069">
          <w:marLeft w:val="0"/>
          <w:marRight w:val="0"/>
          <w:marTop w:val="0"/>
          <w:marBottom w:val="0"/>
          <w:divBdr>
            <w:top w:val="none" w:sz="0" w:space="0" w:color="auto"/>
            <w:left w:val="none" w:sz="0" w:space="0" w:color="auto"/>
            <w:bottom w:val="none" w:sz="0" w:space="0" w:color="auto"/>
            <w:right w:val="none" w:sz="0" w:space="0" w:color="auto"/>
          </w:divBdr>
        </w:div>
        <w:div w:id="983199505">
          <w:marLeft w:val="0"/>
          <w:marRight w:val="0"/>
          <w:marTop w:val="0"/>
          <w:marBottom w:val="0"/>
          <w:divBdr>
            <w:top w:val="none" w:sz="0" w:space="0" w:color="auto"/>
            <w:left w:val="none" w:sz="0" w:space="0" w:color="auto"/>
            <w:bottom w:val="none" w:sz="0" w:space="0" w:color="auto"/>
            <w:right w:val="none" w:sz="0" w:space="0" w:color="auto"/>
          </w:divBdr>
        </w:div>
        <w:div w:id="2045864814">
          <w:marLeft w:val="0"/>
          <w:marRight w:val="0"/>
          <w:marTop w:val="0"/>
          <w:marBottom w:val="0"/>
          <w:divBdr>
            <w:top w:val="none" w:sz="0" w:space="0" w:color="auto"/>
            <w:left w:val="none" w:sz="0" w:space="0" w:color="auto"/>
            <w:bottom w:val="none" w:sz="0" w:space="0" w:color="auto"/>
            <w:right w:val="none" w:sz="0" w:space="0" w:color="auto"/>
          </w:divBdr>
        </w:div>
        <w:div w:id="44188143">
          <w:marLeft w:val="0"/>
          <w:marRight w:val="0"/>
          <w:marTop w:val="0"/>
          <w:marBottom w:val="0"/>
          <w:divBdr>
            <w:top w:val="none" w:sz="0" w:space="0" w:color="auto"/>
            <w:left w:val="none" w:sz="0" w:space="0" w:color="auto"/>
            <w:bottom w:val="none" w:sz="0" w:space="0" w:color="auto"/>
            <w:right w:val="none" w:sz="0" w:space="0" w:color="auto"/>
          </w:divBdr>
        </w:div>
        <w:div w:id="2110469542">
          <w:marLeft w:val="0"/>
          <w:marRight w:val="0"/>
          <w:marTop w:val="0"/>
          <w:marBottom w:val="0"/>
          <w:divBdr>
            <w:top w:val="none" w:sz="0" w:space="0" w:color="auto"/>
            <w:left w:val="none" w:sz="0" w:space="0" w:color="auto"/>
            <w:bottom w:val="none" w:sz="0" w:space="0" w:color="auto"/>
            <w:right w:val="none" w:sz="0" w:space="0" w:color="auto"/>
          </w:divBdr>
        </w:div>
        <w:div w:id="905607743">
          <w:marLeft w:val="0"/>
          <w:marRight w:val="0"/>
          <w:marTop w:val="0"/>
          <w:marBottom w:val="0"/>
          <w:divBdr>
            <w:top w:val="none" w:sz="0" w:space="0" w:color="auto"/>
            <w:left w:val="none" w:sz="0" w:space="0" w:color="auto"/>
            <w:bottom w:val="none" w:sz="0" w:space="0" w:color="auto"/>
            <w:right w:val="none" w:sz="0" w:space="0" w:color="auto"/>
          </w:divBdr>
        </w:div>
      </w:divsChild>
    </w:div>
    <w:div w:id="98068966">
      <w:bodyDiv w:val="1"/>
      <w:marLeft w:val="0"/>
      <w:marRight w:val="0"/>
      <w:marTop w:val="0"/>
      <w:marBottom w:val="0"/>
      <w:divBdr>
        <w:top w:val="none" w:sz="0" w:space="0" w:color="auto"/>
        <w:left w:val="none" w:sz="0" w:space="0" w:color="auto"/>
        <w:bottom w:val="none" w:sz="0" w:space="0" w:color="auto"/>
        <w:right w:val="none" w:sz="0" w:space="0" w:color="auto"/>
      </w:divBdr>
    </w:div>
    <w:div w:id="793669268">
      <w:bodyDiv w:val="1"/>
      <w:marLeft w:val="0"/>
      <w:marRight w:val="0"/>
      <w:marTop w:val="0"/>
      <w:marBottom w:val="0"/>
      <w:divBdr>
        <w:top w:val="none" w:sz="0" w:space="0" w:color="auto"/>
        <w:left w:val="none" w:sz="0" w:space="0" w:color="auto"/>
        <w:bottom w:val="none" w:sz="0" w:space="0" w:color="auto"/>
        <w:right w:val="none" w:sz="0" w:space="0" w:color="auto"/>
      </w:divBdr>
    </w:div>
    <w:div w:id="1104884907">
      <w:bodyDiv w:val="1"/>
      <w:marLeft w:val="0"/>
      <w:marRight w:val="0"/>
      <w:marTop w:val="0"/>
      <w:marBottom w:val="0"/>
      <w:divBdr>
        <w:top w:val="none" w:sz="0" w:space="0" w:color="auto"/>
        <w:left w:val="none" w:sz="0" w:space="0" w:color="auto"/>
        <w:bottom w:val="none" w:sz="0" w:space="0" w:color="auto"/>
        <w:right w:val="none" w:sz="0" w:space="0" w:color="auto"/>
      </w:divBdr>
      <w:divsChild>
        <w:div w:id="1856770955">
          <w:marLeft w:val="0"/>
          <w:marRight w:val="0"/>
          <w:marTop w:val="0"/>
          <w:marBottom w:val="0"/>
          <w:divBdr>
            <w:top w:val="none" w:sz="0" w:space="0" w:color="auto"/>
            <w:left w:val="none" w:sz="0" w:space="0" w:color="auto"/>
            <w:bottom w:val="none" w:sz="0" w:space="0" w:color="auto"/>
            <w:right w:val="none" w:sz="0" w:space="0" w:color="auto"/>
          </w:divBdr>
        </w:div>
        <w:div w:id="1226717380">
          <w:marLeft w:val="0"/>
          <w:marRight w:val="0"/>
          <w:marTop w:val="0"/>
          <w:marBottom w:val="0"/>
          <w:divBdr>
            <w:top w:val="none" w:sz="0" w:space="0" w:color="auto"/>
            <w:left w:val="none" w:sz="0" w:space="0" w:color="auto"/>
            <w:bottom w:val="none" w:sz="0" w:space="0" w:color="auto"/>
            <w:right w:val="none" w:sz="0" w:space="0" w:color="auto"/>
          </w:divBdr>
          <w:divsChild>
            <w:div w:id="1003821532">
              <w:marLeft w:val="0"/>
              <w:marRight w:val="0"/>
              <w:marTop w:val="0"/>
              <w:marBottom w:val="0"/>
              <w:divBdr>
                <w:top w:val="none" w:sz="0" w:space="0" w:color="auto"/>
                <w:left w:val="none" w:sz="0" w:space="0" w:color="auto"/>
                <w:bottom w:val="none" w:sz="0" w:space="0" w:color="auto"/>
                <w:right w:val="none" w:sz="0" w:space="0" w:color="auto"/>
              </w:divBdr>
            </w:div>
            <w:div w:id="706562335">
              <w:marLeft w:val="0"/>
              <w:marRight w:val="0"/>
              <w:marTop w:val="0"/>
              <w:marBottom w:val="0"/>
              <w:divBdr>
                <w:top w:val="none" w:sz="0" w:space="0" w:color="auto"/>
                <w:left w:val="none" w:sz="0" w:space="0" w:color="auto"/>
                <w:bottom w:val="none" w:sz="0" w:space="0" w:color="auto"/>
                <w:right w:val="none" w:sz="0" w:space="0" w:color="auto"/>
              </w:divBdr>
            </w:div>
            <w:div w:id="930238039">
              <w:marLeft w:val="0"/>
              <w:marRight w:val="0"/>
              <w:marTop w:val="0"/>
              <w:marBottom w:val="0"/>
              <w:divBdr>
                <w:top w:val="none" w:sz="0" w:space="0" w:color="auto"/>
                <w:left w:val="none" w:sz="0" w:space="0" w:color="auto"/>
                <w:bottom w:val="none" w:sz="0" w:space="0" w:color="auto"/>
                <w:right w:val="none" w:sz="0" w:space="0" w:color="auto"/>
              </w:divBdr>
            </w:div>
            <w:div w:id="1946573060">
              <w:marLeft w:val="0"/>
              <w:marRight w:val="0"/>
              <w:marTop w:val="0"/>
              <w:marBottom w:val="0"/>
              <w:divBdr>
                <w:top w:val="none" w:sz="0" w:space="0" w:color="auto"/>
                <w:left w:val="none" w:sz="0" w:space="0" w:color="auto"/>
                <w:bottom w:val="none" w:sz="0" w:space="0" w:color="auto"/>
                <w:right w:val="none" w:sz="0" w:space="0" w:color="auto"/>
              </w:divBdr>
            </w:div>
            <w:div w:id="335154158">
              <w:marLeft w:val="0"/>
              <w:marRight w:val="0"/>
              <w:marTop w:val="0"/>
              <w:marBottom w:val="0"/>
              <w:divBdr>
                <w:top w:val="none" w:sz="0" w:space="0" w:color="auto"/>
                <w:left w:val="none" w:sz="0" w:space="0" w:color="auto"/>
                <w:bottom w:val="none" w:sz="0" w:space="0" w:color="auto"/>
                <w:right w:val="none" w:sz="0" w:space="0" w:color="auto"/>
              </w:divBdr>
            </w:div>
            <w:div w:id="738795176">
              <w:marLeft w:val="0"/>
              <w:marRight w:val="0"/>
              <w:marTop w:val="0"/>
              <w:marBottom w:val="0"/>
              <w:divBdr>
                <w:top w:val="none" w:sz="0" w:space="0" w:color="auto"/>
                <w:left w:val="none" w:sz="0" w:space="0" w:color="auto"/>
                <w:bottom w:val="none" w:sz="0" w:space="0" w:color="auto"/>
                <w:right w:val="none" w:sz="0" w:space="0" w:color="auto"/>
              </w:divBdr>
            </w:div>
            <w:div w:id="364403573">
              <w:marLeft w:val="0"/>
              <w:marRight w:val="0"/>
              <w:marTop w:val="0"/>
              <w:marBottom w:val="0"/>
              <w:divBdr>
                <w:top w:val="none" w:sz="0" w:space="0" w:color="auto"/>
                <w:left w:val="none" w:sz="0" w:space="0" w:color="auto"/>
                <w:bottom w:val="none" w:sz="0" w:space="0" w:color="auto"/>
                <w:right w:val="none" w:sz="0" w:space="0" w:color="auto"/>
              </w:divBdr>
            </w:div>
            <w:div w:id="1510103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2833638">
                  <w:marLeft w:val="0"/>
                  <w:marRight w:val="0"/>
                  <w:marTop w:val="0"/>
                  <w:marBottom w:val="0"/>
                  <w:divBdr>
                    <w:top w:val="none" w:sz="0" w:space="0" w:color="auto"/>
                    <w:left w:val="none" w:sz="0" w:space="0" w:color="auto"/>
                    <w:bottom w:val="none" w:sz="0" w:space="0" w:color="auto"/>
                    <w:right w:val="none" w:sz="0" w:space="0" w:color="auto"/>
                  </w:divBdr>
                  <w:divsChild>
                    <w:div w:id="1023239830">
                      <w:marLeft w:val="0"/>
                      <w:marRight w:val="0"/>
                      <w:marTop w:val="0"/>
                      <w:marBottom w:val="0"/>
                      <w:divBdr>
                        <w:top w:val="none" w:sz="0" w:space="0" w:color="auto"/>
                        <w:left w:val="none" w:sz="0" w:space="0" w:color="auto"/>
                        <w:bottom w:val="none" w:sz="0" w:space="0" w:color="auto"/>
                        <w:right w:val="none" w:sz="0" w:space="0" w:color="auto"/>
                      </w:divBdr>
                      <w:divsChild>
                        <w:div w:id="12216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336307">
      <w:bodyDiv w:val="1"/>
      <w:marLeft w:val="0"/>
      <w:marRight w:val="0"/>
      <w:marTop w:val="0"/>
      <w:marBottom w:val="0"/>
      <w:divBdr>
        <w:top w:val="none" w:sz="0" w:space="0" w:color="auto"/>
        <w:left w:val="none" w:sz="0" w:space="0" w:color="auto"/>
        <w:bottom w:val="none" w:sz="0" w:space="0" w:color="auto"/>
        <w:right w:val="none" w:sz="0" w:space="0" w:color="auto"/>
      </w:divBdr>
    </w:div>
    <w:div w:id="1579051688">
      <w:bodyDiv w:val="1"/>
      <w:marLeft w:val="0"/>
      <w:marRight w:val="0"/>
      <w:marTop w:val="0"/>
      <w:marBottom w:val="0"/>
      <w:divBdr>
        <w:top w:val="none" w:sz="0" w:space="0" w:color="auto"/>
        <w:left w:val="none" w:sz="0" w:space="0" w:color="auto"/>
        <w:bottom w:val="none" w:sz="0" w:space="0" w:color="auto"/>
        <w:right w:val="none" w:sz="0" w:space="0" w:color="auto"/>
      </w:divBdr>
      <w:divsChild>
        <w:div w:id="1726447036">
          <w:marLeft w:val="0"/>
          <w:marRight w:val="0"/>
          <w:marTop w:val="0"/>
          <w:marBottom w:val="0"/>
          <w:divBdr>
            <w:top w:val="none" w:sz="0" w:space="0" w:color="auto"/>
            <w:left w:val="none" w:sz="0" w:space="0" w:color="auto"/>
            <w:bottom w:val="none" w:sz="0" w:space="0" w:color="auto"/>
            <w:right w:val="none" w:sz="0" w:space="0" w:color="auto"/>
          </w:divBdr>
          <w:divsChild>
            <w:div w:id="928005904">
              <w:marLeft w:val="0"/>
              <w:marRight w:val="0"/>
              <w:marTop w:val="0"/>
              <w:marBottom w:val="0"/>
              <w:divBdr>
                <w:top w:val="none" w:sz="0" w:space="0" w:color="auto"/>
                <w:left w:val="none" w:sz="0" w:space="0" w:color="auto"/>
                <w:bottom w:val="none" w:sz="0" w:space="0" w:color="auto"/>
                <w:right w:val="none" w:sz="0" w:space="0" w:color="auto"/>
              </w:divBdr>
              <w:divsChild>
                <w:div w:id="733622320">
                  <w:marLeft w:val="0"/>
                  <w:marRight w:val="0"/>
                  <w:marTop w:val="0"/>
                  <w:marBottom w:val="0"/>
                  <w:divBdr>
                    <w:top w:val="none" w:sz="0" w:space="0" w:color="auto"/>
                    <w:left w:val="none" w:sz="0" w:space="0" w:color="auto"/>
                    <w:bottom w:val="none" w:sz="0" w:space="0" w:color="auto"/>
                    <w:right w:val="none" w:sz="0" w:space="0" w:color="auto"/>
                  </w:divBdr>
                  <w:divsChild>
                    <w:div w:id="1949774682">
                      <w:marLeft w:val="0"/>
                      <w:marRight w:val="0"/>
                      <w:marTop w:val="0"/>
                      <w:marBottom w:val="0"/>
                      <w:divBdr>
                        <w:top w:val="none" w:sz="0" w:space="0" w:color="auto"/>
                        <w:left w:val="none" w:sz="0" w:space="0" w:color="auto"/>
                        <w:bottom w:val="none" w:sz="0" w:space="0" w:color="auto"/>
                        <w:right w:val="none" w:sz="0" w:space="0" w:color="auto"/>
                      </w:divBdr>
                      <w:divsChild>
                        <w:div w:id="10623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9468">
          <w:marLeft w:val="0"/>
          <w:marRight w:val="0"/>
          <w:marTop w:val="0"/>
          <w:marBottom w:val="0"/>
          <w:divBdr>
            <w:top w:val="none" w:sz="0" w:space="0" w:color="auto"/>
            <w:left w:val="none" w:sz="0" w:space="0" w:color="auto"/>
            <w:bottom w:val="none" w:sz="0" w:space="0" w:color="auto"/>
            <w:right w:val="none" w:sz="0" w:space="0" w:color="auto"/>
          </w:divBdr>
          <w:divsChild>
            <w:div w:id="2018531544">
              <w:marLeft w:val="0"/>
              <w:marRight w:val="0"/>
              <w:marTop w:val="0"/>
              <w:marBottom w:val="0"/>
              <w:divBdr>
                <w:top w:val="none" w:sz="0" w:space="0" w:color="auto"/>
                <w:left w:val="none" w:sz="0" w:space="0" w:color="auto"/>
                <w:bottom w:val="none" w:sz="0" w:space="0" w:color="auto"/>
                <w:right w:val="none" w:sz="0" w:space="0" w:color="auto"/>
              </w:divBdr>
              <w:divsChild>
                <w:div w:id="855310819">
                  <w:marLeft w:val="0"/>
                  <w:marRight w:val="0"/>
                  <w:marTop w:val="0"/>
                  <w:marBottom w:val="0"/>
                  <w:divBdr>
                    <w:top w:val="none" w:sz="0" w:space="0" w:color="auto"/>
                    <w:left w:val="none" w:sz="0" w:space="0" w:color="auto"/>
                    <w:bottom w:val="none" w:sz="0" w:space="0" w:color="auto"/>
                    <w:right w:val="none" w:sz="0" w:space="0" w:color="auto"/>
                  </w:divBdr>
                  <w:divsChild>
                    <w:div w:id="124198011">
                      <w:marLeft w:val="0"/>
                      <w:marRight w:val="0"/>
                      <w:marTop w:val="0"/>
                      <w:marBottom w:val="0"/>
                      <w:divBdr>
                        <w:top w:val="none" w:sz="0" w:space="0" w:color="auto"/>
                        <w:left w:val="none" w:sz="0" w:space="0" w:color="auto"/>
                        <w:bottom w:val="none" w:sz="0" w:space="0" w:color="auto"/>
                        <w:right w:val="none" w:sz="0" w:space="0" w:color="auto"/>
                      </w:divBdr>
                      <w:divsChild>
                        <w:div w:id="11808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15437">
          <w:marLeft w:val="0"/>
          <w:marRight w:val="0"/>
          <w:marTop w:val="0"/>
          <w:marBottom w:val="0"/>
          <w:divBdr>
            <w:top w:val="none" w:sz="0" w:space="0" w:color="auto"/>
            <w:left w:val="none" w:sz="0" w:space="0" w:color="auto"/>
            <w:bottom w:val="none" w:sz="0" w:space="0" w:color="auto"/>
            <w:right w:val="none" w:sz="0" w:space="0" w:color="auto"/>
          </w:divBdr>
          <w:divsChild>
            <w:div w:id="1870486449">
              <w:marLeft w:val="0"/>
              <w:marRight w:val="0"/>
              <w:marTop w:val="0"/>
              <w:marBottom w:val="0"/>
              <w:divBdr>
                <w:top w:val="none" w:sz="0" w:space="0" w:color="auto"/>
                <w:left w:val="none" w:sz="0" w:space="0" w:color="auto"/>
                <w:bottom w:val="none" w:sz="0" w:space="0" w:color="auto"/>
                <w:right w:val="none" w:sz="0" w:space="0" w:color="auto"/>
              </w:divBdr>
              <w:divsChild>
                <w:div w:id="1634217476">
                  <w:marLeft w:val="0"/>
                  <w:marRight w:val="0"/>
                  <w:marTop w:val="0"/>
                  <w:marBottom w:val="0"/>
                  <w:divBdr>
                    <w:top w:val="none" w:sz="0" w:space="0" w:color="auto"/>
                    <w:left w:val="none" w:sz="0" w:space="0" w:color="auto"/>
                    <w:bottom w:val="none" w:sz="0" w:space="0" w:color="auto"/>
                    <w:right w:val="none" w:sz="0" w:space="0" w:color="auto"/>
                  </w:divBdr>
                  <w:divsChild>
                    <w:div w:id="1722628679">
                      <w:marLeft w:val="0"/>
                      <w:marRight w:val="0"/>
                      <w:marTop w:val="0"/>
                      <w:marBottom w:val="0"/>
                      <w:divBdr>
                        <w:top w:val="none" w:sz="0" w:space="0" w:color="auto"/>
                        <w:left w:val="none" w:sz="0" w:space="0" w:color="auto"/>
                        <w:bottom w:val="none" w:sz="0" w:space="0" w:color="auto"/>
                        <w:right w:val="none" w:sz="0" w:space="0" w:color="auto"/>
                      </w:divBdr>
                      <w:divsChild>
                        <w:div w:id="6998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5202">
          <w:marLeft w:val="0"/>
          <w:marRight w:val="0"/>
          <w:marTop w:val="0"/>
          <w:marBottom w:val="0"/>
          <w:divBdr>
            <w:top w:val="none" w:sz="0" w:space="0" w:color="auto"/>
            <w:left w:val="none" w:sz="0" w:space="0" w:color="auto"/>
            <w:bottom w:val="none" w:sz="0" w:space="0" w:color="auto"/>
            <w:right w:val="none" w:sz="0" w:space="0" w:color="auto"/>
          </w:divBdr>
          <w:divsChild>
            <w:div w:id="1427582201">
              <w:marLeft w:val="0"/>
              <w:marRight w:val="0"/>
              <w:marTop w:val="0"/>
              <w:marBottom w:val="0"/>
              <w:divBdr>
                <w:top w:val="none" w:sz="0" w:space="0" w:color="auto"/>
                <w:left w:val="none" w:sz="0" w:space="0" w:color="auto"/>
                <w:bottom w:val="none" w:sz="0" w:space="0" w:color="auto"/>
                <w:right w:val="none" w:sz="0" w:space="0" w:color="auto"/>
              </w:divBdr>
              <w:divsChild>
                <w:div w:id="609361290">
                  <w:marLeft w:val="0"/>
                  <w:marRight w:val="0"/>
                  <w:marTop w:val="0"/>
                  <w:marBottom w:val="0"/>
                  <w:divBdr>
                    <w:top w:val="none" w:sz="0" w:space="0" w:color="auto"/>
                    <w:left w:val="none" w:sz="0" w:space="0" w:color="auto"/>
                    <w:bottom w:val="none" w:sz="0" w:space="0" w:color="auto"/>
                    <w:right w:val="none" w:sz="0" w:space="0" w:color="auto"/>
                  </w:divBdr>
                  <w:divsChild>
                    <w:div w:id="1417091121">
                      <w:marLeft w:val="0"/>
                      <w:marRight w:val="0"/>
                      <w:marTop w:val="0"/>
                      <w:marBottom w:val="0"/>
                      <w:divBdr>
                        <w:top w:val="none" w:sz="0" w:space="0" w:color="auto"/>
                        <w:left w:val="none" w:sz="0" w:space="0" w:color="auto"/>
                        <w:bottom w:val="none" w:sz="0" w:space="0" w:color="auto"/>
                        <w:right w:val="none" w:sz="0" w:space="0" w:color="auto"/>
                      </w:divBdr>
                      <w:divsChild>
                        <w:div w:id="15113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41933">
      <w:bodyDiv w:val="1"/>
      <w:marLeft w:val="0"/>
      <w:marRight w:val="0"/>
      <w:marTop w:val="0"/>
      <w:marBottom w:val="0"/>
      <w:divBdr>
        <w:top w:val="none" w:sz="0" w:space="0" w:color="auto"/>
        <w:left w:val="none" w:sz="0" w:space="0" w:color="auto"/>
        <w:bottom w:val="none" w:sz="0" w:space="0" w:color="auto"/>
        <w:right w:val="none" w:sz="0" w:space="0" w:color="auto"/>
      </w:divBdr>
    </w:div>
    <w:div w:id="18674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foster@eastsussex.gov.uk" TargetMode="External"/><Relationship Id="rId3" Type="http://schemas.openxmlformats.org/officeDocument/2006/relationships/styles" Target="styles.xml"/><Relationship Id="rId7" Type="http://schemas.openxmlformats.org/officeDocument/2006/relationships/hyperlink" Target="mailto:emily.smout@oxfordshir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6D32-785E-4CE5-A860-ED4AB797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Eligon</dc:creator>
  <cp:keywords/>
  <dc:description/>
  <cp:lastModifiedBy>Rebecca Eligon</cp:lastModifiedBy>
  <cp:revision>7</cp:revision>
  <dcterms:created xsi:type="dcterms:W3CDTF">2025-03-27T12:51:00Z</dcterms:created>
  <dcterms:modified xsi:type="dcterms:W3CDTF">2025-06-10T13:06:00Z</dcterms:modified>
</cp:coreProperties>
</file>