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B11FF" w14:textId="351B55C2" w:rsidR="00F172F4" w:rsidRDefault="005D7EE0" w:rsidP="005D7EE0">
      <w:pPr>
        <w:pStyle w:val="Heading1"/>
        <w:rPr>
          <w:rFonts w:ascii="Raleway" w:hAnsi="Raleway" w:cstheme="majorHAnsi"/>
        </w:rPr>
      </w:pPr>
      <w:r>
        <w:rPr>
          <w:rFonts w:ascii="Raleway" w:hAnsi="Raleway" w:cstheme="majorHAnsi"/>
          <w:color w:val="7030A0"/>
        </w:rPr>
        <w:t xml:space="preserve">Minutes and action log </w:t>
      </w:r>
      <w:r w:rsidR="00F172F4" w:rsidRPr="00F172F4">
        <w:rPr>
          <w:rFonts w:ascii="Raleway" w:hAnsi="Raleway" w:cstheme="majorHAnsi"/>
          <w:color w:val="7030A0"/>
        </w:rPr>
        <w:tab/>
      </w:r>
      <w:r w:rsidR="00F172F4" w:rsidRPr="00F172F4">
        <w:rPr>
          <w:rFonts w:ascii="Raleway" w:hAnsi="Raleway" w:cstheme="majorHAnsi"/>
          <w:color w:val="7030A0"/>
        </w:rPr>
        <w:tab/>
      </w:r>
      <w:r w:rsidR="00F172F4" w:rsidRPr="00F172F4">
        <w:rPr>
          <w:rFonts w:ascii="Raleway" w:hAnsi="Raleway" w:cstheme="majorHAnsi"/>
          <w:color w:val="7030A0"/>
        </w:rPr>
        <w:tab/>
      </w:r>
      <w:r w:rsidR="00F172F4" w:rsidRPr="00F172F4">
        <w:rPr>
          <w:rFonts w:ascii="Raleway" w:hAnsi="Raleway" w:cstheme="majorHAnsi"/>
          <w:color w:val="7030A0"/>
        </w:rPr>
        <w:tab/>
      </w:r>
      <w:r w:rsidR="00F172F4" w:rsidRPr="00F172F4">
        <w:rPr>
          <w:rFonts w:ascii="Raleway" w:hAnsi="Raleway" w:cstheme="majorHAnsi"/>
          <w:color w:val="7030A0"/>
        </w:rPr>
        <w:tab/>
      </w:r>
      <w:r w:rsidR="00F172F4" w:rsidRPr="00F172F4">
        <w:rPr>
          <w:rFonts w:ascii="Raleway" w:hAnsi="Raleway" w:cstheme="majorHAnsi"/>
          <w:color w:val="7030A0"/>
        </w:rPr>
        <w:tab/>
      </w:r>
      <w:r w:rsidR="00F172F4" w:rsidRPr="00F172F4">
        <w:rPr>
          <w:rFonts w:ascii="Raleway" w:hAnsi="Raleway" w:cstheme="majorHAnsi"/>
          <w:noProof/>
          <w:color w:val="7030A0"/>
        </w:rPr>
        <w:drawing>
          <wp:inline distT="0" distB="0" distL="0" distR="0" wp14:anchorId="6E93A943" wp14:editId="31D15146">
            <wp:extent cx="1902051" cy="595313"/>
            <wp:effectExtent l="0" t="0" r="3175" b="0"/>
            <wp:docPr id="4" name="Picture 3" descr="Text&#10;&#10;Description automatically generated with low confidence">
              <a:extLst xmlns:a="http://schemas.openxmlformats.org/drawingml/2006/main">
                <a:ext uri="{FF2B5EF4-FFF2-40B4-BE49-F238E27FC236}">
                  <a16:creationId xmlns:a16="http://schemas.microsoft.com/office/drawing/2014/main" id="{AB25B58B-57C1-E5E2-9A82-E9FDFE05C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ext&#10;&#10;Description automatically generated with low confidence">
                      <a:extLst>
                        <a:ext uri="{FF2B5EF4-FFF2-40B4-BE49-F238E27FC236}">
                          <a16:creationId xmlns:a16="http://schemas.microsoft.com/office/drawing/2014/main" id="{AB25B58B-57C1-E5E2-9A82-E9FDFE05C3F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2753" cy="601792"/>
                    </a:xfrm>
                    <a:prstGeom prst="rect">
                      <a:avLst/>
                    </a:prstGeom>
                  </pic:spPr>
                </pic:pic>
              </a:graphicData>
            </a:graphic>
          </wp:inline>
        </w:drawing>
      </w:r>
      <w:r w:rsidR="00F172F4" w:rsidRPr="00F172F4">
        <w:rPr>
          <w:rFonts w:ascii="Raleway" w:hAnsi="Raleway" w:cstheme="majorHAnsi"/>
          <w:color w:val="7030A0"/>
        </w:rPr>
        <w:br/>
      </w:r>
    </w:p>
    <w:p w14:paraId="5523EF16" w14:textId="77777777" w:rsidR="009B361E" w:rsidRDefault="009B361E" w:rsidP="00F50004">
      <w:pPr>
        <w:rPr>
          <w:rFonts w:ascii="Raleway" w:hAnsi="Raleway" w:cstheme="majorHAnsi"/>
        </w:rPr>
      </w:pPr>
    </w:p>
    <w:p w14:paraId="507179D7" w14:textId="381EED78" w:rsidR="009B361E" w:rsidRPr="00F172F4" w:rsidRDefault="009B361E" w:rsidP="009B361E">
      <w:pPr>
        <w:pStyle w:val="Heading1"/>
        <w:rPr>
          <w:rFonts w:ascii="Raleway" w:hAnsi="Raleway" w:cstheme="majorHAnsi"/>
        </w:rPr>
      </w:pPr>
      <w:r w:rsidRPr="00F172F4">
        <w:rPr>
          <w:rFonts w:ascii="Raleway" w:hAnsi="Raleway" w:cstheme="majorHAnsi"/>
          <w:color w:val="7030A0"/>
        </w:rPr>
        <w:tab/>
      </w:r>
      <w:r w:rsidRPr="00F172F4">
        <w:rPr>
          <w:rFonts w:ascii="Raleway" w:hAnsi="Raleway" w:cstheme="majorHAnsi"/>
          <w:color w:val="7030A0"/>
        </w:rPr>
        <w:tab/>
      </w:r>
      <w:r w:rsidRPr="00F172F4">
        <w:rPr>
          <w:rFonts w:ascii="Raleway" w:hAnsi="Raleway" w:cstheme="majorHAnsi"/>
          <w:color w:val="7030A0"/>
        </w:rPr>
        <w:tab/>
      </w:r>
      <w:r w:rsidRPr="00F172F4">
        <w:rPr>
          <w:rFonts w:ascii="Raleway" w:hAnsi="Raleway" w:cstheme="majorHAnsi"/>
          <w:color w:val="7030A0"/>
        </w:rPr>
        <w:tab/>
      </w:r>
      <w:r w:rsidRPr="00F172F4">
        <w:rPr>
          <w:rFonts w:ascii="Raleway" w:hAnsi="Raleway" w:cstheme="majorHAnsi"/>
          <w:noProof/>
          <w:color w:val="7030A0"/>
        </w:rPr>
        <w:drawing>
          <wp:inline distT="0" distB="0" distL="0" distR="0" wp14:anchorId="11F092E5" wp14:editId="55401B2E">
            <wp:extent cx="1902051" cy="595313"/>
            <wp:effectExtent l="0" t="0" r="3175" b="0"/>
            <wp:docPr id="969100125" name="Picture 3" descr="Text&#10;&#10;Description automatically generated with low confidence">
              <a:extLst xmlns:a="http://schemas.openxmlformats.org/drawingml/2006/main">
                <a:ext uri="{FF2B5EF4-FFF2-40B4-BE49-F238E27FC236}">
                  <a16:creationId xmlns:a16="http://schemas.microsoft.com/office/drawing/2014/main" id="{AB25B58B-57C1-E5E2-9A82-E9FDFE05C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ext&#10;&#10;Description automatically generated with low confidence">
                      <a:extLst>
                        <a:ext uri="{FF2B5EF4-FFF2-40B4-BE49-F238E27FC236}">
                          <a16:creationId xmlns:a16="http://schemas.microsoft.com/office/drawing/2014/main" id="{AB25B58B-57C1-E5E2-9A82-E9FDFE05C3F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2753" cy="601792"/>
                    </a:xfrm>
                    <a:prstGeom prst="rect">
                      <a:avLst/>
                    </a:prstGeom>
                  </pic:spPr>
                </pic:pic>
              </a:graphicData>
            </a:graphic>
          </wp:inline>
        </w:drawing>
      </w:r>
      <w:r w:rsidRPr="00F172F4">
        <w:rPr>
          <w:rFonts w:ascii="Raleway" w:hAnsi="Raleway" w:cstheme="majorHAnsi"/>
          <w:color w:val="7030A0"/>
        </w:rPr>
        <w:tab/>
      </w:r>
      <w:r w:rsidRPr="00F172F4">
        <w:rPr>
          <w:rFonts w:ascii="Raleway" w:hAnsi="Raleway" w:cstheme="majorHAnsi"/>
          <w:color w:val="7030A0"/>
        </w:rPr>
        <w:br/>
        <w:t xml:space="preserve">South East regional </w:t>
      </w:r>
      <w:r>
        <w:rPr>
          <w:rFonts w:ascii="Raleway" w:hAnsi="Raleway" w:cstheme="majorHAnsi"/>
          <w:color w:val="7030A0"/>
        </w:rPr>
        <w:t>Kinship</w:t>
      </w:r>
      <w:r w:rsidRPr="00F172F4">
        <w:rPr>
          <w:rFonts w:ascii="Raleway" w:hAnsi="Raleway" w:cstheme="majorHAnsi"/>
          <w:color w:val="7030A0"/>
        </w:rPr>
        <w:t xml:space="preserve"> network  </w:t>
      </w:r>
    </w:p>
    <w:p w14:paraId="2C5C19C1" w14:textId="77777777" w:rsidR="009B361E" w:rsidRPr="00F172F4" w:rsidRDefault="009B361E" w:rsidP="009B361E">
      <w:pPr>
        <w:rPr>
          <w:rFonts w:ascii="Raleway" w:hAnsi="Raleway" w:cstheme="majorHAnsi"/>
        </w:rPr>
      </w:pPr>
    </w:p>
    <w:p w14:paraId="6454C320" w14:textId="77777777" w:rsidR="009B361E" w:rsidRDefault="009B361E" w:rsidP="009B361E">
      <w:pPr>
        <w:rPr>
          <w:rFonts w:ascii="Raleway" w:hAnsi="Raleway" w:cstheme="majorHAnsi"/>
          <w:b/>
          <w:bCs/>
        </w:rPr>
      </w:pPr>
      <w:r w:rsidRPr="00F172F4">
        <w:rPr>
          <w:rFonts w:ascii="Raleway" w:hAnsi="Raleway" w:cstheme="majorHAnsi"/>
          <w:b/>
          <w:bCs/>
        </w:rPr>
        <w:t xml:space="preserve">Chair </w:t>
      </w:r>
      <w:r>
        <w:rPr>
          <w:rFonts w:ascii="Raleway" w:hAnsi="Raleway" w:cstheme="majorHAnsi"/>
          <w:b/>
          <w:bCs/>
        </w:rPr>
        <w:t xml:space="preserve">Dr Mac Heath, </w:t>
      </w:r>
      <w:r>
        <w:rPr>
          <w:rFonts w:ascii="Raleway" w:hAnsi="Raleway" w:cstheme="majorHAnsi"/>
        </w:rPr>
        <w:t>DCS Milton Keynes</w:t>
      </w:r>
    </w:p>
    <w:p w14:paraId="22CE7D71" w14:textId="01CF23EB" w:rsidR="009B361E" w:rsidRPr="00F81E06" w:rsidRDefault="009B361E" w:rsidP="009B361E">
      <w:pPr>
        <w:rPr>
          <w:rFonts w:ascii="Raleway" w:hAnsi="Raleway" w:cstheme="majorHAnsi"/>
        </w:rPr>
      </w:pPr>
      <w:r w:rsidRPr="00A3259F">
        <w:rPr>
          <w:rFonts w:ascii="Raleway" w:hAnsi="Raleway" w:cstheme="majorHAnsi"/>
          <w:b/>
          <w:bCs/>
        </w:rPr>
        <w:t>Attendees</w:t>
      </w:r>
      <w:r>
        <w:rPr>
          <w:rFonts w:ascii="Raleway" w:hAnsi="Raleway" w:cstheme="majorHAnsi"/>
        </w:rPr>
        <w:t xml:space="preserve">: Lucy Peake (Chief Exec Kinship and vice chair), </w:t>
      </w:r>
      <w:r w:rsidRPr="00F81E06">
        <w:rPr>
          <w:rFonts w:ascii="Raleway" w:hAnsi="Raleway" w:cstheme="majorHAnsi"/>
        </w:rPr>
        <w:t>Rebecca Eligon</w:t>
      </w:r>
      <w:r>
        <w:rPr>
          <w:rFonts w:ascii="Raleway" w:hAnsi="Raleway" w:cstheme="majorHAnsi"/>
        </w:rPr>
        <w:t xml:space="preserve"> (SESLIP Support), </w:t>
      </w:r>
      <w:r w:rsidR="00164623" w:rsidRPr="00164623">
        <w:rPr>
          <w:rFonts w:ascii="Raleway" w:hAnsi="Raleway" w:cstheme="majorHAnsi"/>
        </w:rPr>
        <w:t>Alistair Herbert (data to insight), Alitha Lee Townsend (Slough), Ananda Bodenstein (</w:t>
      </w:r>
      <w:r w:rsidR="00164623">
        <w:rPr>
          <w:rFonts w:ascii="Raleway" w:hAnsi="Raleway" w:cstheme="majorHAnsi"/>
        </w:rPr>
        <w:t>W</w:t>
      </w:r>
      <w:r w:rsidR="00164623" w:rsidRPr="00164623">
        <w:rPr>
          <w:rFonts w:ascii="Raleway" w:hAnsi="Raleway" w:cstheme="majorHAnsi"/>
        </w:rPr>
        <w:t>est Berks), Christa Beach (Hants), Brenda Buttimer (Oxfordshire), Caroline Smith (</w:t>
      </w:r>
      <w:r w:rsidR="00164623">
        <w:rPr>
          <w:rFonts w:ascii="Raleway" w:hAnsi="Raleway" w:cstheme="majorHAnsi"/>
        </w:rPr>
        <w:t>K</w:t>
      </w:r>
      <w:r w:rsidR="00164623" w:rsidRPr="00164623">
        <w:rPr>
          <w:rFonts w:ascii="Raleway" w:hAnsi="Raleway" w:cstheme="majorHAnsi"/>
        </w:rPr>
        <w:t>ent), Clark McAuley (Surrey), Jugbir Ware (West Sussex), Karen Devine (Brighton and Hove), Alexandra Lambert (Reading), Lisa Apps (</w:t>
      </w:r>
      <w:r w:rsidR="00164623">
        <w:rPr>
          <w:rFonts w:ascii="Raleway" w:hAnsi="Raleway" w:cstheme="majorHAnsi"/>
        </w:rPr>
        <w:t>E</w:t>
      </w:r>
      <w:r w:rsidR="00164623" w:rsidRPr="00164623">
        <w:rPr>
          <w:rFonts w:ascii="Raleway" w:hAnsi="Raleway" w:cstheme="majorHAnsi"/>
        </w:rPr>
        <w:t>ast Sussex),Hilary Loades Bannon (Reading),Mark Vening (Kent), Louise Murray (Medway), Natalie Bugeja (Windsor and Maidenhead), Ashley Schofield (IoW),</w:t>
      </w:r>
    </w:p>
    <w:p w14:paraId="66AF1138" w14:textId="15577991" w:rsidR="009B361E" w:rsidRPr="00F562EF" w:rsidRDefault="009B361E" w:rsidP="009B361E">
      <w:pPr>
        <w:rPr>
          <w:rFonts w:ascii="Raleway" w:hAnsi="Raleway" w:cstheme="majorHAnsi"/>
        </w:rPr>
      </w:pPr>
    </w:p>
    <w:p w14:paraId="653481E2" w14:textId="6283EEC6" w:rsidR="009B361E" w:rsidRDefault="009B361E" w:rsidP="009B361E">
      <w:pPr>
        <w:rPr>
          <w:rFonts w:ascii="Raleway" w:hAnsi="Raleway" w:cstheme="majorHAnsi"/>
        </w:rPr>
      </w:pPr>
      <w:r w:rsidRPr="00F172F4">
        <w:rPr>
          <w:rFonts w:ascii="Raleway" w:hAnsi="Raleway" w:cstheme="majorHAnsi"/>
          <w:b/>
          <w:bCs/>
        </w:rPr>
        <w:t>Meeting details:</w:t>
      </w:r>
      <w:r w:rsidRPr="00F172F4">
        <w:rPr>
          <w:rFonts w:ascii="Raleway" w:hAnsi="Raleway" w:cstheme="majorHAnsi"/>
        </w:rPr>
        <w:t xml:space="preserve"> </w:t>
      </w:r>
      <w:r w:rsidR="00AC28F2">
        <w:rPr>
          <w:rFonts w:ascii="Raleway" w:hAnsi="Raleway" w:cstheme="majorHAnsi"/>
        </w:rPr>
        <w:t xml:space="preserve">March </w:t>
      </w:r>
    </w:p>
    <w:p w14:paraId="2A67B490" w14:textId="614109D2" w:rsidR="009B361E" w:rsidRDefault="009B361E" w:rsidP="009B361E">
      <w:pPr>
        <w:rPr>
          <w:rFonts w:ascii="Raleway" w:hAnsi="Raleway" w:cstheme="majorHAnsi"/>
        </w:rPr>
      </w:pPr>
      <w:r>
        <w:rPr>
          <w:rFonts w:ascii="Raleway" w:hAnsi="Raleway" w:cstheme="majorHAnsi"/>
          <w:b/>
          <w:bCs/>
        </w:rPr>
        <w:t>Item 1:</w:t>
      </w:r>
      <w:r w:rsidRPr="006D1520">
        <w:rPr>
          <w:rFonts w:ascii="Raleway" w:hAnsi="Raleway" w:cstheme="majorHAnsi"/>
          <w:b/>
          <w:bCs/>
        </w:rPr>
        <w:t xml:space="preserve"> Introductions:</w:t>
      </w:r>
      <w:r>
        <w:rPr>
          <w:rFonts w:ascii="Raleway" w:hAnsi="Raleway" w:cstheme="majorHAnsi"/>
        </w:rPr>
        <w:t xml:space="preserve"> MH welcomed the group to the fifth meeting of the Kinship leadership SESLIP network. </w:t>
      </w:r>
      <w:r w:rsidR="00164623" w:rsidRPr="00164623">
        <w:rPr>
          <w:rFonts w:ascii="Raleway" w:hAnsi="Raleway" w:cstheme="majorHAnsi"/>
        </w:rPr>
        <w:t>MH reiterated importance of group. Positive support from DCSs around the importance of Kinship and improving practice especially to improve outcomes and cost avoid. Meeting with DCSs and lead members next Friday.</w:t>
      </w:r>
    </w:p>
    <w:p w14:paraId="6786BCA5" w14:textId="77777777" w:rsidR="009B361E" w:rsidRDefault="009B361E" w:rsidP="009B361E">
      <w:pPr>
        <w:rPr>
          <w:rFonts w:ascii="Raleway" w:hAnsi="Raleway" w:cstheme="majorHAnsi"/>
        </w:rPr>
      </w:pPr>
      <w:r>
        <w:rPr>
          <w:rFonts w:ascii="Raleway" w:hAnsi="Raleway" w:cstheme="majorHAnsi"/>
          <w:b/>
          <w:bCs/>
        </w:rPr>
        <w:t xml:space="preserve">Action: </w:t>
      </w:r>
      <w:r>
        <w:rPr>
          <w:rFonts w:ascii="Raleway" w:hAnsi="Raleway" w:cstheme="majorHAnsi"/>
        </w:rPr>
        <w:t>The minutes and actions from the last meeting were agreed</w:t>
      </w:r>
    </w:p>
    <w:p w14:paraId="36FFF8F5" w14:textId="77777777" w:rsidR="009B361E" w:rsidRDefault="009B361E" w:rsidP="009B361E">
      <w:pPr>
        <w:rPr>
          <w:rFonts w:ascii="Raleway" w:hAnsi="Raleway" w:cstheme="majorHAnsi"/>
          <w:b/>
          <w:bCs/>
        </w:rPr>
      </w:pPr>
      <w:r>
        <w:rPr>
          <w:rFonts w:ascii="Raleway" w:hAnsi="Raleway" w:cstheme="majorHAnsi"/>
          <w:b/>
          <w:bCs/>
        </w:rPr>
        <w:t>Item 2: Regional data benchmarking in Kinship</w:t>
      </w:r>
    </w:p>
    <w:p w14:paraId="65DE6BB6" w14:textId="24E3387C" w:rsidR="00850899" w:rsidRPr="00850899" w:rsidRDefault="00850899" w:rsidP="00850899">
      <w:pPr>
        <w:rPr>
          <w:rFonts w:ascii="Raleway" w:hAnsi="Raleway"/>
        </w:rPr>
      </w:pPr>
      <w:r w:rsidRPr="00850899">
        <w:rPr>
          <w:rFonts w:ascii="Raleway" w:hAnsi="Raleway"/>
        </w:rPr>
        <w:t>AH presented first set of baseline data. AH reiterated that there are likely data points which are incorrect and other gaps which could be filled. Colleagues noted that Milton Keynes needs investigating, and West Berks data is incorrect.</w:t>
      </w:r>
    </w:p>
    <w:p w14:paraId="20D70208" w14:textId="77777777" w:rsidR="00850899" w:rsidRDefault="00850899" w:rsidP="00850899">
      <w:r w:rsidRPr="00717727">
        <w:rPr>
          <w:noProof/>
        </w:rPr>
        <w:lastRenderedPageBreak/>
        <w:drawing>
          <wp:inline distT="0" distB="0" distL="0" distR="0" wp14:anchorId="423A281B" wp14:editId="4C2169FA">
            <wp:extent cx="5731510" cy="3336290"/>
            <wp:effectExtent l="0" t="0" r="2540" b="0"/>
            <wp:docPr id="1832055526" name="Picture 1" descr="A group of graphs showing the results of a company's approv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55526" name="Picture 1" descr="A group of graphs showing the results of a company's approval&#10;&#10;AI-generated content may be incorrect."/>
                    <pic:cNvPicPr/>
                  </pic:nvPicPr>
                  <pic:blipFill>
                    <a:blip r:embed="rId7"/>
                    <a:stretch>
                      <a:fillRect/>
                    </a:stretch>
                  </pic:blipFill>
                  <pic:spPr>
                    <a:xfrm>
                      <a:off x="0" y="0"/>
                      <a:ext cx="5731510" cy="3336290"/>
                    </a:xfrm>
                    <a:prstGeom prst="rect">
                      <a:avLst/>
                    </a:prstGeom>
                  </pic:spPr>
                </pic:pic>
              </a:graphicData>
            </a:graphic>
          </wp:inline>
        </w:drawing>
      </w:r>
    </w:p>
    <w:p w14:paraId="7375A95F" w14:textId="77777777" w:rsidR="00850899" w:rsidRPr="00850899" w:rsidRDefault="00850899" w:rsidP="00850899">
      <w:pPr>
        <w:rPr>
          <w:rFonts w:ascii="Raleway" w:hAnsi="Raleway"/>
        </w:rPr>
      </w:pPr>
      <w:r w:rsidRPr="00850899">
        <w:rPr>
          <w:rFonts w:ascii="Raleway" w:hAnsi="Raleway"/>
        </w:rPr>
        <w:t>KD said some issues with medicals and DBS outside the control of the LA which mean that full approval can’t be gained which might explain the higher proportions of temporary approval.  AH said there are also interesting questions to be discussed about the fact that LAs of very different sizes have relatively similar numbers of carers.</w:t>
      </w:r>
    </w:p>
    <w:p w14:paraId="03EF91C2" w14:textId="77777777" w:rsidR="00850899" w:rsidRPr="00850899" w:rsidRDefault="00850899" w:rsidP="00850899">
      <w:pPr>
        <w:rPr>
          <w:rFonts w:ascii="Raleway" w:hAnsi="Raleway"/>
        </w:rPr>
      </w:pPr>
      <w:r w:rsidRPr="00850899">
        <w:rPr>
          <w:rFonts w:ascii="Raleway" w:hAnsi="Raleway"/>
        </w:rPr>
        <w:t>AD said over time we will start to be able to look at trends.</w:t>
      </w:r>
    </w:p>
    <w:p w14:paraId="18B776DA" w14:textId="77777777" w:rsidR="00850899" w:rsidRDefault="00850899" w:rsidP="00850899">
      <w:r w:rsidRPr="006149CA">
        <w:rPr>
          <w:noProof/>
        </w:rPr>
        <w:drawing>
          <wp:inline distT="0" distB="0" distL="0" distR="0" wp14:anchorId="38EB7150" wp14:editId="3B66ED91">
            <wp:extent cx="5731510" cy="3844925"/>
            <wp:effectExtent l="0" t="0" r="2540" b="3175"/>
            <wp:docPr id="1042651863" name="Picture 1" descr="A group of graphs showing the results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51863" name="Picture 1" descr="A group of graphs showing the results of a survey&#10;&#10;AI-generated content may be incorrect."/>
                    <pic:cNvPicPr/>
                  </pic:nvPicPr>
                  <pic:blipFill>
                    <a:blip r:embed="rId8"/>
                    <a:stretch>
                      <a:fillRect/>
                    </a:stretch>
                  </pic:blipFill>
                  <pic:spPr>
                    <a:xfrm>
                      <a:off x="0" y="0"/>
                      <a:ext cx="5731510" cy="3844925"/>
                    </a:xfrm>
                    <a:prstGeom prst="rect">
                      <a:avLst/>
                    </a:prstGeom>
                  </pic:spPr>
                </pic:pic>
              </a:graphicData>
            </a:graphic>
          </wp:inline>
        </w:drawing>
      </w:r>
    </w:p>
    <w:p w14:paraId="51574596" w14:textId="77777777" w:rsidR="00850899" w:rsidRPr="00850899" w:rsidRDefault="00850899" w:rsidP="00850899">
      <w:pPr>
        <w:rPr>
          <w:rFonts w:ascii="Raleway" w:hAnsi="Raleway"/>
        </w:rPr>
      </w:pPr>
      <w:r w:rsidRPr="00850899">
        <w:rPr>
          <w:rFonts w:ascii="Raleway" w:hAnsi="Raleway"/>
        </w:rPr>
        <w:lastRenderedPageBreak/>
        <w:t xml:space="preserve">KD said it isn’t directly comparable to fostering because we are looking at the family members that are available, and that isn’t something we can control. MH agreed, and the challenge is we have been comparing kinship arrangements to fostering arrangements. </w:t>
      </w:r>
    </w:p>
    <w:p w14:paraId="1C1574C5" w14:textId="77777777" w:rsidR="00850899" w:rsidRDefault="00850899" w:rsidP="00850899">
      <w:r w:rsidRPr="00727D6F">
        <w:rPr>
          <w:noProof/>
        </w:rPr>
        <w:drawing>
          <wp:inline distT="0" distB="0" distL="0" distR="0" wp14:anchorId="76B4B5E7" wp14:editId="0DB36425">
            <wp:extent cx="5731510" cy="3067685"/>
            <wp:effectExtent l="0" t="0" r="2540" b="0"/>
            <wp:docPr id="883784786"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84786" name="Picture 1" descr="A close-up of a graph&#10;&#10;AI-generated content may be incorrect."/>
                    <pic:cNvPicPr/>
                  </pic:nvPicPr>
                  <pic:blipFill>
                    <a:blip r:embed="rId9"/>
                    <a:stretch>
                      <a:fillRect/>
                    </a:stretch>
                  </pic:blipFill>
                  <pic:spPr>
                    <a:xfrm>
                      <a:off x="0" y="0"/>
                      <a:ext cx="5731510" cy="3067685"/>
                    </a:xfrm>
                    <a:prstGeom prst="rect">
                      <a:avLst/>
                    </a:prstGeom>
                  </pic:spPr>
                </pic:pic>
              </a:graphicData>
            </a:graphic>
          </wp:inline>
        </w:drawing>
      </w:r>
    </w:p>
    <w:p w14:paraId="7E2D64E8" w14:textId="77777777" w:rsidR="00850899" w:rsidRPr="00850899" w:rsidRDefault="00850899" w:rsidP="00850899">
      <w:pPr>
        <w:rPr>
          <w:rFonts w:ascii="Raleway" w:hAnsi="Raleway"/>
        </w:rPr>
      </w:pPr>
      <w:r w:rsidRPr="00850899">
        <w:rPr>
          <w:rFonts w:ascii="Raleway" w:hAnsi="Raleway"/>
        </w:rPr>
        <w:t xml:space="preserve">MH and LP said we need to think about what is most useful. </w:t>
      </w:r>
    </w:p>
    <w:p w14:paraId="2E851317" w14:textId="48646F1F" w:rsidR="00850899" w:rsidRPr="00850899" w:rsidRDefault="00850899" w:rsidP="00850899">
      <w:pPr>
        <w:rPr>
          <w:rFonts w:ascii="Raleway" w:hAnsi="Raleway"/>
        </w:rPr>
      </w:pPr>
      <w:r w:rsidRPr="00850899">
        <w:rPr>
          <w:rFonts w:ascii="Raleway" w:hAnsi="Raleway"/>
          <w:b/>
          <w:bCs/>
        </w:rPr>
        <w:t xml:space="preserve">ACTION: </w:t>
      </w:r>
      <w:r w:rsidRPr="00850899">
        <w:rPr>
          <w:rFonts w:ascii="Raleway" w:hAnsi="Raleway"/>
        </w:rPr>
        <w:t xml:space="preserve"> JF to produce different metrics</w:t>
      </w:r>
      <w:r>
        <w:rPr>
          <w:rFonts w:ascii="Raleway" w:hAnsi="Raleway"/>
        </w:rPr>
        <w:t xml:space="preserve"> for proportions of kinship households</w:t>
      </w:r>
      <w:r w:rsidRPr="00850899">
        <w:rPr>
          <w:rFonts w:ascii="Raleway" w:hAnsi="Raleway"/>
        </w:rPr>
        <w:t xml:space="preserve"> measuring against the different baselines to allow both national comparison and also to have insight into the proportion in kinship arrangements.  JF will recalculate metrics against the CLA figure in the RIIA collection. </w:t>
      </w:r>
    </w:p>
    <w:p w14:paraId="1BD42F44" w14:textId="77777777" w:rsidR="00850899" w:rsidRDefault="00850899" w:rsidP="00850899">
      <w:r w:rsidRPr="005864D5">
        <w:rPr>
          <w:noProof/>
        </w:rPr>
        <w:drawing>
          <wp:inline distT="0" distB="0" distL="0" distR="0" wp14:anchorId="35B178B9" wp14:editId="7471323C">
            <wp:extent cx="5731510" cy="2753995"/>
            <wp:effectExtent l="0" t="0" r="2540" b="8255"/>
            <wp:docPr id="736620724"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20724" name="Picture 1" descr="A close-up of a graph&#10;&#10;AI-generated content may be incorrect."/>
                    <pic:cNvPicPr/>
                  </pic:nvPicPr>
                  <pic:blipFill>
                    <a:blip r:embed="rId10"/>
                    <a:stretch>
                      <a:fillRect/>
                    </a:stretch>
                  </pic:blipFill>
                  <pic:spPr>
                    <a:xfrm>
                      <a:off x="0" y="0"/>
                      <a:ext cx="5731510" cy="2753995"/>
                    </a:xfrm>
                    <a:prstGeom prst="rect">
                      <a:avLst/>
                    </a:prstGeom>
                  </pic:spPr>
                </pic:pic>
              </a:graphicData>
            </a:graphic>
          </wp:inline>
        </w:drawing>
      </w:r>
    </w:p>
    <w:p w14:paraId="36260FAE" w14:textId="265CCBA3" w:rsidR="00850899" w:rsidRPr="00850899" w:rsidRDefault="00850899" w:rsidP="00850899">
      <w:pPr>
        <w:rPr>
          <w:rFonts w:ascii="Raleway" w:hAnsi="Raleway"/>
        </w:rPr>
      </w:pPr>
      <w:r w:rsidRPr="00850899">
        <w:rPr>
          <w:rFonts w:ascii="Raleway" w:hAnsi="Raleway"/>
          <w:b/>
          <w:bCs/>
        </w:rPr>
        <w:t xml:space="preserve">Action: </w:t>
      </w:r>
      <w:r w:rsidRPr="00850899">
        <w:rPr>
          <w:rFonts w:ascii="Raleway" w:hAnsi="Raleway"/>
        </w:rPr>
        <w:t xml:space="preserve"> </w:t>
      </w:r>
      <w:r>
        <w:rPr>
          <w:rFonts w:ascii="Raleway" w:hAnsi="Raleway"/>
        </w:rPr>
        <w:t xml:space="preserve">JF </w:t>
      </w:r>
      <w:r w:rsidRPr="00850899">
        <w:rPr>
          <w:rFonts w:ascii="Raleway" w:hAnsi="Raleway"/>
        </w:rPr>
        <w:t>change  wording on slide above to say unlawful kinship placements (not unregulated).</w:t>
      </w:r>
    </w:p>
    <w:p w14:paraId="6D346717" w14:textId="77777777" w:rsidR="00850899" w:rsidRPr="00850899" w:rsidRDefault="00850899" w:rsidP="00850899">
      <w:pPr>
        <w:rPr>
          <w:rFonts w:ascii="Raleway" w:hAnsi="Raleway"/>
        </w:rPr>
      </w:pPr>
      <w:r w:rsidRPr="00850899">
        <w:rPr>
          <w:rFonts w:ascii="Raleway" w:hAnsi="Raleway"/>
          <w:b/>
          <w:bCs/>
        </w:rPr>
        <w:t xml:space="preserve">Action: </w:t>
      </w:r>
      <w:r w:rsidRPr="00850899">
        <w:rPr>
          <w:rFonts w:ascii="Raleway" w:hAnsi="Raleway"/>
        </w:rPr>
        <w:t xml:space="preserve"> JF to contact leads in LAs to discuss.</w:t>
      </w:r>
    </w:p>
    <w:p w14:paraId="4A5E24F6" w14:textId="77777777" w:rsidR="009B361E" w:rsidRDefault="009B361E" w:rsidP="009B361E">
      <w:pPr>
        <w:rPr>
          <w:rFonts w:ascii="Raleway" w:hAnsi="Raleway" w:cstheme="majorHAnsi"/>
        </w:rPr>
      </w:pPr>
    </w:p>
    <w:p w14:paraId="679CDF04" w14:textId="44392EA4" w:rsidR="009B361E" w:rsidRDefault="009B361E" w:rsidP="009B361E">
      <w:pPr>
        <w:rPr>
          <w:rFonts w:ascii="Raleway" w:hAnsi="Raleway" w:cstheme="majorHAnsi"/>
          <w:b/>
          <w:bCs/>
        </w:rPr>
      </w:pPr>
      <w:r>
        <w:rPr>
          <w:rFonts w:ascii="Raleway" w:hAnsi="Raleway" w:cstheme="majorHAnsi"/>
          <w:b/>
          <w:bCs/>
        </w:rPr>
        <w:lastRenderedPageBreak/>
        <w:t xml:space="preserve">Item 3:  </w:t>
      </w:r>
      <w:r>
        <w:rPr>
          <w:rFonts w:ascii="Raleway" w:hAnsi="Raleway" w:cstheme="majorHAnsi"/>
        </w:rPr>
        <w:t xml:space="preserve">   </w:t>
      </w:r>
      <w:r>
        <w:rPr>
          <w:rFonts w:ascii="Raleway" w:hAnsi="Raleway" w:cstheme="majorHAnsi"/>
          <w:b/>
          <w:bCs/>
        </w:rPr>
        <w:t xml:space="preserve"> Adoption and Special Guardianship </w:t>
      </w:r>
      <w:r w:rsidR="00850899">
        <w:rPr>
          <w:rFonts w:ascii="Raleway" w:hAnsi="Raleway" w:cstheme="majorHAnsi"/>
          <w:b/>
          <w:bCs/>
        </w:rPr>
        <w:t>Support</w:t>
      </w:r>
      <w:r>
        <w:rPr>
          <w:rFonts w:ascii="Raleway" w:hAnsi="Raleway" w:cstheme="majorHAnsi"/>
          <w:b/>
          <w:bCs/>
        </w:rPr>
        <w:t xml:space="preserve"> Fund</w:t>
      </w:r>
    </w:p>
    <w:p w14:paraId="1AA86A71" w14:textId="22F4491F" w:rsidR="009B361E" w:rsidRDefault="00850899" w:rsidP="009B361E">
      <w:pPr>
        <w:pStyle w:val="ListParagraph"/>
        <w:ind w:left="0"/>
        <w:rPr>
          <w:rFonts w:ascii="Raleway" w:hAnsi="Raleway" w:cstheme="majorHAnsi"/>
        </w:rPr>
      </w:pPr>
      <w:r>
        <w:rPr>
          <w:rFonts w:ascii="Raleway" w:hAnsi="Raleway" w:cstheme="majorHAnsi"/>
        </w:rPr>
        <w:t>Shared the wording relating to the ASGSF, which has been the same for some time:</w:t>
      </w:r>
    </w:p>
    <w:p w14:paraId="481877BC" w14:textId="77777777" w:rsidR="00850899" w:rsidRDefault="00850899" w:rsidP="009B361E">
      <w:pPr>
        <w:pStyle w:val="ListParagraph"/>
        <w:ind w:left="0"/>
        <w:rPr>
          <w:rFonts w:ascii="Raleway" w:hAnsi="Raleway" w:cstheme="majorHAnsi"/>
        </w:rPr>
      </w:pPr>
    </w:p>
    <w:p w14:paraId="04DCC10A" w14:textId="77777777" w:rsidR="00850899" w:rsidRPr="00850899" w:rsidRDefault="00850899" w:rsidP="00850899">
      <w:pPr>
        <w:pStyle w:val="ListParagraph"/>
        <w:rPr>
          <w:rFonts w:ascii="Raleway" w:hAnsi="Raleway" w:cstheme="majorHAnsi"/>
          <w:i/>
          <w:iCs/>
        </w:rPr>
      </w:pPr>
      <w:r w:rsidRPr="00850899">
        <w:rPr>
          <w:rFonts w:ascii="Raleway" w:hAnsi="Raleway" w:cstheme="majorHAnsi"/>
          <w:i/>
          <w:iCs/>
        </w:rPr>
        <w:t>The department will shortly be finalising business planning decisions on how its budget will be allocated for the next financial year. All decisions regarding the Adoption and Special Guardianship Support Fund (ASGSF) are being made as part of these discussions. An announcement will be made as soon as possible.</w:t>
      </w:r>
    </w:p>
    <w:p w14:paraId="23E64A57" w14:textId="77777777" w:rsidR="00850899" w:rsidRPr="00850899" w:rsidRDefault="00850899" w:rsidP="00850899">
      <w:pPr>
        <w:pStyle w:val="ListParagraph"/>
        <w:rPr>
          <w:rFonts w:ascii="Raleway" w:hAnsi="Raleway" w:cstheme="majorHAnsi"/>
          <w:i/>
          <w:iCs/>
        </w:rPr>
      </w:pPr>
      <w:r w:rsidRPr="00850899">
        <w:rPr>
          <w:rFonts w:ascii="Raleway" w:hAnsi="Raleway" w:cstheme="majorHAnsi"/>
          <w:i/>
          <w:iCs/>
        </w:rPr>
        <w:t xml:space="preserve"> ASGSF therapy applications are generally permitted to extend up to 12 months, allowing children and families to receive continuing therapy across financial years.</w:t>
      </w:r>
    </w:p>
    <w:p w14:paraId="54BEBDCD" w14:textId="77777777" w:rsidR="00850899" w:rsidRDefault="00850899" w:rsidP="00850899">
      <w:pPr>
        <w:pStyle w:val="ListParagraph"/>
        <w:rPr>
          <w:rFonts w:ascii="Raleway" w:hAnsi="Raleway" w:cstheme="majorHAnsi"/>
          <w:i/>
          <w:iCs/>
        </w:rPr>
      </w:pPr>
      <w:r w:rsidRPr="00850899">
        <w:rPr>
          <w:rFonts w:ascii="Raleway" w:hAnsi="Raleway" w:cstheme="majorHAnsi"/>
          <w:i/>
          <w:iCs/>
        </w:rPr>
        <w:t xml:space="preserve"> Applications for the fund with therapy starting in this financial year are still being accepted and processed under business as usual.</w:t>
      </w:r>
    </w:p>
    <w:p w14:paraId="4CB63225" w14:textId="77777777" w:rsidR="00850899" w:rsidRPr="00850899" w:rsidRDefault="00850899" w:rsidP="00850899">
      <w:pPr>
        <w:pStyle w:val="ListParagraph"/>
        <w:rPr>
          <w:rFonts w:ascii="Raleway" w:hAnsi="Raleway" w:cstheme="majorHAnsi"/>
          <w:i/>
          <w:iCs/>
        </w:rPr>
      </w:pPr>
    </w:p>
    <w:p w14:paraId="04FECF46" w14:textId="55592321" w:rsidR="00850899" w:rsidRDefault="00850899" w:rsidP="00850899">
      <w:pPr>
        <w:pStyle w:val="ListParagraph"/>
        <w:ind w:left="0"/>
        <w:rPr>
          <w:rFonts w:ascii="Raleway" w:hAnsi="Raleway" w:cstheme="majorHAnsi"/>
        </w:rPr>
      </w:pPr>
      <w:r w:rsidRPr="00850899">
        <w:rPr>
          <w:rFonts w:ascii="Raleway" w:hAnsi="Raleway" w:cstheme="majorHAnsi"/>
        </w:rPr>
        <w:t xml:space="preserve"> LP said they have written to secretary of state. MH and LP say they suspect </w:t>
      </w:r>
      <w:r>
        <w:rPr>
          <w:rFonts w:ascii="Raleway" w:hAnsi="Raleway" w:cstheme="majorHAnsi"/>
        </w:rPr>
        <w:t>the fund</w:t>
      </w:r>
      <w:r w:rsidRPr="00850899">
        <w:rPr>
          <w:rFonts w:ascii="Raleway" w:hAnsi="Raleway" w:cstheme="majorHAnsi"/>
        </w:rPr>
        <w:t xml:space="preserve"> will continue, but there may be some reform around impact evaluation and improving administration.  </w:t>
      </w:r>
    </w:p>
    <w:p w14:paraId="4A08377C" w14:textId="77777777" w:rsidR="009B361E" w:rsidRDefault="009B361E" w:rsidP="00850899">
      <w:pPr>
        <w:rPr>
          <w:rFonts w:ascii="Raleway" w:hAnsi="Raleway" w:cstheme="majorHAnsi"/>
        </w:rPr>
      </w:pPr>
    </w:p>
    <w:p w14:paraId="667457FA" w14:textId="77777777" w:rsidR="00850899" w:rsidRPr="00850899" w:rsidRDefault="00850899" w:rsidP="00850899">
      <w:pPr>
        <w:rPr>
          <w:rFonts w:ascii="Raleway" w:hAnsi="Raleway"/>
          <w:b/>
          <w:bCs/>
        </w:rPr>
      </w:pPr>
      <w:r w:rsidRPr="00850899">
        <w:rPr>
          <w:rFonts w:ascii="Raleway" w:hAnsi="Raleway"/>
          <w:b/>
          <w:bCs/>
        </w:rPr>
        <w:t>AOB</w:t>
      </w:r>
    </w:p>
    <w:p w14:paraId="185FEFDC" w14:textId="77777777" w:rsidR="00850899" w:rsidRPr="00850899" w:rsidRDefault="00850899" w:rsidP="00850899">
      <w:pPr>
        <w:rPr>
          <w:rFonts w:ascii="Raleway" w:hAnsi="Raleway"/>
        </w:rPr>
      </w:pPr>
      <w:r w:rsidRPr="00850899">
        <w:rPr>
          <w:rFonts w:ascii="Raleway" w:hAnsi="Raleway"/>
        </w:rPr>
        <w:t xml:space="preserve">LP said they have just published new research with Sheffield and Manchester Universities on value of kinship care - across all kinship care arrangements their contribution is worth £4.3bn per year (based on fostering costs as proxy) </w:t>
      </w:r>
      <w:hyperlink r:id="rId11" w:tgtFrame="_blank" w:tooltip="https://kinship.org.uk/our-work-and-impact/policy-and-influencing/reports-and-publications/valuing-kinship-care/" w:history="1">
        <w:r w:rsidRPr="00850899">
          <w:rPr>
            <w:rStyle w:val="Hyperlink"/>
            <w:rFonts w:ascii="Raleway" w:hAnsi="Raleway"/>
          </w:rPr>
          <w:t>https://kinship.org.uk/our-work-and-impact/policy-and-influencing/reports-and-publications/valuing-kinship-care/</w:t>
        </w:r>
      </w:hyperlink>
    </w:p>
    <w:p w14:paraId="33817CD3" w14:textId="77777777" w:rsidR="00850899" w:rsidRPr="00850899" w:rsidRDefault="00850899" w:rsidP="00850899">
      <w:pPr>
        <w:rPr>
          <w:rFonts w:ascii="Raleway" w:hAnsi="Raleway"/>
        </w:rPr>
      </w:pPr>
      <w:r w:rsidRPr="00850899">
        <w:rPr>
          <w:rFonts w:ascii="Raleway" w:hAnsi="Raleway"/>
        </w:rPr>
        <w:t>Valuing Kinship Care in England - Kinship</w:t>
      </w:r>
    </w:p>
    <w:p w14:paraId="099E8372" w14:textId="77777777" w:rsidR="00850899" w:rsidRPr="00850899" w:rsidRDefault="00850899" w:rsidP="00850899">
      <w:pPr>
        <w:rPr>
          <w:rFonts w:ascii="Raleway" w:hAnsi="Raleway"/>
        </w:rPr>
      </w:pPr>
      <w:r w:rsidRPr="00850899">
        <w:rPr>
          <w:rFonts w:ascii="Raleway" w:hAnsi="Raleway"/>
        </w:rPr>
        <w:t>Valuing Kinship Care in England, published jointly by Kinship and the Centre for Care, highlights the substantial economic value provided by kinship carers in England.</w:t>
      </w:r>
    </w:p>
    <w:p w14:paraId="21256942" w14:textId="77777777" w:rsidR="00850899" w:rsidRPr="00850899" w:rsidRDefault="00850899" w:rsidP="00850899">
      <w:pPr>
        <w:rPr>
          <w:rFonts w:ascii="Raleway" w:hAnsi="Raleway"/>
        </w:rPr>
      </w:pPr>
      <w:r w:rsidRPr="00850899">
        <w:rPr>
          <w:rFonts w:ascii="Raleway" w:hAnsi="Raleway"/>
        </w:rPr>
        <w:t xml:space="preserve">LP flagged the need for us to think about the coproduction of the local offer as part of reforms. </w:t>
      </w:r>
    </w:p>
    <w:p w14:paraId="3343CF56" w14:textId="77777777" w:rsidR="00850899" w:rsidRPr="00850899" w:rsidRDefault="00850899" w:rsidP="00850899">
      <w:pPr>
        <w:rPr>
          <w:rFonts w:ascii="Raleway" w:hAnsi="Raleway"/>
        </w:rPr>
      </w:pPr>
      <w:r w:rsidRPr="00850899">
        <w:rPr>
          <w:rFonts w:ascii="Raleway" w:hAnsi="Raleway"/>
        </w:rPr>
        <w:t>LP said they have confirmed extension of training offer to next year. If you want to have a conversation about how to embed the Kinship delivered training in your local offer please contact Lucy. They have a target of 4,000 kinship carers. LP reflected that online delivery of training is working better than in person, and the roadshows are also working very well in terms of building confidence and relationships. Another knowledge share is planned in the spring.</w:t>
      </w:r>
    </w:p>
    <w:p w14:paraId="61BB3886" w14:textId="77777777" w:rsidR="00850899" w:rsidRPr="00850899" w:rsidRDefault="00850899" w:rsidP="00850899">
      <w:pPr>
        <w:rPr>
          <w:rFonts w:ascii="Raleway" w:hAnsi="Raleway" w:cstheme="majorHAnsi"/>
        </w:rPr>
      </w:pPr>
    </w:p>
    <w:p w14:paraId="23826667" w14:textId="77777777" w:rsidR="009B361E" w:rsidRDefault="009B361E" w:rsidP="009B361E">
      <w:pPr>
        <w:rPr>
          <w:rFonts w:ascii="Raleway" w:hAnsi="Raleway" w:cstheme="majorHAnsi"/>
        </w:rPr>
        <w:sectPr w:rsidR="009B361E" w:rsidSect="00744E71">
          <w:pgSz w:w="11906" w:h="16838"/>
          <w:pgMar w:top="1440" w:right="1440" w:bottom="1440" w:left="1440" w:header="708" w:footer="708" w:gutter="0"/>
          <w:cols w:space="708"/>
          <w:docGrid w:linePitch="360"/>
        </w:sectPr>
      </w:pPr>
      <w:r w:rsidRPr="00511C8D">
        <w:rPr>
          <w:rFonts w:ascii="Raleway" w:hAnsi="Raleway" w:cstheme="majorHAnsi"/>
        </w:rPr>
        <w:t xml:space="preserve"> </w:t>
      </w:r>
    </w:p>
    <w:p w14:paraId="568FAD89" w14:textId="5F76E270" w:rsidR="009B361E" w:rsidRPr="00566C98" w:rsidRDefault="009B361E" w:rsidP="009B361E">
      <w:pPr>
        <w:rPr>
          <w:rFonts w:ascii="Raleway" w:hAnsi="Raleway"/>
          <w:bCs/>
        </w:rPr>
      </w:pPr>
      <w:r w:rsidRPr="00566C98">
        <w:rPr>
          <w:rFonts w:ascii="Raleway" w:hAnsi="Raleway"/>
          <w:b/>
        </w:rPr>
        <w:lastRenderedPageBreak/>
        <w:t xml:space="preserve">Action log: </w:t>
      </w:r>
      <w:r w:rsidRPr="00566C98">
        <w:rPr>
          <w:rFonts w:ascii="Raleway" w:hAnsi="Raleway"/>
          <w:bCs/>
        </w:rPr>
        <w:t xml:space="preserve">This action log was updated on </w:t>
      </w:r>
      <w:r w:rsidR="005D7EE0">
        <w:rPr>
          <w:rFonts w:ascii="Raleway" w:hAnsi="Raleway"/>
          <w:bCs/>
        </w:rPr>
        <w:t>4 June 2025</w:t>
      </w:r>
      <w:r w:rsidRPr="00566C98">
        <w:rPr>
          <w:rFonts w:ascii="Raleway" w:hAnsi="Raleway"/>
          <w:bCs/>
        </w:rPr>
        <w:t>. Shaded actions are closed or complete</w:t>
      </w:r>
    </w:p>
    <w:tbl>
      <w:tblPr>
        <w:tblStyle w:val="TableGrid"/>
        <w:tblW w:w="14596" w:type="dxa"/>
        <w:tblInd w:w="-147" w:type="dxa"/>
        <w:tblLook w:val="04A0" w:firstRow="1" w:lastRow="0" w:firstColumn="1" w:lastColumn="0" w:noHBand="0" w:noVBand="1"/>
      </w:tblPr>
      <w:tblGrid>
        <w:gridCol w:w="563"/>
        <w:gridCol w:w="9842"/>
        <w:gridCol w:w="1515"/>
        <w:gridCol w:w="1403"/>
        <w:gridCol w:w="1273"/>
      </w:tblGrid>
      <w:tr w:rsidR="009B361E" w:rsidRPr="000A2386" w14:paraId="200E66E0" w14:textId="77777777" w:rsidTr="009A024A">
        <w:tc>
          <w:tcPr>
            <w:tcW w:w="563" w:type="dxa"/>
            <w:shd w:val="clear" w:color="auto" w:fill="FFFFFF" w:themeFill="background1"/>
          </w:tcPr>
          <w:p w14:paraId="61014A44" w14:textId="77777777" w:rsidR="009B361E" w:rsidRPr="000A2386" w:rsidRDefault="009B361E" w:rsidP="009A024A">
            <w:pPr>
              <w:contextualSpacing/>
              <w:rPr>
                <w:rFonts w:ascii="Raleway" w:hAnsi="Raleway"/>
                <w:b/>
              </w:rPr>
            </w:pPr>
          </w:p>
        </w:tc>
        <w:tc>
          <w:tcPr>
            <w:tcW w:w="9842" w:type="dxa"/>
            <w:shd w:val="clear" w:color="auto" w:fill="FFFFFF" w:themeFill="background1"/>
          </w:tcPr>
          <w:p w14:paraId="098B0951" w14:textId="77777777" w:rsidR="009B361E" w:rsidRPr="000A2386" w:rsidRDefault="009B361E" w:rsidP="009A024A">
            <w:pPr>
              <w:contextualSpacing/>
              <w:rPr>
                <w:rFonts w:ascii="Raleway" w:hAnsi="Raleway"/>
                <w:b/>
              </w:rPr>
            </w:pPr>
            <w:r w:rsidRPr="000A2386">
              <w:rPr>
                <w:rFonts w:ascii="Raleway" w:hAnsi="Raleway"/>
                <w:b/>
              </w:rPr>
              <w:t>Action</w:t>
            </w:r>
          </w:p>
        </w:tc>
        <w:tc>
          <w:tcPr>
            <w:tcW w:w="1515" w:type="dxa"/>
            <w:shd w:val="clear" w:color="auto" w:fill="FFFFFF" w:themeFill="background1"/>
          </w:tcPr>
          <w:p w14:paraId="35F13082" w14:textId="77777777" w:rsidR="009B361E" w:rsidRPr="000A2386" w:rsidRDefault="009B361E" w:rsidP="009A024A">
            <w:pPr>
              <w:contextualSpacing/>
              <w:rPr>
                <w:rFonts w:ascii="Raleway" w:hAnsi="Raleway"/>
                <w:b/>
              </w:rPr>
            </w:pPr>
            <w:r w:rsidRPr="000A2386">
              <w:rPr>
                <w:rFonts w:ascii="Raleway" w:hAnsi="Raleway"/>
                <w:b/>
              </w:rPr>
              <w:t>Responsible</w:t>
            </w:r>
          </w:p>
        </w:tc>
        <w:tc>
          <w:tcPr>
            <w:tcW w:w="1403" w:type="dxa"/>
            <w:shd w:val="clear" w:color="auto" w:fill="FFFFFF" w:themeFill="background1"/>
          </w:tcPr>
          <w:p w14:paraId="00DEBB08" w14:textId="77777777" w:rsidR="009B361E" w:rsidRPr="000A2386" w:rsidRDefault="009B361E" w:rsidP="009A024A">
            <w:pPr>
              <w:contextualSpacing/>
              <w:rPr>
                <w:rFonts w:ascii="Raleway" w:hAnsi="Raleway"/>
                <w:b/>
              </w:rPr>
            </w:pPr>
            <w:r w:rsidRPr="000A2386">
              <w:rPr>
                <w:rFonts w:ascii="Raleway" w:hAnsi="Raleway"/>
                <w:b/>
              </w:rPr>
              <w:t>Date issued</w:t>
            </w:r>
          </w:p>
        </w:tc>
        <w:tc>
          <w:tcPr>
            <w:tcW w:w="1273" w:type="dxa"/>
            <w:shd w:val="clear" w:color="auto" w:fill="FFFFFF" w:themeFill="background1"/>
          </w:tcPr>
          <w:p w14:paraId="7BB9C02D" w14:textId="77777777" w:rsidR="009B361E" w:rsidRPr="000A2386" w:rsidRDefault="009B361E" w:rsidP="009A024A">
            <w:pPr>
              <w:contextualSpacing/>
              <w:rPr>
                <w:rFonts w:ascii="Raleway" w:hAnsi="Raleway"/>
                <w:b/>
              </w:rPr>
            </w:pPr>
            <w:r w:rsidRPr="000A2386">
              <w:rPr>
                <w:rFonts w:ascii="Raleway" w:hAnsi="Raleway"/>
                <w:b/>
              </w:rPr>
              <w:t>Status</w:t>
            </w:r>
          </w:p>
        </w:tc>
      </w:tr>
      <w:tr w:rsidR="00850899" w:rsidRPr="000A2386" w14:paraId="1C420C4A" w14:textId="77777777" w:rsidTr="005D7EE0">
        <w:tc>
          <w:tcPr>
            <w:tcW w:w="563" w:type="dxa"/>
            <w:shd w:val="clear" w:color="auto" w:fill="BFBFBF" w:themeFill="background1" w:themeFillShade="BF"/>
          </w:tcPr>
          <w:p w14:paraId="786570C5" w14:textId="646F06B1" w:rsidR="00850899" w:rsidRPr="000A2386" w:rsidRDefault="00850899" w:rsidP="009A024A">
            <w:pPr>
              <w:contextualSpacing/>
              <w:rPr>
                <w:rFonts w:ascii="Raleway" w:hAnsi="Raleway"/>
                <w:b/>
              </w:rPr>
            </w:pPr>
            <w:r>
              <w:rPr>
                <w:rFonts w:ascii="Raleway" w:hAnsi="Raleway"/>
                <w:b/>
              </w:rPr>
              <w:t>13</w:t>
            </w:r>
          </w:p>
        </w:tc>
        <w:tc>
          <w:tcPr>
            <w:tcW w:w="9842" w:type="dxa"/>
            <w:shd w:val="clear" w:color="auto" w:fill="BFBFBF" w:themeFill="background1" w:themeFillShade="BF"/>
          </w:tcPr>
          <w:p w14:paraId="66A42BBA" w14:textId="12609E07" w:rsidR="00850899" w:rsidRPr="000A2386" w:rsidRDefault="00850899" w:rsidP="009A024A">
            <w:pPr>
              <w:contextualSpacing/>
              <w:rPr>
                <w:rFonts w:ascii="Raleway" w:hAnsi="Raleway"/>
                <w:b/>
              </w:rPr>
            </w:pPr>
            <w:r w:rsidRPr="00850899">
              <w:rPr>
                <w:rFonts w:ascii="Raleway" w:hAnsi="Raleway"/>
              </w:rPr>
              <w:t>JF to produce different metrics</w:t>
            </w:r>
            <w:r>
              <w:rPr>
                <w:rFonts w:ascii="Raleway" w:hAnsi="Raleway"/>
              </w:rPr>
              <w:t xml:space="preserve"> for proportions of kinship households</w:t>
            </w:r>
            <w:r w:rsidRPr="00850899">
              <w:rPr>
                <w:rFonts w:ascii="Raleway" w:hAnsi="Raleway"/>
              </w:rPr>
              <w:t xml:space="preserve"> measuring against the different baselines to allow both national comparison and also to have insight into the proportion in kinship arrangements.  JF will recalculate metrics against the CLA figure in the RIIA collection.</w:t>
            </w:r>
          </w:p>
        </w:tc>
        <w:tc>
          <w:tcPr>
            <w:tcW w:w="1515" w:type="dxa"/>
            <w:shd w:val="clear" w:color="auto" w:fill="BFBFBF" w:themeFill="background1" w:themeFillShade="BF"/>
          </w:tcPr>
          <w:p w14:paraId="432E69A5" w14:textId="2F409169" w:rsidR="00850899" w:rsidRPr="00850899" w:rsidRDefault="00850899" w:rsidP="009A024A">
            <w:pPr>
              <w:contextualSpacing/>
              <w:rPr>
                <w:rFonts w:ascii="Raleway" w:hAnsi="Raleway"/>
                <w:bCs/>
              </w:rPr>
            </w:pPr>
            <w:r w:rsidRPr="00850899">
              <w:rPr>
                <w:rFonts w:ascii="Raleway" w:hAnsi="Raleway"/>
                <w:bCs/>
              </w:rPr>
              <w:t>JF</w:t>
            </w:r>
          </w:p>
        </w:tc>
        <w:tc>
          <w:tcPr>
            <w:tcW w:w="1403" w:type="dxa"/>
            <w:shd w:val="clear" w:color="auto" w:fill="BFBFBF" w:themeFill="background1" w:themeFillShade="BF"/>
          </w:tcPr>
          <w:p w14:paraId="6697A812" w14:textId="7C19988D" w:rsidR="00850899" w:rsidRPr="00850899" w:rsidRDefault="00850899" w:rsidP="009A024A">
            <w:pPr>
              <w:contextualSpacing/>
              <w:rPr>
                <w:rFonts w:ascii="Raleway" w:hAnsi="Raleway"/>
                <w:bCs/>
              </w:rPr>
            </w:pPr>
            <w:r w:rsidRPr="00850899">
              <w:rPr>
                <w:rFonts w:ascii="Raleway" w:hAnsi="Raleway"/>
                <w:bCs/>
              </w:rPr>
              <w:t>March 2025</w:t>
            </w:r>
          </w:p>
        </w:tc>
        <w:tc>
          <w:tcPr>
            <w:tcW w:w="1273" w:type="dxa"/>
            <w:shd w:val="clear" w:color="auto" w:fill="BFBFBF" w:themeFill="background1" w:themeFillShade="BF"/>
          </w:tcPr>
          <w:p w14:paraId="63179F2A" w14:textId="4DA7F93C" w:rsidR="00850899" w:rsidRPr="00850899" w:rsidRDefault="005D7EE0" w:rsidP="009A024A">
            <w:pPr>
              <w:contextualSpacing/>
              <w:rPr>
                <w:rFonts w:ascii="Raleway" w:hAnsi="Raleway"/>
                <w:bCs/>
              </w:rPr>
            </w:pPr>
            <w:r>
              <w:rPr>
                <w:rFonts w:ascii="Raleway" w:hAnsi="Raleway"/>
                <w:bCs/>
              </w:rPr>
              <w:t>Complete</w:t>
            </w:r>
          </w:p>
        </w:tc>
      </w:tr>
      <w:tr w:rsidR="00850899" w:rsidRPr="000A2386" w14:paraId="74653C56" w14:textId="77777777" w:rsidTr="005D7EE0">
        <w:tc>
          <w:tcPr>
            <w:tcW w:w="563" w:type="dxa"/>
            <w:shd w:val="clear" w:color="auto" w:fill="BFBFBF" w:themeFill="background1" w:themeFillShade="BF"/>
          </w:tcPr>
          <w:p w14:paraId="2FABB15A" w14:textId="2D5358F1" w:rsidR="00850899" w:rsidRPr="000A2386" w:rsidRDefault="00850899" w:rsidP="00850899">
            <w:pPr>
              <w:contextualSpacing/>
              <w:rPr>
                <w:rFonts w:ascii="Raleway" w:hAnsi="Raleway"/>
                <w:b/>
              </w:rPr>
            </w:pPr>
            <w:r>
              <w:rPr>
                <w:rFonts w:ascii="Raleway" w:hAnsi="Raleway"/>
                <w:b/>
              </w:rPr>
              <w:t>12</w:t>
            </w:r>
          </w:p>
        </w:tc>
        <w:tc>
          <w:tcPr>
            <w:tcW w:w="9842" w:type="dxa"/>
            <w:shd w:val="clear" w:color="auto" w:fill="BFBFBF" w:themeFill="background1" w:themeFillShade="BF"/>
          </w:tcPr>
          <w:p w14:paraId="68BF887C" w14:textId="74B5BD47" w:rsidR="00850899" w:rsidRPr="00850899" w:rsidRDefault="00850899" w:rsidP="00850899">
            <w:pPr>
              <w:contextualSpacing/>
              <w:rPr>
                <w:rFonts w:ascii="Raleway" w:hAnsi="Raleway"/>
                <w:bCs/>
              </w:rPr>
            </w:pPr>
            <w:r>
              <w:rPr>
                <w:rFonts w:ascii="Raleway" w:hAnsi="Raleway"/>
                <w:bCs/>
              </w:rPr>
              <w:t>All to consider offer from Kinship around training and get back to LP if you would like su</w:t>
            </w:r>
            <w:r w:rsidR="005D7EE0">
              <w:rPr>
                <w:rFonts w:ascii="Raleway" w:hAnsi="Raleway"/>
                <w:bCs/>
              </w:rPr>
              <w:t>p</w:t>
            </w:r>
            <w:r>
              <w:rPr>
                <w:rFonts w:ascii="Raleway" w:hAnsi="Raleway"/>
                <w:bCs/>
              </w:rPr>
              <w:t>port</w:t>
            </w:r>
          </w:p>
        </w:tc>
        <w:tc>
          <w:tcPr>
            <w:tcW w:w="1515" w:type="dxa"/>
            <w:shd w:val="clear" w:color="auto" w:fill="BFBFBF" w:themeFill="background1" w:themeFillShade="BF"/>
          </w:tcPr>
          <w:p w14:paraId="16E3DF21" w14:textId="687D7C32" w:rsidR="00850899" w:rsidRPr="000A2386" w:rsidRDefault="00850899" w:rsidP="00850899">
            <w:pPr>
              <w:contextualSpacing/>
              <w:rPr>
                <w:rFonts w:ascii="Raleway" w:hAnsi="Raleway"/>
                <w:b/>
              </w:rPr>
            </w:pPr>
            <w:r>
              <w:rPr>
                <w:rFonts w:ascii="Raleway" w:hAnsi="Raleway"/>
                <w:b/>
              </w:rPr>
              <w:t>All</w:t>
            </w:r>
          </w:p>
        </w:tc>
        <w:tc>
          <w:tcPr>
            <w:tcW w:w="1403" w:type="dxa"/>
            <w:shd w:val="clear" w:color="auto" w:fill="BFBFBF" w:themeFill="background1" w:themeFillShade="BF"/>
          </w:tcPr>
          <w:p w14:paraId="3EF3C5E9" w14:textId="505EC536" w:rsidR="00850899" w:rsidRPr="000A2386" w:rsidRDefault="00850899" w:rsidP="00850899">
            <w:pPr>
              <w:contextualSpacing/>
              <w:rPr>
                <w:rFonts w:ascii="Raleway" w:hAnsi="Raleway"/>
                <w:b/>
              </w:rPr>
            </w:pPr>
            <w:r w:rsidRPr="009B361E">
              <w:rPr>
                <w:rFonts w:ascii="Raleway" w:hAnsi="Raleway"/>
                <w:bCs/>
              </w:rPr>
              <w:t>March 2025</w:t>
            </w:r>
          </w:p>
        </w:tc>
        <w:tc>
          <w:tcPr>
            <w:tcW w:w="1273" w:type="dxa"/>
            <w:shd w:val="clear" w:color="auto" w:fill="BFBFBF" w:themeFill="background1" w:themeFillShade="BF"/>
          </w:tcPr>
          <w:p w14:paraId="28FC5C14" w14:textId="53925BD1" w:rsidR="00850899" w:rsidRPr="000A2386" w:rsidRDefault="005D7EE0" w:rsidP="00850899">
            <w:pPr>
              <w:contextualSpacing/>
              <w:rPr>
                <w:rFonts w:ascii="Raleway" w:hAnsi="Raleway"/>
                <w:b/>
              </w:rPr>
            </w:pPr>
            <w:r>
              <w:rPr>
                <w:rFonts w:ascii="Raleway" w:hAnsi="Raleway"/>
                <w:bCs/>
              </w:rPr>
              <w:t>complete</w:t>
            </w:r>
          </w:p>
        </w:tc>
      </w:tr>
      <w:tr w:rsidR="00850899" w:rsidRPr="000A2386" w14:paraId="552AC504" w14:textId="77777777" w:rsidTr="005D7EE0">
        <w:tc>
          <w:tcPr>
            <w:tcW w:w="563" w:type="dxa"/>
            <w:shd w:val="clear" w:color="auto" w:fill="BFBFBF" w:themeFill="background1" w:themeFillShade="BF"/>
          </w:tcPr>
          <w:p w14:paraId="4F1FBD73" w14:textId="59E1D0A0" w:rsidR="00850899" w:rsidRPr="000A2386" w:rsidRDefault="00850899" w:rsidP="00850899">
            <w:pPr>
              <w:contextualSpacing/>
              <w:rPr>
                <w:rFonts w:ascii="Raleway" w:hAnsi="Raleway"/>
                <w:b/>
              </w:rPr>
            </w:pPr>
            <w:r>
              <w:rPr>
                <w:rFonts w:ascii="Raleway" w:hAnsi="Raleway"/>
                <w:b/>
              </w:rPr>
              <w:t>11</w:t>
            </w:r>
          </w:p>
        </w:tc>
        <w:tc>
          <w:tcPr>
            <w:tcW w:w="9842" w:type="dxa"/>
            <w:shd w:val="clear" w:color="auto" w:fill="BFBFBF" w:themeFill="background1" w:themeFillShade="BF"/>
          </w:tcPr>
          <w:p w14:paraId="0FB3BC12" w14:textId="718D4050" w:rsidR="00850899" w:rsidRPr="009B361E" w:rsidRDefault="00850899" w:rsidP="00850899">
            <w:pPr>
              <w:contextualSpacing/>
              <w:rPr>
                <w:rFonts w:ascii="Raleway" w:hAnsi="Raleway"/>
                <w:bCs/>
              </w:rPr>
            </w:pPr>
            <w:r w:rsidRPr="009B361E">
              <w:rPr>
                <w:rFonts w:ascii="Raleway" w:hAnsi="Raleway"/>
                <w:bCs/>
              </w:rPr>
              <w:t xml:space="preserve">All to review benchmark data and make amendments to any incorrect data. Send amends to </w:t>
            </w:r>
            <w:hyperlink r:id="rId12" w:history="1">
              <w:r w:rsidRPr="009B361E">
                <w:rPr>
                  <w:rStyle w:val="Hyperlink"/>
                  <w:rFonts w:ascii="Raleway" w:hAnsi="Raleway"/>
                  <w:bCs/>
                </w:rPr>
                <w:t>John.foster@eastsussex.gov.uk</w:t>
              </w:r>
            </w:hyperlink>
            <w:r w:rsidRPr="009B361E">
              <w:rPr>
                <w:rFonts w:ascii="Raleway" w:hAnsi="Raleway"/>
                <w:bCs/>
              </w:rPr>
              <w:t xml:space="preserve"> </w:t>
            </w:r>
            <w:r>
              <w:rPr>
                <w:rFonts w:ascii="Raleway" w:hAnsi="Raleway"/>
                <w:bCs/>
              </w:rPr>
              <w:t>. JF to meet LAs individually</w:t>
            </w:r>
          </w:p>
        </w:tc>
        <w:tc>
          <w:tcPr>
            <w:tcW w:w="1515" w:type="dxa"/>
            <w:shd w:val="clear" w:color="auto" w:fill="BFBFBF" w:themeFill="background1" w:themeFillShade="BF"/>
          </w:tcPr>
          <w:p w14:paraId="7D42C977" w14:textId="1673820A" w:rsidR="00850899" w:rsidRPr="009B361E" w:rsidRDefault="00850899" w:rsidP="00850899">
            <w:pPr>
              <w:contextualSpacing/>
              <w:rPr>
                <w:rFonts w:ascii="Raleway" w:hAnsi="Raleway"/>
                <w:bCs/>
              </w:rPr>
            </w:pPr>
            <w:r w:rsidRPr="009B361E">
              <w:rPr>
                <w:rFonts w:ascii="Raleway" w:hAnsi="Raleway"/>
                <w:bCs/>
              </w:rPr>
              <w:t>All</w:t>
            </w:r>
          </w:p>
        </w:tc>
        <w:tc>
          <w:tcPr>
            <w:tcW w:w="1403" w:type="dxa"/>
            <w:shd w:val="clear" w:color="auto" w:fill="BFBFBF" w:themeFill="background1" w:themeFillShade="BF"/>
          </w:tcPr>
          <w:p w14:paraId="0637CCA6" w14:textId="5F9F844C" w:rsidR="00850899" w:rsidRPr="009B361E" w:rsidRDefault="00850899" w:rsidP="00850899">
            <w:pPr>
              <w:contextualSpacing/>
              <w:rPr>
                <w:rFonts w:ascii="Raleway" w:hAnsi="Raleway"/>
                <w:bCs/>
              </w:rPr>
            </w:pPr>
            <w:r w:rsidRPr="009B361E">
              <w:rPr>
                <w:rFonts w:ascii="Raleway" w:hAnsi="Raleway"/>
                <w:bCs/>
              </w:rPr>
              <w:t>March 2025</w:t>
            </w:r>
          </w:p>
        </w:tc>
        <w:tc>
          <w:tcPr>
            <w:tcW w:w="1273" w:type="dxa"/>
            <w:shd w:val="clear" w:color="auto" w:fill="BFBFBF" w:themeFill="background1" w:themeFillShade="BF"/>
          </w:tcPr>
          <w:p w14:paraId="25B2BDDE" w14:textId="56BB7EB0" w:rsidR="00850899" w:rsidRPr="009B361E" w:rsidRDefault="005D7EE0" w:rsidP="00850899">
            <w:pPr>
              <w:contextualSpacing/>
              <w:rPr>
                <w:rFonts w:ascii="Raleway" w:hAnsi="Raleway"/>
                <w:bCs/>
              </w:rPr>
            </w:pPr>
            <w:r>
              <w:rPr>
                <w:rFonts w:ascii="Raleway" w:hAnsi="Raleway"/>
                <w:bCs/>
              </w:rPr>
              <w:t>complete</w:t>
            </w:r>
          </w:p>
        </w:tc>
      </w:tr>
      <w:tr w:rsidR="00850899" w:rsidRPr="000A2386" w14:paraId="179E45B5" w14:textId="77777777" w:rsidTr="005D7EE0">
        <w:tc>
          <w:tcPr>
            <w:tcW w:w="563" w:type="dxa"/>
            <w:shd w:val="clear" w:color="auto" w:fill="BFBFBF" w:themeFill="background1" w:themeFillShade="BF"/>
          </w:tcPr>
          <w:p w14:paraId="638D6D60" w14:textId="77777777" w:rsidR="00850899" w:rsidRPr="000A2386" w:rsidRDefault="00850899" w:rsidP="00850899">
            <w:pPr>
              <w:contextualSpacing/>
              <w:rPr>
                <w:rFonts w:ascii="Raleway" w:hAnsi="Raleway"/>
                <w:b/>
              </w:rPr>
            </w:pPr>
            <w:r>
              <w:rPr>
                <w:rFonts w:ascii="Raleway" w:hAnsi="Raleway"/>
                <w:b/>
              </w:rPr>
              <w:t>10</w:t>
            </w:r>
          </w:p>
        </w:tc>
        <w:tc>
          <w:tcPr>
            <w:tcW w:w="9842" w:type="dxa"/>
            <w:shd w:val="clear" w:color="auto" w:fill="BFBFBF" w:themeFill="background1" w:themeFillShade="BF"/>
          </w:tcPr>
          <w:p w14:paraId="43A9D916" w14:textId="77777777" w:rsidR="00850899" w:rsidRPr="009B361E" w:rsidRDefault="00850899" w:rsidP="00850899">
            <w:pPr>
              <w:contextualSpacing/>
              <w:rPr>
                <w:rFonts w:ascii="Raleway" w:hAnsi="Raleway"/>
                <w:bCs/>
              </w:rPr>
            </w:pPr>
            <w:r w:rsidRPr="009B361E">
              <w:rPr>
                <w:rFonts w:ascii="Raleway" w:hAnsi="Raleway" w:cstheme="majorHAnsi"/>
                <w:bCs/>
              </w:rPr>
              <w:t>RE to contact data to insight to take the project forward, and secure funding from SESLIP to support this work.  MH and RE to meet outside of the meeting to take forward.</w:t>
            </w:r>
          </w:p>
        </w:tc>
        <w:tc>
          <w:tcPr>
            <w:tcW w:w="1515" w:type="dxa"/>
            <w:shd w:val="clear" w:color="auto" w:fill="BFBFBF" w:themeFill="background1" w:themeFillShade="BF"/>
          </w:tcPr>
          <w:p w14:paraId="65F9F955" w14:textId="77777777" w:rsidR="00850899" w:rsidRPr="009B361E" w:rsidRDefault="00850899" w:rsidP="00850899">
            <w:pPr>
              <w:contextualSpacing/>
              <w:rPr>
                <w:rFonts w:ascii="Raleway" w:hAnsi="Raleway"/>
                <w:bCs/>
              </w:rPr>
            </w:pPr>
            <w:r w:rsidRPr="009B361E">
              <w:rPr>
                <w:rFonts w:ascii="Raleway" w:hAnsi="Raleway"/>
                <w:bCs/>
              </w:rPr>
              <w:t>RE/MH</w:t>
            </w:r>
          </w:p>
        </w:tc>
        <w:tc>
          <w:tcPr>
            <w:tcW w:w="1403" w:type="dxa"/>
            <w:shd w:val="clear" w:color="auto" w:fill="BFBFBF" w:themeFill="background1" w:themeFillShade="BF"/>
          </w:tcPr>
          <w:p w14:paraId="41DF11A3" w14:textId="77777777" w:rsidR="00850899" w:rsidRPr="009B361E" w:rsidRDefault="00850899" w:rsidP="00850899">
            <w:pPr>
              <w:contextualSpacing/>
              <w:rPr>
                <w:rFonts w:ascii="Raleway" w:hAnsi="Raleway"/>
                <w:bCs/>
              </w:rPr>
            </w:pPr>
            <w:r w:rsidRPr="009B361E">
              <w:rPr>
                <w:rFonts w:ascii="Raleway" w:hAnsi="Raleway"/>
                <w:bCs/>
              </w:rPr>
              <w:t>Nov 2024</w:t>
            </w:r>
          </w:p>
        </w:tc>
        <w:tc>
          <w:tcPr>
            <w:tcW w:w="1273" w:type="dxa"/>
            <w:shd w:val="clear" w:color="auto" w:fill="BFBFBF" w:themeFill="background1" w:themeFillShade="BF"/>
          </w:tcPr>
          <w:p w14:paraId="25B4794D" w14:textId="77777777" w:rsidR="00850899" w:rsidRPr="009B361E" w:rsidRDefault="00850899" w:rsidP="00850899">
            <w:pPr>
              <w:contextualSpacing/>
              <w:rPr>
                <w:rFonts w:ascii="Raleway" w:hAnsi="Raleway"/>
                <w:bCs/>
              </w:rPr>
            </w:pPr>
            <w:r w:rsidRPr="009B361E">
              <w:rPr>
                <w:rFonts w:ascii="Raleway" w:hAnsi="Raleway"/>
                <w:bCs/>
              </w:rPr>
              <w:t>complete</w:t>
            </w:r>
          </w:p>
        </w:tc>
      </w:tr>
      <w:tr w:rsidR="00850899" w:rsidRPr="000A2386" w14:paraId="6CD74D2B" w14:textId="77777777" w:rsidTr="009A024A">
        <w:tc>
          <w:tcPr>
            <w:tcW w:w="563" w:type="dxa"/>
            <w:shd w:val="clear" w:color="auto" w:fill="D9D9D9" w:themeFill="background1" w:themeFillShade="D9"/>
          </w:tcPr>
          <w:p w14:paraId="2DE4F637" w14:textId="77777777" w:rsidR="00850899" w:rsidRPr="000A2386" w:rsidRDefault="00850899" w:rsidP="00850899">
            <w:pPr>
              <w:contextualSpacing/>
              <w:rPr>
                <w:rFonts w:ascii="Raleway" w:hAnsi="Raleway"/>
                <w:b/>
              </w:rPr>
            </w:pPr>
            <w:r>
              <w:rPr>
                <w:rFonts w:ascii="Raleway" w:hAnsi="Raleway"/>
                <w:b/>
              </w:rPr>
              <w:t>9</w:t>
            </w:r>
          </w:p>
        </w:tc>
        <w:tc>
          <w:tcPr>
            <w:tcW w:w="9842" w:type="dxa"/>
            <w:shd w:val="clear" w:color="auto" w:fill="D9D9D9" w:themeFill="background1" w:themeFillShade="D9"/>
          </w:tcPr>
          <w:p w14:paraId="43C65E11" w14:textId="77777777" w:rsidR="00850899" w:rsidRPr="008A766D" w:rsidRDefault="00850899" w:rsidP="00850899">
            <w:pPr>
              <w:contextualSpacing/>
              <w:rPr>
                <w:rFonts w:ascii="Raleway" w:hAnsi="Raleway"/>
                <w:bCs/>
              </w:rPr>
            </w:pPr>
            <w:r w:rsidRPr="008A766D">
              <w:rPr>
                <w:rFonts w:ascii="Raleway" w:hAnsi="Raleway"/>
                <w:bCs/>
              </w:rPr>
              <w:t>RE to organise regional kinship care conference for the summer</w:t>
            </w:r>
          </w:p>
        </w:tc>
        <w:tc>
          <w:tcPr>
            <w:tcW w:w="1515" w:type="dxa"/>
            <w:shd w:val="clear" w:color="auto" w:fill="D9D9D9" w:themeFill="background1" w:themeFillShade="D9"/>
          </w:tcPr>
          <w:p w14:paraId="2C1393F5" w14:textId="77777777" w:rsidR="00850899" w:rsidRPr="008A766D" w:rsidRDefault="00850899" w:rsidP="00850899">
            <w:pPr>
              <w:contextualSpacing/>
              <w:rPr>
                <w:rFonts w:ascii="Raleway" w:hAnsi="Raleway"/>
                <w:bCs/>
              </w:rPr>
            </w:pPr>
            <w:r w:rsidRPr="008A766D">
              <w:rPr>
                <w:rFonts w:ascii="Raleway" w:hAnsi="Raleway"/>
                <w:bCs/>
              </w:rPr>
              <w:t>RE</w:t>
            </w:r>
          </w:p>
        </w:tc>
        <w:tc>
          <w:tcPr>
            <w:tcW w:w="1403" w:type="dxa"/>
            <w:shd w:val="clear" w:color="auto" w:fill="D9D9D9" w:themeFill="background1" w:themeFillShade="D9"/>
          </w:tcPr>
          <w:p w14:paraId="061FF96C" w14:textId="77777777" w:rsidR="00850899" w:rsidRPr="008A766D" w:rsidRDefault="00850899" w:rsidP="00850899">
            <w:pPr>
              <w:contextualSpacing/>
              <w:rPr>
                <w:rFonts w:ascii="Raleway" w:hAnsi="Raleway"/>
                <w:bCs/>
              </w:rPr>
            </w:pPr>
            <w:r w:rsidRPr="008A766D">
              <w:rPr>
                <w:rFonts w:ascii="Raleway" w:hAnsi="Raleway"/>
                <w:bCs/>
              </w:rPr>
              <w:t>Feb 2024</w:t>
            </w:r>
          </w:p>
        </w:tc>
        <w:tc>
          <w:tcPr>
            <w:tcW w:w="1273" w:type="dxa"/>
            <w:shd w:val="clear" w:color="auto" w:fill="D9D9D9" w:themeFill="background1" w:themeFillShade="D9"/>
          </w:tcPr>
          <w:p w14:paraId="13B0486E" w14:textId="77777777" w:rsidR="00850899" w:rsidRPr="008A766D" w:rsidRDefault="00850899" w:rsidP="00850899">
            <w:pPr>
              <w:contextualSpacing/>
              <w:rPr>
                <w:rFonts w:ascii="Raleway" w:hAnsi="Raleway"/>
                <w:bCs/>
              </w:rPr>
            </w:pPr>
            <w:r w:rsidRPr="008A766D">
              <w:rPr>
                <w:rFonts w:ascii="Raleway" w:hAnsi="Raleway"/>
                <w:bCs/>
              </w:rPr>
              <w:t>complete</w:t>
            </w:r>
          </w:p>
        </w:tc>
      </w:tr>
      <w:tr w:rsidR="00850899" w:rsidRPr="000A2386" w14:paraId="199B9465" w14:textId="77777777" w:rsidTr="009A024A">
        <w:tc>
          <w:tcPr>
            <w:tcW w:w="563" w:type="dxa"/>
            <w:shd w:val="clear" w:color="auto" w:fill="BFBFBF" w:themeFill="background1" w:themeFillShade="BF"/>
          </w:tcPr>
          <w:p w14:paraId="1AB86714" w14:textId="77777777" w:rsidR="00850899" w:rsidRPr="000A2386" w:rsidRDefault="00850899" w:rsidP="00850899">
            <w:pPr>
              <w:contextualSpacing/>
              <w:rPr>
                <w:rFonts w:ascii="Raleway" w:hAnsi="Raleway"/>
                <w:b/>
              </w:rPr>
            </w:pPr>
            <w:r>
              <w:rPr>
                <w:rFonts w:ascii="Raleway" w:hAnsi="Raleway"/>
                <w:b/>
              </w:rPr>
              <w:t>8</w:t>
            </w:r>
          </w:p>
        </w:tc>
        <w:tc>
          <w:tcPr>
            <w:tcW w:w="9842" w:type="dxa"/>
            <w:shd w:val="clear" w:color="auto" w:fill="BFBFBF" w:themeFill="background1" w:themeFillShade="BF"/>
          </w:tcPr>
          <w:p w14:paraId="2F5738DE" w14:textId="77777777" w:rsidR="00850899" w:rsidRPr="00172F25" w:rsidRDefault="00850899" w:rsidP="00850899">
            <w:pPr>
              <w:contextualSpacing/>
              <w:rPr>
                <w:rFonts w:ascii="Raleway" w:hAnsi="Raleway"/>
                <w:bCs/>
              </w:rPr>
            </w:pPr>
            <w:r w:rsidRPr="00172F25">
              <w:rPr>
                <w:rFonts w:ascii="Raleway" w:hAnsi="Raleway"/>
                <w:bCs/>
              </w:rPr>
              <w:t>RE to circulate presentations from Nov 2023 meeting</w:t>
            </w:r>
          </w:p>
        </w:tc>
        <w:tc>
          <w:tcPr>
            <w:tcW w:w="1515" w:type="dxa"/>
            <w:shd w:val="clear" w:color="auto" w:fill="BFBFBF" w:themeFill="background1" w:themeFillShade="BF"/>
          </w:tcPr>
          <w:p w14:paraId="402D64E1" w14:textId="77777777" w:rsidR="00850899" w:rsidRPr="00172F25" w:rsidRDefault="00850899" w:rsidP="00850899">
            <w:pPr>
              <w:contextualSpacing/>
              <w:rPr>
                <w:rFonts w:ascii="Raleway" w:hAnsi="Raleway"/>
                <w:bCs/>
              </w:rPr>
            </w:pPr>
            <w:r w:rsidRPr="00172F25">
              <w:rPr>
                <w:rFonts w:ascii="Raleway" w:hAnsi="Raleway"/>
                <w:bCs/>
              </w:rPr>
              <w:t>RE</w:t>
            </w:r>
          </w:p>
        </w:tc>
        <w:tc>
          <w:tcPr>
            <w:tcW w:w="1403" w:type="dxa"/>
            <w:shd w:val="clear" w:color="auto" w:fill="BFBFBF" w:themeFill="background1" w:themeFillShade="BF"/>
          </w:tcPr>
          <w:p w14:paraId="2883E97A" w14:textId="77777777" w:rsidR="00850899" w:rsidRPr="00172F25" w:rsidRDefault="00850899" w:rsidP="00850899">
            <w:pPr>
              <w:contextualSpacing/>
              <w:rPr>
                <w:rFonts w:ascii="Raleway" w:hAnsi="Raleway"/>
                <w:bCs/>
              </w:rPr>
            </w:pPr>
            <w:r w:rsidRPr="00172F25">
              <w:rPr>
                <w:rFonts w:ascii="Raleway" w:hAnsi="Raleway"/>
                <w:bCs/>
              </w:rPr>
              <w:t>Nov 2023</w:t>
            </w:r>
          </w:p>
        </w:tc>
        <w:tc>
          <w:tcPr>
            <w:tcW w:w="1273" w:type="dxa"/>
            <w:shd w:val="clear" w:color="auto" w:fill="BFBFBF" w:themeFill="background1" w:themeFillShade="BF"/>
          </w:tcPr>
          <w:p w14:paraId="67A0A9B6" w14:textId="77777777" w:rsidR="00850899" w:rsidRPr="00172F25" w:rsidRDefault="00850899" w:rsidP="00850899">
            <w:pPr>
              <w:contextualSpacing/>
              <w:rPr>
                <w:rFonts w:ascii="Raleway" w:hAnsi="Raleway"/>
                <w:bCs/>
              </w:rPr>
            </w:pPr>
            <w:r w:rsidRPr="00172F25">
              <w:rPr>
                <w:rFonts w:ascii="Raleway" w:hAnsi="Raleway"/>
                <w:bCs/>
              </w:rPr>
              <w:t>Complete</w:t>
            </w:r>
          </w:p>
        </w:tc>
      </w:tr>
      <w:tr w:rsidR="00850899" w:rsidRPr="000A2386" w14:paraId="38616727" w14:textId="77777777" w:rsidTr="009A024A">
        <w:tc>
          <w:tcPr>
            <w:tcW w:w="563" w:type="dxa"/>
            <w:shd w:val="clear" w:color="auto" w:fill="BFBFBF" w:themeFill="background1" w:themeFillShade="BF"/>
          </w:tcPr>
          <w:p w14:paraId="0098A20A" w14:textId="77777777" w:rsidR="00850899" w:rsidRPr="000A2386" w:rsidRDefault="00850899" w:rsidP="00850899">
            <w:pPr>
              <w:contextualSpacing/>
              <w:rPr>
                <w:rFonts w:ascii="Raleway" w:hAnsi="Raleway"/>
                <w:b/>
              </w:rPr>
            </w:pPr>
            <w:r>
              <w:rPr>
                <w:rFonts w:ascii="Raleway" w:hAnsi="Raleway"/>
                <w:b/>
              </w:rPr>
              <w:t>7</w:t>
            </w:r>
          </w:p>
        </w:tc>
        <w:tc>
          <w:tcPr>
            <w:tcW w:w="9842" w:type="dxa"/>
            <w:shd w:val="clear" w:color="auto" w:fill="BFBFBF" w:themeFill="background1" w:themeFillShade="BF"/>
          </w:tcPr>
          <w:p w14:paraId="7A8D07B6" w14:textId="77777777" w:rsidR="00850899" w:rsidRPr="000A2386" w:rsidRDefault="00850899" w:rsidP="00850899">
            <w:pPr>
              <w:contextualSpacing/>
              <w:rPr>
                <w:rFonts w:ascii="Raleway" w:hAnsi="Raleway"/>
                <w:b/>
              </w:rPr>
            </w:pPr>
            <w:r>
              <w:rPr>
                <w:rFonts w:ascii="Raleway" w:eastAsia="Times New Roman" w:hAnsi="Raleway" w:cs="Arial"/>
                <w:color w:val="222222"/>
                <w:sz w:val="24"/>
                <w:szCs w:val="24"/>
                <w:lang w:eastAsia="en-GB"/>
              </w:rPr>
              <w:t>All to get in touch with Fiona Summers or LP or kinship directly via their website to explore how South East Kinship carers can benefit from the training programme.</w:t>
            </w:r>
          </w:p>
        </w:tc>
        <w:tc>
          <w:tcPr>
            <w:tcW w:w="1515" w:type="dxa"/>
            <w:shd w:val="clear" w:color="auto" w:fill="BFBFBF" w:themeFill="background1" w:themeFillShade="BF"/>
          </w:tcPr>
          <w:p w14:paraId="0F6DC629" w14:textId="77777777" w:rsidR="00850899" w:rsidRPr="00172F25" w:rsidRDefault="00850899" w:rsidP="00850899">
            <w:pPr>
              <w:contextualSpacing/>
              <w:rPr>
                <w:rFonts w:ascii="Raleway" w:hAnsi="Raleway"/>
                <w:bCs/>
              </w:rPr>
            </w:pPr>
            <w:r w:rsidRPr="00172F25">
              <w:rPr>
                <w:rFonts w:ascii="Raleway" w:hAnsi="Raleway"/>
                <w:bCs/>
              </w:rPr>
              <w:t>All</w:t>
            </w:r>
          </w:p>
        </w:tc>
        <w:tc>
          <w:tcPr>
            <w:tcW w:w="1403" w:type="dxa"/>
            <w:shd w:val="clear" w:color="auto" w:fill="BFBFBF" w:themeFill="background1" w:themeFillShade="BF"/>
          </w:tcPr>
          <w:p w14:paraId="0157C746" w14:textId="77777777" w:rsidR="00850899" w:rsidRPr="00172F25" w:rsidRDefault="00850899" w:rsidP="00850899">
            <w:pPr>
              <w:contextualSpacing/>
              <w:rPr>
                <w:rFonts w:ascii="Raleway" w:hAnsi="Raleway"/>
                <w:bCs/>
              </w:rPr>
            </w:pPr>
            <w:r w:rsidRPr="00172F25">
              <w:rPr>
                <w:rFonts w:ascii="Raleway" w:hAnsi="Raleway"/>
                <w:bCs/>
              </w:rPr>
              <w:t>Nov 2023</w:t>
            </w:r>
          </w:p>
        </w:tc>
        <w:tc>
          <w:tcPr>
            <w:tcW w:w="1273" w:type="dxa"/>
            <w:shd w:val="clear" w:color="auto" w:fill="BFBFBF" w:themeFill="background1" w:themeFillShade="BF"/>
          </w:tcPr>
          <w:p w14:paraId="1F847AA2" w14:textId="77777777" w:rsidR="00850899" w:rsidRPr="00172F25" w:rsidRDefault="00850899" w:rsidP="00850899">
            <w:pPr>
              <w:contextualSpacing/>
              <w:rPr>
                <w:rFonts w:ascii="Raleway" w:hAnsi="Raleway"/>
                <w:bCs/>
              </w:rPr>
            </w:pPr>
            <w:r w:rsidRPr="00172F25">
              <w:rPr>
                <w:rFonts w:ascii="Raleway" w:hAnsi="Raleway"/>
                <w:bCs/>
              </w:rPr>
              <w:t>Complete</w:t>
            </w:r>
          </w:p>
        </w:tc>
      </w:tr>
      <w:tr w:rsidR="00850899" w:rsidRPr="000A2386" w14:paraId="58012633" w14:textId="77777777" w:rsidTr="009A024A">
        <w:tc>
          <w:tcPr>
            <w:tcW w:w="563" w:type="dxa"/>
            <w:shd w:val="clear" w:color="auto" w:fill="BFBFBF" w:themeFill="background1" w:themeFillShade="BF"/>
          </w:tcPr>
          <w:p w14:paraId="0BBF2165" w14:textId="77777777" w:rsidR="00850899" w:rsidRDefault="00850899" w:rsidP="00850899">
            <w:pPr>
              <w:contextualSpacing/>
              <w:rPr>
                <w:rFonts w:ascii="Raleway" w:hAnsi="Raleway"/>
                <w:b/>
              </w:rPr>
            </w:pPr>
            <w:r>
              <w:rPr>
                <w:rFonts w:ascii="Raleway" w:hAnsi="Raleway"/>
                <w:b/>
              </w:rPr>
              <w:t>6</w:t>
            </w:r>
          </w:p>
        </w:tc>
        <w:tc>
          <w:tcPr>
            <w:tcW w:w="9842" w:type="dxa"/>
            <w:shd w:val="clear" w:color="auto" w:fill="BFBFBF" w:themeFill="background1" w:themeFillShade="BF"/>
          </w:tcPr>
          <w:p w14:paraId="3E70CFCC" w14:textId="77777777" w:rsidR="00850899" w:rsidRDefault="00850899" w:rsidP="00850899">
            <w:pPr>
              <w:rPr>
                <w:rFonts w:ascii="Raleway" w:hAnsi="Raleway" w:cstheme="majorHAnsi"/>
              </w:rPr>
            </w:pPr>
            <w:r>
              <w:rPr>
                <w:rFonts w:ascii="Raleway" w:hAnsi="Raleway" w:cstheme="majorHAnsi"/>
              </w:rPr>
              <w:t>terms of reference agreed and to be published on SESLIP website</w:t>
            </w:r>
          </w:p>
        </w:tc>
        <w:tc>
          <w:tcPr>
            <w:tcW w:w="1515" w:type="dxa"/>
            <w:shd w:val="clear" w:color="auto" w:fill="BFBFBF" w:themeFill="background1" w:themeFillShade="BF"/>
          </w:tcPr>
          <w:p w14:paraId="08E0901E" w14:textId="77777777" w:rsidR="00850899" w:rsidRDefault="00850899" w:rsidP="00850899">
            <w:pPr>
              <w:contextualSpacing/>
              <w:rPr>
                <w:rFonts w:ascii="Raleway" w:hAnsi="Raleway"/>
              </w:rPr>
            </w:pPr>
            <w:r>
              <w:rPr>
                <w:rFonts w:ascii="Raleway" w:hAnsi="Raleway"/>
              </w:rPr>
              <w:t>RE</w:t>
            </w:r>
          </w:p>
        </w:tc>
        <w:tc>
          <w:tcPr>
            <w:tcW w:w="1403" w:type="dxa"/>
            <w:shd w:val="clear" w:color="auto" w:fill="BFBFBF" w:themeFill="background1" w:themeFillShade="BF"/>
          </w:tcPr>
          <w:p w14:paraId="2A057B8F" w14:textId="77777777" w:rsidR="00850899" w:rsidRDefault="00850899" w:rsidP="00850899">
            <w:pPr>
              <w:contextualSpacing/>
              <w:rPr>
                <w:rFonts w:ascii="Raleway" w:hAnsi="Raleway"/>
              </w:rPr>
            </w:pPr>
            <w:r>
              <w:rPr>
                <w:rFonts w:ascii="Raleway" w:hAnsi="Raleway"/>
              </w:rPr>
              <w:t>June 2023</w:t>
            </w:r>
          </w:p>
        </w:tc>
        <w:tc>
          <w:tcPr>
            <w:tcW w:w="1273" w:type="dxa"/>
            <w:shd w:val="clear" w:color="auto" w:fill="BFBFBF" w:themeFill="background1" w:themeFillShade="BF"/>
          </w:tcPr>
          <w:p w14:paraId="2F61DA51" w14:textId="77777777" w:rsidR="00850899" w:rsidRDefault="00850899" w:rsidP="00850899">
            <w:pPr>
              <w:contextualSpacing/>
              <w:rPr>
                <w:rFonts w:ascii="Raleway" w:hAnsi="Raleway"/>
              </w:rPr>
            </w:pPr>
            <w:r>
              <w:rPr>
                <w:rFonts w:ascii="Raleway" w:hAnsi="Raleway"/>
              </w:rPr>
              <w:t>Complete</w:t>
            </w:r>
          </w:p>
        </w:tc>
      </w:tr>
      <w:tr w:rsidR="00850899" w:rsidRPr="000A2386" w14:paraId="4BDD1332" w14:textId="77777777" w:rsidTr="009A024A">
        <w:tc>
          <w:tcPr>
            <w:tcW w:w="563" w:type="dxa"/>
            <w:shd w:val="clear" w:color="auto" w:fill="BFBFBF" w:themeFill="background1" w:themeFillShade="BF"/>
          </w:tcPr>
          <w:p w14:paraId="3F234506" w14:textId="77777777" w:rsidR="00850899" w:rsidRDefault="00850899" w:rsidP="00850899">
            <w:pPr>
              <w:contextualSpacing/>
              <w:rPr>
                <w:rFonts w:ascii="Raleway" w:hAnsi="Raleway"/>
                <w:b/>
              </w:rPr>
            </w:pPr>
            <w:r>
              <w:rPr>
                <w:rFonts w:ascii="Raleway" w:hAnsi="Raleway"/>
                <w:b/>
              </w:rPr>
              <w:t>5</w:t>
            </w:r>
          </w:p>
        </w:tc>
        <w:tc>
          <w:tcPr>
            <w:tcW w:w="9842" w:type="dxa"/>
            <w:shd w:val="clear" w:color="auto" w:fill="BFBFBF" w:themeFill="background1" w:themeFillShade="BF"/>
          </w:tcPr>
          <w:p w14:paraId="471BD07E" w14:textId="77777777" w:rsidR="00850899" w:rsidRDefault="00850899" w:rsidP="00850899">
            <w:pPr>
              <w:contextualSpacing/>
              <w:rPr>
                <w:rFonts w:ascii="Raleway" w:hAnsi="Raleway" w:cstheme="majorHAnsi"/>
              </w:rPr>
            </w:pPr>
            <w:r>
              <w:rPr>
                <w:rFonts w:ascii="Raleway" w:hAnsi="Raleway" w:cstheme="majorHAnsi"/>
              </w:rPr>
              <w:t>detailed discussion at next meeting on learning from different approaches to resourcing kinship.</w:t>
            </w:r>
          </w:p>
        </w:tc>
        <w:tc>
          <w:tcPr>
            <w:tcW w:w="1515" w:type="dxa"/>
            <w:shd w:val="clear" w:color="auto" w:fill="BFBFBF" w:themeFill="background1" w:themeFillShade="BF"/>
          </w:tcPr>
          <w:p w14:paraId="111A5F66" w14:textId="77777777" w:rsidR="00850899" w:rsidRPr="00A41496" w:rsidRDefault="00850899" w:rsidP="00850899">
            <w:pPr>
              <w:contextualSpacing/>
              <w:rPr>
                <w:rFonts w:ascii="Raleway" w:hAnsi="Raleway"/>
              </w:rPr>
            </w:pPr>
            <w:r>
              <w:rPr>
                <w:rFonts w:ascii="Raleway" w:hAnsi="Raleway"/>
              </w:rPr>
              <w:t>RE</w:t>
            </w:r>
          </w:p>
        </w:tc>
        <w:tc>
          <w:tcPr>
            <w:tcW w:w="1403" w:type="dxa"/>
            <w:shd w:val="clear" w:color="auto" w:fill="BFBFBF" w:themeFill="background1" w:themeFillShade="BF"/>
          </w:tcPr>
          <w:p w14:paraId="3BCA7591" w14:textId="77777777" w:rsidR="00850899" w:rsidRDefault="00850899" w:rsidP="00850899">
            <w:pPr>
              <w:contextualSpacing/>
              <w:rPr>
                <w:rFonts w:ascii="Raleway" w:hAnsi="Raleway"/>
              </w:rPr>
            </w:pPr>
            <w:r>
              <w:rPr>
                <w:rFonts w:ascii="Raleway" w:hAnsi="Raleway"/>
              </w:rPr>
              <w:t>June 2023</w:t>
            </w:r>
          </w:p>
        </w:tc>
        <w:tc>
          <w:tcPr>
            <w:tcW w:w="1273" w:type="dxa"/>
            <w:shd w:val="clear" w:color="auto" w:fill="BFBFBF" w:themeFill="background1" w:themeFillShade="BF"/>
          </w:tcPr>
          <w:p w14:paraId="610D0747" w14:textId="77777777" w:rsidR="00850899" w:rsidRPr="00A41496" w:rsidRDefault="00850899" w:rsidP="00850899">
            <w:pPr>
              <w:contextualSpacing/>
              <w:rPr>
                <w:rFonts w:ascii="Raleway" w:hAnsi="Raleway"/>
              </w:rPr>
            </w:pPr>
            <w:r>
              <w:rPr>
                <w:rFonts w:ascii="Raleway" w:hAnsi="Raleway"/>
              </w:rPr>
              <w:t>Complete</w:t>
            </w:r>
          </w:p>
        </w:tc>
      </w:tr>
      <w:tr w:rsidR="00850899" w:rsidRPr="000A2386" w14:paraId="7EE36023" w14:textId="77777777" w:rsidTr="009A024A">
        <w:tc>
          <w:tcPr>
            <w:tcW w:w="563" w:type="dxa"/>
            <w:shd w:val="clear" w:color="auto" w:fill="BFBFBF" w:themeFill="background1" w:themeFillShade="BF"/>
          </w:tcPr>
          <w:p w14:paraId="7B364E49" w14:textId="77777777" w:rsidR="00850899" w:rsidRPr="000A2386" w:rsidRDefault="00850899" w:rsidP="00850899">
            <w:pPr>
              <w:contextualSpacing/>
              <w:rPr>
                <w:rFonts w:ascii="Raleway" w:hAnsi="Raleway"/>
                <w:b/>
              </w:rPr>
            </w:pPr>
            <w:r>
              <w:rPr>
                <w:rFonts w:ascii="Raleway" w:hAnsi="Raleway"/>
                <w:b/>
              </w:rPr>
              <w:t>4</w:t>
            </w:r>
          </w:p>
        </w:tc>
        <w:tc>
          <w:tcPr>
            <w:tcW w:w="9842" w:type="dxa"/>
            <w:shd w:val="clear" w:color="auto" w:fill="BFBFBF" w:themeFill="background1" w:themeFillShade="BF"/>
          </w:tcPr>
          <w:p w14:paraId="6D6640A6" w14:textId="77777777" w:rsidR="00850899" w:rsidRPr="00A41496" w:rsidRDefault="00850899" w:rsidP="00850899">
            <w:pPr>
              <w:contextualSpacing/>
              <w:rPr>
                <w:rFonts w:ascii="Raleway" w:hAnsi="Raleway"/>
              </w:rPr>
            </w:pPr>
            <w:r>
              <w:rPr>
                <w:rFonts w:ascii="Raleway" w:hAnsi="Raleway" w:cstheme="majorHAnsi"/>
              </w:rPr>
              <w:t>West Sussex (Bridget McDermott) to send kinship charter to RE to circulate to rest of group</w:t>
            </w:r>
          </w:p>
        </w:tc>
        <w:tc>
          <w:tcPr>
            <w:tcW w:w="1515" w:type="dxa"/>
            <w:shd w:val="clear" w:color="auto" w:fill="BFBFBF" w:themeFill="background1" w:themeFillShade="BF"/>
          </w:tcPr>
          <w:p w14:paraId="06CB2382" w14:textId="77777777" w:rsidR="00850899" w:rsidRPr="00A41496" w:rsidRDefault="00850899" w:rsidP="00850899">
            <w:pPr>
              <w:contextualSpacing/>
              <w:rPr>
                <w:rFonts w:ascii="Raleway" w:hAnsi="Raleway"/>
              </w:rPr>
            </w:pPr>
            <w:r w:rsidRPr="00A41496">
              <w:rPr>
                <w:rFonts w:ascii="Raleway" w:hAnsi="Raleway"/>
              </w:rPr>
              <w:t>RE</w:t>
            </w:r>
          </w:p>
        </w:tc>
        <w:tc>
          <w:tcPr>
            <w:tcW w:w="1403" w:type="dxa"/>
            <w:shd w:val="clear" w:color="auto" w:fill="BFBFBF" w:themeFill="background1" w:themeFillShade="BF"/>
          </w:tcPr>
          <w:p w14:paraId="3A1DE7CD" w14:textId="77777777" w:rsidR="00850899" w:rsidRPr="00A41496" w:rsidRDefault="00850899" w:rsidP="00850899">
            <w:pPr>
              <w:contextualSpacing/>
              <w:rPr>
                <w:rFonts w:ascii="Raleway" w:hAnsi="Raleway"/>
              </w:rPr>
            </w:pPr>
            <w:r>
              <w:rPr>
                <w:rFonts w:ascii="Raleway" w:hAnsi="Raleway"/>
              </w:rPr>
              <w:t>June 2023</w:t>
            </w:r>
          </w:p>
        </w:tc>
        <w:tc>
          <w:tcPr>
            <w:tcW w:w="1273" w:type="dxa"/>
            <w:shd w:val="clear" w:color="auto" w:fill="BFBFBF" w:themeFill="background1" w:themeFillShade="BF"/>
          </w:tcPr>
          <w:p w14:paraId="28527871" w14:textId="77777777" w:rsidR="00850899" w:rsidRPr="00A41496" w:rsidRDefault="00850899" w:rsidP="00850899">
            <w:pPr>
              <w:contextualSpacing/>
              <w:rPr>
                <w:rFonts w:ascii="Raleway" w:hAnsi="Raleway"/>
              </w:rPr>
            </w:pPr>
            <w:r w:rsidRPr="00A41496">
              <w:rPr>
                <w:rFonts w:ascii="Raleway" w:hAnsi="Raleway"/>
              </w:rPr>
              <w:t>Complete</w:t>
            </w:r>
          </w:p>
        </w:tc>
      </w:tr>
      <w:tr w:rsidR="00850899" w:rsidRPr="000A2386" w14:paraId="09B18D2C" w14:textId="77777777" w:rsidTr="009A024A">
        <w:tc>
          <w:tcPr>
            <w:tcW w:w="563" w:type="dxa"/>
            <w:shd w:val="clear" w:color="auto" w:fill="BFBFBF" w:themeFill="background1" w:themeFillShade="BF"/>
          </w:tcPr>
          <w:p w14:paraId="73EC1DCA" w14:textId="77777777" w:rsidR="00850899" w:rsidRPr="000A2386" w:rsidRDefault="00850899" w:rsidP="00850899">
            <w:pPr>
              <w:contextualSpacing/>
              <w:rPr>
                <w:rFonts w:ascii="Raleway" w:hAnsi="Raleway"/>
                <w:b/>
              </w:rPr>
            </w:pPr>
            <w:r>
              <w:rPr>
                <w:rFonts w:ascii="Raleway" w:hAnsi="Raleway"/>
                <w:b/>
              </w:rPr>
              <w:t>3</w:t>
            </w:r>
          </w:p>
        </w:tc>
        <w:tc>
          <w:tcPr>
            <w:tcW w:w="9842" w:type="dxa"/>
            <w:shd w:val="clear" w:color="auto" w:fill="BFBFBF" w:themeFill="background1" w:themeFillShade="BF"/>
          </w:tcPr>
          <w:p w14:paraId="443FD0FC" w14:textId="77777777" w:rsidR="00850899" w:rsidRPr="00D642CB" w:rsidRDefault="00850899" w:rsidP="00850899">
            <w:pPr>
              <w:contextualSpacing/>
              <w:rPr>
                <w:rFonts w:ascii="Raleway" w:hAnsi="Raleway"/>
                <w:bCs/>
              </w:rPr>
            </w:pPr>
            <w:r>
              <w:rPr>
                <w:rFonts w:ascii="Raleway" w:hAnsi="Raleway" w:cstheme="majorHAnsi"/>
              </w:rPr>
              <w:t>RE to incorporate further data from LAs and to recirculate benchmarking ahead of next meeting</w:t>
            </w:r>
          </w:p>
        </w:tc>
        <w:tc>
          <w:tcPr>
            <w:tcW w:w="1515" w:type="dxa"/>
            <w:shd w:val="clear" w:color="auto" w:fill="BFBFBF" w:themeFill="background1" w:themeFillShade="BF"/>
          </w:tcPr>
          <w:p w14:paraId="5F411E19" w14:textId="77777777" w:rsidR="00850899" w:rsidRPr="00D642CB" w:rsidRDefault="00850899" w:rsidP="00850899">
            <w:pPr>
              <w:contextualSpacing/>
              <w:rPr>
                <w:rFonts w:ascii="Raleway" w:hAnsi="Raleway"/>
                <w:bCs/>
              </w:rPr>
            </w:pPr>
            <w:r w:rsidRPr="00D642CB">
              <w:rPr>
                <w:rFonts w:ascii="Raleway" w:hAnsi="Raleway"/>
                <w:bCs/>
              </w:rPr>
              <w:t>RE</w:t>
            </w:r>
          </w:p>
        </w:tc>
        <w:tc>
          <w:tcPr>
            <w:tcW w:w="1403" w:type="dxa"/>
            <w:shd w:val="clear" w:color="auto" w:fill="BFBFBF" w:themeFill="background1" w:themeFillShade="BF"/>
          </w:tcPr>
          <w:p w14:paraId="602C9B04" w14:textId="77777777" w:rsidR="00850899" w:rsidRPr="00D642CB" w:rsidRDefault="00850899" w:rsidP="00850899">
            <w:pPr>
              <w:contextualSpacing/>
              <w:rPr>
                <w:rFonts w:ascii="Raleway" w:hAnsi="Raleway"/>
                <w:bCs/>
              </w:rPr>
            </w:pPr>
            <w:r>
              <w:rPr>
                <w:rFonts w:ascii="Raleway" w:hAnsi="Raleway"/>
                <w:bCs/>
              </w:rPr>
              <w:t>June 2023</w:t>
            </w:r>
          </w:p>
        </w:tc>
        <w:tc>
          <w:tcPr>
            <w:tcW w:w="1273" w:type="dxa"/>
            <w:shd w:val="clear" w:color="auto" w:fill="BFBFBF" w:themeFill="background1" w:themeFillShade="BF"/>
          </w:tcPr>
          <w:p w14:paraId="2A43E4E9" w14:textId="77777777" w:rsidR="00850899" w:rsidRPr="00D642CB" w:rsidRDefault="00850899" w:rsidP="00850899">
            <w:pPr>
              <w:contextualSpacing/>
              <w:rPr>
                <w:rFonts w:ascii="Raleway" w:hAnsi="Raleway"/>
                <w:bCs/>
              </w:rPr>
            </w:pPr>
            <w:r>
              <w:rPr>
                <w:rFonts w:ascii="Raleway" w:hAnsi="Raleway"/>
                <w:bCs/>
              </w:rPr>
              <w:t>Complete</w:t>
            </w:r>
          </w:p>
        </w:tc>
      </w:tr>
      <w:tr w:rsidR="00850899" w:rsidRPr="000A2386" w14:paraId="5FD6F570" w14:textId="77777777" w:rsidTr="009A024A">
        <w:tc>
          <w:tcPr>
            <w:tcW w:w="563" w:type="dxa"/>
            <w:shd w:val="clear" w:color="auto" w:fill="BFBFBF" w:themeFill="background1" w:themeFillShade="BF"/>
          </w:tcPr>
          <w:p w14:paraId="7B81923E" w14:textId="77777777" w:rsidR="00850899" w:rsidRPr="000A2386" w:rsidRDefault="00850899" w:rsidP="00850899">
            <w:pPr>
              <w:contextualSpacing/>
              <w:rPr>
                <w:rFonts w:ascii="Raleway" w:hAnsi="Raleway"/>
                <w:b/>
              </w:rPr>
            </w:pPr>
            <w:r>
              <w:rPr>
                <w:rFonts w:ascii="Raleway" w:hAnsi="Raleway"/>
                <w:b/>
              </w:rPr>
              <w:t>2</w:t>
            </w:r>
          </w:p>
        </w:tc>
        <w:tc>
          <w:tcPr>
            <w:tcW w:w="9842" w:type="dxa"/>
            <w:shd w:val="clear" w:color="auto" w:fill="BFBFBF" w:themeFill="background1" w:themeFillShade="BF"/>
          </w:tcPr>
          <w:p w14:paraId="34D45CBE" w14:textId="77777777" w:rsidR="00850899" w:rsidRPr="000A2386" w:rsidRDefault="00850899" w:rsidP="00850899">
            <w:pPr>
              <w:contextualSpacing/>
              <w:rPr>
                <w:rFonts w:ascii="Raleway" w:hAnsi="Raleway"/>
                <w:b/>
              </w:rPr>
            </w:pPr>
            <w:r>
              <w:rPr>
                <w:rFonts w:ascii="Raleway" w:hAnsi="Raleway" w:cstheme="majorHAnsi"/>
              </w:rPr>
              <w:t>Focused future discussion on ASF.  Is there appetite to fund a regional ASF SG champion/support worker to have a practical role at increasing ASF coming into the region for SGOs?</w:t>
            </w:r>
          </w:p>
        </w:tc>
        <w:tc>
          <w:tcPr>
            <w:tcW w:w="1515" w:type="dxa"/>
            <w:shd w:val="clear" w:color="auto" w:fill="BFBFBF" w:themeFill="background1" w:themeFillShade="BF"/>
          </w:tcPr>
          <w:p w14:paraId="51F6C78E" w14:textId="77777777" w:rsidR="00850899" w:rsidRPr="009B44CC" w:rsidRDefault="00850899" w:rsidP="00850899">
            <w:pPr>
              <w:contextualSpacing/>
              <w:rPr>
                <w:rFonts w:ascii="Raleway" w:hAnsi="Raleway"/>
                <w:bCs/>
              </w:rPr>
            </w:pPr>
            <w:r w:rsidRPr="009B44CC">
              <w:rPr>
                <w:rFonts w:ascii="Raleway" w:hAnsi="Raleway"/>
                <w:bCs/>
              </w:rPr>
              <w:t>RE</w:t>
            </w:r>
          </w:p>
        </w:tc>
        <w:tc>
          <w:tcPr>
            <w:tcW w:w="1403" w:type="dxa"/>
            <w:shd w:val="clear" w:color="auto" w:fill="BFBFBF" w:themeFill="background1" w:themeFillShade="BF"/>
          </w:tcPr>
          <w:p w14:paraId="035266F6" w14:textId="77777777" w:rsidR="00850899" w:rsidRPr="009B44CC" w:rsidRDefault="00850899" w:rsidP="00850899">
            <w:pPr>
              <w:contextualSpacing/>
              <w:rPr>
                <w:rFonts w:ascii="Raleway" w:hAnsi="Raleway"/>
                <w:bCs/>
              </w:rPr>
            </w:pPr>
            <w:r>
              <w:rPr>
                <w:rFonts w:ascii="Raleway" w:hAnsi="Raleway"/>
                <w:bCs/>
              </w:rPr>
              <w:t>June 2023</w:t>
            </w:r>
          </w:p>
        </w:tc>
        <w:tc>
          <w:tcPr>
            <w:tcW w:w="1273" w:type="dxa"/>
            <w:shd w:val="clear" w:color="auto" w:fill="BFBFBF" w:themeFill="background1" w:themeFillShade="BF"/>
          </w:tcPr>
          <w:p w14:paraId="0B448CB7" w14:textId="77777777" w:rsidR="00850899" w:rsidRPr="009B44CC" w:rsidRDefault="00850899" w:rsidP="00850899">
            <w:pPr>
              <w:contextualSpacing/>
              <w:rPr>
                <w:rFonts w:ascii="Raleway" w:hAnsi="Raleway"/>
                <w:bCs/>
              </w:rPr>
            </w:pPr>
            <w:r w:rsidRPr="009B44CC">
              <w:rPr>
                <w:rFonts w:ascii="Raleway" w:hAnsi="Raleway"/>
                <w:bCs/>
              </w:rPr>
              <w:t>Complete</w:t>
            </w:r>
          </w:p>
        </w:tc>
      </w:tr>
      <w:tr w:rsidR="00850899" w:rsidRPr="000A2386" w14:paraId="09DD88E3" w14:textId="77777777" w:rsidTr="009A024A">
        <w:tc>
          <w:tcPr>
            <w:tcW w:w="563" w:type="dxa"/>
            <w:shd w:val="clear" w:color="auto" w:fill="BFBFBF" w:themeFill="background1" w:themeFillShade="BF"/>
          </w:tcPr>
          <w:p w14:paraId="5492B9EB" w14:textId="77777777" w:rsidR="00850899" w:rsidRPr="000A2386" w:rsidRDefault="00850899" w:rsidP="00850899">
            <w:pPr>
              <w:contextualSpacing/>
              <w:rPr>
                <w:rFonts w:ascii="Raleway" w:hAnsi="Raleway"/>
                <w:b/>
              </w:rPr>
            </w:pPr>
            <w:r>
              <w:rPr>
                <w:rFonts w:ascii="Raleway" w:hAnsi="Raleway"/>
                <w:b/>
              </w:rPr>
              <w:t>1</w:t>
            </w:r>
          </w:p>
        </w:tc>
        <w:tc>
          <w:tcPr>
            <w:tcW w:w="9842" w:type="dxa"/>
            <w:shd w:val="clear" w:color="auto" w:fill="BFBFBF" w:themeFill="background1" w:themeFillShade="BF"/>
          </w:tcPr>
          <w:p w14:paraId="1BF36109" w14:textId="77777777" w:rsidR="00850899" w:rsidRPr="000A2386" w:rsidRDefault="00850899" w:rsidP="00850899">
            <w:pPr>
              <w:contextualSpacing/>
              <w:rPr>
                <w:rFonts w:ascii="Raleway" w:hAnsi="Raleway" w:cstheme="minorHAnsi"/>
              </w:rPr>
            </w:pPr>
            <w:r>
              <w:rPr>
                <w:rFonts w:ascii="Raleway" w:hAnsi="Raleway" w:cstheme="majorHAnsi"/>
              </w:rPr>
              <w:t>All to confirm to RE the lead representative/s for your LA going forward.</w:t>
            </w:r>
          </w:p>
        </w:tc>
        <w:tc>
          <w:tcPr>
            <w:tcW w:w="1515" w:type="dxa"/>
            <w:shd w:val="clear" w:color="auto" w:fill="BFBFBF" w:themeFill="background1" w:themeFillShade="BF"/>
          </w:tcPr>
          <w:p w14:paraId="62DE68FD" w14:textId="77777777" w:rsidR="00850899" w:rsidRPr="000A2386" w:rsidRDefault="00850899" w:rsidP="00850899">
            <w:pPr>
              <w:contextualSpacing/>
              <w:rPr>
                <w:rFonts w:ascii="Raleway" w:hAnsi="Raleway"/>
                <w:bCs/>
              </w:rPr>
            </w:pPr>
            <w:r>
              <w:rPr>
                <w:rFonts w:ascii="Raleway" w:hAnsi="Raleway"/>
                <w:bCs/>
              </w:rPr>
              <w:t>RE</w:t>
            </w:r>
          </w:p>
        </w:tc>
        <w:tc>
          <w:tcPr>
            <w:tcW w:w="1403" w:type="dxa"/>
            <w:shd w:val="clear" w:color="auto" w:fill="BFBFBF" w:themeFill="background1" w:themeFillShade="BF"/>
          </w:tcPr>
          <w:p w14:paraId="096EA022" w14:textId="77777777" w:rsidR="00850899" w:rsidRPr="000A2386" w:rsidRDefault="00850899" w:rsidP="00850899">
            <w:pPr>
              <w:contextualSpacing/>
              <w:rPr>
                <w:rFonts w:ascii="Raleway" w:hAnsi="Raleway"/>
                <w:bCs/>
              </w:rPr>
            </w:pPr>
            <w:r>
              <w:rPr>
                <w:rFonts w:ascii="Raleway" w:hAnsi="Raleway"/>
                <w:bCs/>
              </w:rPr>
              <w:t>June 2023</w:t>
            </w:r>
          </w:p>
        </w:tc>
        <w:tc>
          <w:tcPr>
            <w:tcW w:w="1273" w:type="dxa"/>
            <w:shd w:val="clear" w:color="auto" w:fill="BFBFBF" w:themeFill="background1" w:themeFillShade="BF"/>
          </w:tcPr>
          <w:p w14:paraId="7401F33E" w14:textId="77777777" w:rsidR="00850899" w:rsidRPr="000A2386" w:rsidRDefault="00850899" w:rsidP="00850899">
            <w:pPr>
              <w:contextualSpacing/>
              <w:rPr>
                <w:rFonts w:ascii="Raleway" w:hAnsi="Raleway"/>
                <w:bCs/>
              </w:rPr>
            </w:pPr>
            <w:r>
              <w:rPr>
                <w:rFonts w:ascii="Raleway" w:hAnsi="Raleway"/>
                <w:bCs/>
              </w:rPr>
              <w:t xml:space="preserve">complete </w:t>
            </w:r>
          </w:p>
        </w:tc>
      </w:tr>
    </w:tbl>
    <w:p w14:paraId="12D92D95" w14:textId="77777777" w:rsidR="009B361E" w:rsidRDefault="009B361E" w:rsidP="009B361E">
      <w:pPr>
        <w:rPr>
          <w:rFonts w:ascii="Raleway" w:hAnsi="Raleway" w:cstheme="majorHAnsi"/>
        </w:rPr>
      </w:pPr>
    </w:p>
    <w:p w14:paraId="3CEE257F" w14:textId="77777777" w:rsidR="006A0609" w:rsidRDefault="006A0609" w:rsidP="006A0609">
      <w:pPr>
        <w:pStyle w:val="ListParagraph"/>
        <w:rPr>
          <w:rFonts w:ascii="Raleway" w:hAnsi="Raleway" w:cstheme="majorHAnsi"/>
          <w:b/>
          <w:bCs/>
        </w:rPr>
      </w:pPr>
      <w:r>
        <w:rPr>
          <w:rFonts w:ascii="Raleway" w:hAnsi="Raleway" w:cstheme="majorHAnsi"/>
          <w:b/>
          <w:bCs/>
        </w:rPr>
        <w:t>Upcoming meetings</w:t>
      </w:r>
    </w:p>
    <w:p w14:paraId="2A459DA0" w14:textId="1FE70FD8" w:rsidR="006A0609" w:rsidRPr="006A0609" w:rsidRDefault="006A0609" w:rsidP="006A0609">
      <w:pPr>
        <w:pStyle w:val="ListParagraph"/>
        <w:numPr>
          <w:ilvl w:val="2"/>
          <w:numId w:val="11"/>
        </w:numPr>
        <w:rPr>
          <w:rFonts w:ascii="Raleway" w:hAnsi="Raleway" w:cstheme="majorHAnsi"/>
        </w:rPr>
      </w:pPr>
      <w:r w:rsidRPr="006A0609">
        <w:rPr>
          <w:rFonts w:ascii="Raleway" w:hAnsi="Raleway" w:cstheme="majorHAnsi"/>
        </w:rPr>
        <w:t>June 2025 2-3.30pm,  9 Sept 2-3.30pm,</w:t>
      </w:r>
      <w:r>
        <w:rPr>
          <w:rFonts w:ascii="Raleway" w:hAnsi="Raleway" w:cstheme="majorHAnsi"/>
        </w:rPr>
        <w:t xml:space="preserve"> </w:t>
      </w:r>
      <w:r w:rsidRPr="006A0609">
        <w:rPr>
          <w:rFonts w:ascii="Raleway" w:hAnsi="Raleway" w:cstheme="majorHAnsi"/>
        </w:rPr>
        <w:t>4 Dec 2-3.30pm</w:t>
      </w:r>
    </w:p>
    <w:p w14:paraId="40085904" w14:textId="77777777" w:rsidR="009B361E" w:rsidRDefault="009B361E" w:rsidP="006A0609">
      <w:pPr>
        <w:pStyle w:val="ListParagraph"/>
        <w:rPr>
          <w:rFonts w:ascii="Raleway" w:hAnsi="Raleway" w:cstheme="majorHAnsi"/>
          <w:b/>
          <w:bCs/>
        </w:rPr>
      </w:pPr>
    </w:p>
    <w:p w14:paraId="69378627" w14:textId="799ABB17" w:rsidR="00744E71" w:rsidRPr="006A0609" w:rsidRDefault="006A0609" w:rsidP="006A0609">
      <w:pPr>
        <w:pStyle w:val="ListParagraph"/>
        <w:rPr>
          <w:rFonts w:ascii="Raleway" w:hAnsi="Raleway" w:cstheme="majorHAnsi"/>
        </w:rPr>
      </w:pPr>
      <w:r w:rsidRPr="006A0609">
        <w:rPr>
          <w:rFonts w:ascii="Raleway" w:hAnsi="Raleway" w:cstheme="majorHAnsi"/>
          <w:b/>
          <w:bCs/>
        </w:rPr>
        <w:t>Previous meeting themes</w:t>
      </w:r>
      <w:r w:rsidR="0039477A" w:rsidRPr="006A0609">
        <w:rPr>
          <w:rFonts w:ascii="Raleway" w:hAnsi="Raleway" w:cstheme="majorHAnsi"/>
          <w:b/>
          <w:bCs/>
        </w:rPr>
        <w:t>:</w:t>
      </w:r>
      <w:r w:rsidRPr="006A0609">
        <w:rPr>
          <w:rFonts w:ascii="Raleway" w:hAnsi="Raleway" w:cstheme="majorHAnsi"/>
          <w:b/>
          <w:bCs/>
        </w:rPr>
        <w:t xml:space="preserve"> </w:t>
      </w:r>
      <w:r w:rsidRPr="006A0609">
        <w:rPr>
          <w:rFonts w:ascii="Raleway" w:hAnsi="Raleway" w:cstheme="majorHAnsi"/>
          <w:b/>
          <w:bCs/>
        </w:rPr>
        <w:br/>
      </w:r>
      <w:r w:rsidR="00744E71" w:rsidRPr="006A0609">
        <w:rPr>
          <w:rFonts w:ascii="Raleway" w:hAnsi="Raleway" w:cstheme="majorHAnsi"/>
        </w:rPr>
        <w:t xml:space="preserve">16 Nov </w:t>
      </w:r>
      <w:r w:rsidR="00217392" w:rsidRPr="006A0609">
        <w:rPr>
          <w:rFonts w:ascii="Raleway" w:hAnsi="Raleway" w:cstheme="majorHAnsi"/>
        </w:rPr>
        <w:t xml:space="preserve">2023 </w:t>
      </w:r>
      <w:r w:rsidR="00744E71" w:rsidRPr="006A0609">
        <w:rPr>
          <w:rFonts w:ascii="Raleway" w:hAnsi="Raleway" w:cstheme="majorHAnsi"/>
        </w:rPr>
        <w:t xml:space="preserve">2.30-4pm (focused discussion </w:t>
      </w:r>
      <w:r>
        <w:rPr>
          <w:rFonts w:ascii="Raleway" w:hAnsi="Raleway" w:cstheme="majorHAnsi"/>
        </w:rPr>
        <w:t xml:space="preserve">staffing structures and </w:t>
      </w:r>
      <w:r w:rsidR="00744E71" w:rsidRPr="006A0609">
        <w:rPr>
          <w:rFonts w:ascii="Raleway" w:hAnsi="Raleway" w:cstheme="majorHAnsi"/>
        </w:rPr>
        <w:t>resourcing kinship teams)</w:t>
      </w:r>
    </w:p>
    <w:p w14:paraId="12226F12" w14:textId="606E817B" w:rsidR="00744E71" w:rsidRDefault="00744E71" w:rsidP="00744E71">
      <w:pPr>
        <w:pStyle w:val="ListParagraph"/>
        <w:numPr>
          <w:ilvl w:val="0"/>
          <w:numId w:val="10"/>
        </w:numPr>
        <w:rPr>
          <w:rFonts w:ascii="Raleway" w:hAnsi="Raleway" w:cstheme="majorHAnsi"/>
        </w:rPr>
      </w:pPr>
      <w:r>
        <w:rPr>
          <w:rFonts w:ascii="Raleway" w:hAnsi="Raleway" w:cstheme="majorHAnsi"/>
        </w:rPr>
        <w:lastRenderedPageBreak/>
        <w:t xml:space="preserve">26 February </w:t>
      </w:r>
      <w:r w:rsidR="00217392">
        <w:rPr>
          <w:rFonts w:ascii="Raleway" w:hAnsi="Raleway" w:cstheme="majorHAnsi"/>
        </w:rPr>
        <w:t xml:space="preserve">2024 </w:t>
      </w:r>
      <w:r>
        <w:rPr>
          <w:rFonts w:ascii="Raleway" w:hAnsi="Raleway" w:cstheme="majorHAnsi"/>
        </w:rPr>
        <w:t xml:space="preserve">2-3.30pm </w:t>
      </w:r>
      <w:r w:rsidR="00D83961">
        <w:rPr>
          <w:rFonts w:ascii="Raleway" w:hAnsi="Raleway" w:cstheme="majorHAnsi"/>
        </w:rPr>
        <w:t>(focused discussion on kinship strategy)</w:t>
      </w:r>
    </w:p>
    <w:p w14:paraId="347A8C78" w14:textId="204B9B09" w:rsidR="00744E71" w:rsidRDefault="00217392" w:rsidP="00583533">
      <w:pPr>
        <w:pStyle w:val="ListParagraph"/>
        <w:numPr>
          <w:ilvl w:val="0"/>
          <w:numId w:val="10"/>
        </w:numPr>
        <w:rPr>
          <w:rFonts w:ascii="Raleway" w:hAnsi="Raleway" w:cstheme="majorHAnsi"/>
        </w:rPr>
      </w:pPr>
      <w:r>
        <w:rPr>
          <w:rFonts w:ascii="Raleway" w:hAnsi="Raleway" w:cstheme="majorHAnsi"/>
        </w:rPr>
        <w:t xml:space="preserve">May and July 2024  meetings </w:t>
      </w:r>
      <w:r w:rsidR="009439E6">
        <w:rPr>
          <w:rFonts w:ascii="Raleway" w:hAnsi="Raleway" w:cstheme="majorHAnsi"/>
        </w:rPr>
        <w:t>Cancelled to allow attendance at kinship south east conference</w:t>
      </w:r>
    </w:p>
    <w:p w14:paraId="7FC5CE0C" w14:textId="58D12328" w:rsidR="009439E6" w:rsidRDefault="00217392" w:rsidP="00583533">
      <w:pPr>
        <w:pStyle w:val="ListParagraph"/>
        <w:numPr>
          <w:ilvl w:val="0"/>
          <w:numId w:val="10"/>
        </w:numPr>
        <w:rPr>
          <w:rFonts w:ascii="Raleway" w:hAnsi="Raleway" w:cstheme="majorHAnsi"/>
        </w:rPr>
      </w:pPr>
      <w:r>
        <w:rPr>
          <w:rFonts w:ascii="Raleway" w:hAnsi="Raleway" w:cstheme="majorHAnsi"/>
        </w:rPr>
        <w:t>July 8 2024 – regional kinship conference hosted in Surrey</w:t>
      </w:r>
    </w:p>
    <w:p w14:paraId="7D459EB9" w14:textId="736CB1B2" w:rsidR="00217392" w:rsidRDefault="00217392" w:rsidP="00583533">
      <w:pPr>
        <w:pStyle w:val="ListParagraph"/>
        <w:numPr>
          <w:ilvl w:val="0"/>
          <w:numId w:val="10"/>
        </w:numPr>
        <w:rPr>
          <w:rFonts w:ascii="Raleway" w:hAnsi="Raleway" w:cstheme="majorHAnsi"/>
        </w:rPr>
      </w:pPr>
      <w:r>
        <w:rPr>
          <w:rFonts w:ascii="Raleway" w:hAnsi="Raleway" w:cstheme="majorHAnsi"/>
        </w:rPr>
        <w:t>November 2024 2-3.30 (focused discussion on kinship Care Statutory Guidance)</w:t>
      </w:r>
      <w:r w:rsidR="006A0609">
        <w:rPr>
          <w:rFonts w:ascii="Raleway" w:hAnsi="Raleway" w:cstheme="majorHAnsi"/>
        </w:rPr>
        <w:t xml:space="preserve"> and agreed to progress with regional data benchmarking</w:t>
      </w:r>
    </w:p>
    <w:p w14:paraId="49F146FF" w14:textId="568CFB8A" w:rsidR="009B361E" w:rsidRPr="009439E6" w:rsidRDefault="009B361E" w:rsidP="00583533">
      <w:pPr>
        <w:pStyle w:val="ListParagraph"/>
        <w:numPr>
          <w:ilvl w:val="0"/>
          <w:numId w:val="10"/>
        </w:numPr>
        <w:rPr>
          <w:rFonts w:ascii="Raleway" w:hAnsi="Raleway" w:cstheme="majorHAnsi"/>
        </w:rPr>
      </w:pPr>
      <w:r>
        <w:rPr>
          <w:rFonts w:ascii="Raleway" w:hAnsi="Raleway" w:cstheme="majorHAnsi"/>
        </w:rPr>
        <w:t>March 2025 ASGLF and first cut of baseline kinship benchmarking data (Q 3 Oct-Dec 2024)</w:t>
      </w:r>
    </w:p>
    <w:sectPr w:rsidR="009B361E" w:rsidRPr="009439E6" w:rsidSect="009B361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27510"/>
    <w:multiLevelType w:val="hybridMultilevel"/>
    <w:tmpl w:val="8412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C0C11"/>
    <w:multiLevelType w:val="multilevel"/>
    <w:tmpl w:val="C75EEBBE"/>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E9026B"/>
    <w:multiLevelType w:val="hybridMultilevel"/>
    <w:tmpl w:val="627EE680"/>
    <w:lvl w:ilvl="0" w:tplc="48FC5F02">
      <w:numFmt w:val="bullet"/>
      <w:lvlText w:val=""/>
      <w:lvlJc w:val="left"/>
      <w:pPr>
        <w:ind w:left="720" w:hanging="360"/>
      </w:pPr>
      <w:rPr>
        <w:rFonts w:ascii="Symbol" w:eastAsia="Times New Roman" w:hAnsi="Symbol"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234EC"/>
    <w:multiLevelType w:val="hybridMultilevel"/>
    <w:tmpl w:val="03C02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917F60"/>
    <w:multiLevelType w:val="hybridMultilevel"/>
    <w:tmpl w:val="A9720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E7F3B"/>
    <w:multiLevelType w:val="hybridMultilevel"/>
    <w:tmpl w:val="88D00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E1E48"/>
    <w:multiLevelType w:val="hybridMultilevel"/>
    <w:tmpl w:val="C7EC2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166F47"/>
    <w:multiLevelType w:val="hybridMultilevel"/>
    <w:tmpl w:val="A3489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7F0FE7"/>
    <w:multiLevelType w:val="hybridMultilevel"/>
    <w:tmpl w:val="9B4EA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38F7775"/>
    <w:multiLevelType w:val="hybridMultilevel"/>
    <w:tmpl w:val="45588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0C2640"/>
    <w:multiLevelType w:val="hybridMultilevel"/>
    <w:tmpl w:val="2752D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3B22EE"/>
    <w:multiLevelType w:val="hybridMultilevel"/>
    <w:tmpl w:val="2E86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B202BC"/>
    <w:multiLevelType w:val="hybridMultilevel"/>
    <w:tmpl w:val="20140D6E"/>
    <w:lvl w:ilvl="0" w:tplc="0A3A9950">
      <w:start w:val="1"/>
      <w:numFmt w:val="decimal"/>
      <w:lvlText w:val="%1."/>
      <w:lvlJc w:val="left"/>
      <w:pPr>
        <w:ind w:left="4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481579"/>
    <w:multiLevelType w:val="hybridMultilevel"/>
    <w:tmpl w:val="D4BE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5836DA"/>
    <w:multiLevelType w:val="hybridMultilevel"/>
    <w:tmpl w:val="EF4E38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7984CF4"/>
    <w:multiLevelType w:val="multilevel"/>
    <w:tmpl w:val="D526C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211B9D"/>
    <w:multiLevelType w:val="hybridMultilevel"/>
    <w:tmpl w:val="3F087E72"/>
    <w:lvl w:ilvl="0" w:tplc="0A3A9950">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7" w15:restartNumberingAfterBreak="0">
    <w:nsid w:val="7D8C4976"/>
    <w:multiLevelType w:val="hybridMultilevel"/>
    <w:tmpl w:val="CA222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466970"/>
    <w:multiLevelType w:val="hybridMultilevel"/>
    <w:tmpl w:val="762C1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4804644">
    <w:abstractNumId w:val="5"/>
  </w:num>
  <w:num w:numId="2" w16cid:durableId="869611851">
    <w:abstractNumId w:val="13"/>
  </w:num>
  <w:num w:numId="3" w16cid:durableId="1781098878">
    <w:abstractNumId w:val="11"/>
  </w:num>
  <w:num w:numId="4" w16cid:durableId="1661888343">
    <w:abstractNumId w:val="15"/>
  </w:num>
  <w:num w:numId="5" w16cid:durableId="1628119764">
    <w:abstractNumId w:val="6"/>
  </w:num>
  <w:num w:numId="6" w16cid:durableId="173418760">
    <w:abstractNumId w:val="8"/>
  </w:num>
  <w:num w:numId="7" w16cid:durableId="1782148022">
    <w:abstractNumId w:val="17"/>
  </w:num>
  <w:num w:numId="8" w16cid:durableId="937755084">
    <w:abstractNumId w:val="7"/>
  </w:num>
  <w:num w:numId="9" w16cid:durableId="916864005">
    <w:abstractNumId w:val="18"/>
  </w:num>
  <w:num w:numId="10" w16cid:durableId="1045331137">
    <w:abstractNumId w:val="0"/>
  </w:num>
  <w:num w:numId="11" w16cid:durableId="453137463">
    <w:abstractNumId w:val="1"/>
  </w:num>
  <w:num w:numId="12" w16cid:durableId="274946065">
    <w:abstractNumId w:val="10"/>
  </w:num>
  <w:num w:numId="13" w16cid:durableId="562453066">
    <w:abstractNumId w:val="2"/>
  </w:num>
  <w:num w:numId="14" w16cid:durableId="852840364">
    <w:abstractNumId w:val="9"/>
  </w:num>
  <w:num w:numId="15" w16cid:durableId="1908101375">
    <w:abstractNumId w:val="4"/>
  </w:num>
  <w:num w:numId="16" w16cid:durableId="1402212352">
    <w:abstractNumId w:val="3"/>
  </w:num>
  <w:num w:numId="17" w16cid:durableId="385643720">
    <w:abstractNumId w:val="14"/>
  </w:num>
  <w:num w:numId="18" w16cid:durableId="404376717">
    <w:abstractNumId w:val="16"/>
  </w:num>
  <w:num w:numId="19" w16cid:durableId="9964950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004"/>
    <w:rsid w:val="00031908"/>
    <w:rsid w:val="00060F21"/>
    <w:rsid w:val="00062DFE"/>
    <w:rsid w:val="00072E74"/>
    <w:rsid w:val="00084415"/>
    <w:rsid w:val="000923CD"/>
    <w:rsid w:val="000A2236"/>
    <w:rsid w:val="000A4550"/>
    <w:rsid w:val="000B0132"/>
    <w:rsid w:val="000B2D5E"/>
    <w:rsid w:val="000C26C9"/>
    <w:rsid w:val="000D45AF"/>
    <w:rsid w:val="000D715A"/>
    <w:rsid w:val="000D7B89"/>
    <w:rsid w:val="000E780B"/>
    <w:rsid w:val="00120E7B"/>
    <w:rsid w:val="00126DEC"/>
    <w:rsid w:val="00151537"/>
    <w:rsid w:val="00154C30"/>
    <w:rsid w:val="00164623"/>
    <w:rsid w:val="00176D76"/>
    <w:rsid w:val="001A25E3"/>
    <w:rsid w:val="001D242D"/>
    <w:rsid w:val="00201C9E"/>
    <w:rsid w:val="0020724D"/>
    <w:rsid w:val="00217392"/>
    <w:rsid w:val="00227A2C"/>
    <w:rsid w:val="00230716"/>
    <w:rsid w:val="00237DF7"/>
    <w:rsid w:val="00245825"/>
    <w:rsid w:val="0026542F"/>
    <w:rsid w:val="00287EDE"/>
    <w:rsid w:val="002A6A8F"/>
    <w:rsid w:val="00312A67"/>
    <w:rsid w:val="003337F7"/>
    <w:rsid w:val="00364EB7"/>
    <w:rsid w:val="0039477A"/>
    <w:rsid w:val="003A6B12"/>
    <w:rsid w:val="003D08B5"/>
    <w:rsid w:val="003D2366"/>
    <w:rsid w:val="003D40F9"/>
    <w:rsid w:val="003F7BA7"/>
    <w:rsid w:val="004248F9"/>
    <w:rsid w:val="00425D5A"/>
    <w:rsid w:val="00426154"/>
    <w:rsid w:val="00434345"/>
    <w:rsid w:val="00450504"/>
    <w:rsid w:val="00450E3F"/>
    <w:rsid w:val="0046218C"/>
    <w:rsid w:val="004642BC"/>
    <w:rsid w:val="0047253E"/>
    <w:rsid w:val="00497101"/>
    <w:rsid w:val="004A08CC"/>
    <w:rsid w:val="004A1762"/>
    <w:rsid w:val="004A54D8"/>
    <w:rsid w:val="004A6C90"/>
    <w:rsid w:val="004D0B5C"/>
    <w:rsid w:val="004E42BF"/>
    <w:rsid w:val="004E44F4"/>
    <w:rsid w:val="004E5E1D"/>
    <w:rsid w:val="005204C4"/>
    <w:rsid w:val="00552111"/>
    <w:rsid w:val="0055254B"/>
    <w:rsid w:val="00554D5C"/>
    <w:rsid w:val="00566C98"/>
    <w:rsid w:val="005812FF"/>
    <w:rsid w:val="0058172D"/>
    <w:rsid w:val="005C6153"/>
    <w:rsid w:val="005D7EE0"/>
    <w:rsid w:val="00600399"/>
    <w:rsid w:val="00626B13"/>
    <w:rsid w:val="00627797"/>
    <w:rsid w:val="006652D7"/>
    <w:rsid w:val="00683C48"/>
    <w:rsid w:val="006A0609"/>
    <w:rsid w:val="006D0746"/>
    <w:rsid w:val="006D0B8D"/>
    <w:rsid w:val="007078A2"/>
    <w:rsid w:val="0071205A"/>
    <w:rsid w:val="00721DF0"/>
    <w:rsid w:val="00733DE1"/>
    <w:rsid w:val="00744E71"/>
    <w:rsid w:val="00751C5C"/>
    <w:rsid w:val="00784911"/>
    <w:rsid w:val="00790617"/>
    <w:rsid w:val="007A5634"/>
    <w:rsid w:val="007B0754"/>
    <w:rsid w:val="007B74AC"/>
    <w:rsid w:val="007C63EA"/>
    <w:rsid w:val="007F04A7"/>
    <w:rsid w:val="0080571E"/>
    <w:rsid w:val="0080708A"/>
    <w:rsid w:val="00817ADA"/>
    <w:rsid w:val="00823C71"/>
    <w:rsid w:val="00850899"/>
    <w:rsid w:val="008B4CED"/>
    <w:rsid w:val="008D15C2"/>
    <w:rsid w:val="008D6A4C"/>
    <w:rsid w:val="008E2173"/>
    <w:rsid w:val="008F1A4B"/>
    <w:rsid w:val="00916A39"/>
    <w:rsid w:val="009439E6"/>
    <w:rsid w:val="0095041A"/>
    <w:rsid w:val="00987E26"/>
    <w:rsid w:val="00993010"/>
    <w:rsid w:val="00995621"/>
    <w:rsid w:val="009B361E"/>
    <w:rsid w:val="009C117C"/>
    <w:rsid w:val="009F5763"/>
    <w:rsid w:val="00A2515D"/>
    <w:rsid w:val="00A52121"/>
    <w:rsid w:val="00A56420"/>
    <w:rsid w:val="00A6265B"/>
    <w:rsid w:val="00A64736"/>
    <w:rsid w:val="00A64B2E"/>
    <w:rsid w:val="00A91785"/>
    <w:rsid w:val="00A964EF"/>
    <w:rsid w:val="00AA605F"/>
    <w:rsid w:val="00AC28F2"/>
    <w:rsid w:val="00B12F5B"/>
    <w:rsid w:val="00B312DF"/>
    <w:rsid w:val="00B32AD4"/>
    <w:rsid w:val="00B405C4"/>
    <w:rsid w:val="00B42495"/>
    <w:rsid w:val="00B60E1E"/>
    <w:rsid w:val="00B800CE"/>
    <w:rsid w:val="00B93C6E"/>
    <w:rsid w:val="00BC2E3E"/>
    <w:rsid w:val="00BD0D6B"/>
    <w:rsid w:val="00C04FB6"/>
    <w:rsid w:val="00C208AB"/>
    <w:rsid w:val="00C61FE2"/>
    <w:rsid w:val="00C72E10"/>
    <w:rsid w:val="00C97FF4"/>
    <w:rsid w:val="00CA1B6E"/>
    <w:rsid w:val="00CB40D5"/>
    <w:rsid w:val="00CD32F6"/>
    <w:rsid w:val="00CF5E0C"/>
    <w:rsid w:val="00D02FFA"/>
    <w:rsid w:val="00D222EF"/>
    <w:rsid w:val="00D3085F"/>
    <w:rsid w:val="00D66423"/>
    <w:rsid w:val="00D83961"/>
    <w:rsid w:val="00DA107D"/>
    <w:rsid w:val="00E17BEC"/>
    <w:rsid w:val="00E51AF8"/>
    <w:rsid w:val="00E546FC"/>
    <w:rsid w:val="00E55A81"/>
    <w:rsid w:val="00E62332"/>
    <w:rsid w:val="00E811D0"/>
    <w:rsid w:val="00EA54FB"/>
    <w:rsid w:val="00EB4CBC"/>
    <w:rsid w:val="00EC0E47"/>
    <w:rsid w:val="00EF0DAA"/>
    <w:rsid w:val="00F172F4"/>
    <w:rsid w:val="00F20CE3"/>
    <w:rsid w:val="00F50004"/>
    <w:rsid w:val="00F546EC"/>
    <w:rsid w:val="00F562EF"/>
    <w:rsid w:val="00F8517F"/>
    <w:rsid w:val="00FA097A"/>
    <w:rsid w:val="00FC0006"/>
    <w:rsid w:val="00FC76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90665"/>
  <w15:chartTrackingRefBased/>
  <w15:docId w15:val="{84474242-9E2F-47CB-91E3-3DDF1528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609"/>
  </w:style>
  <w:style w:type="paragraph" w:styleId="Heading1">
    <w:name w:val="heading 1"/>
    <w:basedOn w:val="Normal"/>
    <w:next w:val="Normal"/>
    <w:link w:val="Heading1Char"/>
    <w:uiPriority w:val="9"/>
    <w:qFormat/>
    <w:rsid w:val="00F500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004"/>
    <w:rPr>
      <w:rFonts w:asciiTheme="majorHAnsi" w:eastAsiaTheme="majorEastAsia" w:hAnsiTheme="majorHAnsi" w:cstheme="majorBidi"/>
      <w:color w:val="2F5496" w:themeColor="accent1" w:themeShade="BF"/>
      <w:sz w:val="32"/>
      <w:szCs w:val="32"/>
    </w:rPr>
  </w:style>
  <w:style w:type="character" w:customStyle="1" w:styleId="chb8o">
    <w:name w:val="chb8o"/>
    <w:basedOn w:val="DefaultParagraphFont"/>
    <w:rsid w:val="00F50004"/>
  </w:style>
  <w:style w:type="character" w:styleId="Hyperlink">
    <w:name w:val="Hyperlink"/>
    <w:basedOn w:val="DefaultParagraphFont"/>
    <w:uiPriority w:val="99"/>
    <w:unhideWhenUsed/>
    <w:rsid w:val="00F50004"/>
    <w:rPr>
      <w:color w:val="0563C1" w:themeColor="hyperlink"/>
      <w:u w:val="single"/>
    </w:rPr>
  </w:style>
  <w:style w:type="character" w:customStyle="1" w:styleId="UnresolvedMention1">
    <w:name w:val="Unresolved Mention1"/>
    <w:basedOn w:val="DefaultParagraphFont"/>
    <w:uiPriority w:val="99"/>
    <w:semiHidden/>
    <w:unhideWhenUsed/>
    <w:rsid w:val="00F50004"/>
    <w:rPr>
      <w:color w:val="605E5C"/>
      <w:shd w:val="clear" w:color="auto" w:fill="E1DFDD"/>
    </w:rPr>
  </w:style>
  <w:style w:type="paragraph" w:styleId="ListParagraph">
    <w:name w:val="List Paragraph"/>
    <w:basedOn w:val="Normal"/>
    <w:uiPriority w:val="34"/>
    <w:qFormat/>
    <w:rsid w:val="00060F21"/>
    <w:pPr>
      <w:ind w:left="720"/>
      <w:contextualSpacing/>
    </w:pPr>
  </w:style>
  <w:style w:type="table" w:styleId="TableGrid">
    <w:name w:val="Table Grid"/>
    <w:basedOn w:val="TableNormal"/>
    <w:uiPriority w:val="39"/>
    <w:rsid w:val="00060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4D5C"/>
    <w:rPr>
      <w:color w:val="605E5C"/>
      <w:shd w:val="clear" w:color="auto" w:fill="E1DFDD"/>
    </w:rPr>
  </w:style>
  <w:style w:type="paragraph" w:styleId="Revision">
    <w:name w:val="Revision"/>
    <w:hidden/>
    <w:uiPriority w:val="99"/>
    <w:semiHidden/>
    <w:rsid w:val="00751C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962">
      <w:bodyDiv w:val="1"/>
      <w:marLeft w:val="0"/>
      <w:marRight w:val="0"/>
      <w:marTop w:val="0"/>
      <w:marBottom w:val="0"/>
      <w:divBdr>
        <w:top w:val="none" w:sz="0" w:space="0" w:color="auto"/>
        <w:left w:val="none" w:sz="0" w:space="0" w:color="auto"/>
        <w:bottom w:val="none" w:sz="0" w:space="0" w:color="auto"/>
        <w:right w:val="none" w:sz="0" w:space="0" w:color="auto"/>
      </w:divBdr>
      <w:divsChild>
        <w:div w:id="959341069">
          <w:marLeft w:val="0"/>
          <w:marRight w:val="0"/>
          <w:marTop w:val="0"/>
          <w:marBottom w:val="0"/>
          <w:divBdr>
            <w:top w:val="none" w:sz="0" w:space="0" w:color="auto"/>
            <w:left w:val="none" w:sz="0" w:space="0" w:color="auto"/>
            <w:bottom w:val="none" w:sz="0" w:space="0" w:color="auto"/>
            <w:right w:val="none" w:sz="0" w:space="0" w:color="auto"/>
          </w:divBdr>
        </w:div>
        <w:div w:id="983199505">
          <w:marLeft w:val="0"/>
          <w:marRight w:val="0"/>
          <w:marTop w:val="0"/>
          <w:marBottom w:val="0"/>
          <w:divBdr>
            <w:top w:val="none" w:sz="0" w:space="0" w:color="auto"/>
            <w:left w:val="none" w:sz="0" w:space="0" w:color="auto"/>
            <w:bottom w:val="none" w:sz="0" w:space="0" w:color="auto"/>
            <w:right w:val="none" w:sz="0" w:space="0" w:color="auto"/>
          </w:divBdr>
        </w:div>
        <w:div w:id="2045864814">
          <w:marLeft w:val="0"/>
          <w:marRight w:val="0"/>
          <w:marTop w:val="0"/>
          <w:marBottom w:val="0"/>
          <w:divBdr>
            <w:top w:val="none" w:sz="0" w:space="0" w:color="auto"/>
            <w:left w:val="none" w:sz="0" w:space="0" w:color="auto"/>
            <w:bottom w:val="none" w:sz="0" w:space="0" w:color="auto"/>
            <w:right w:val="none" w:sz="0" w:space="0" w:color="auto"/>
          </w:divBdr>
        </w:div>
        <w:div w:id="44188143">
          <w:marLeft w:val="0"/>
          <w:marRight w:val="0"/>
          <w:marTop w:val="0"/>
          <w:marBottom w:val="0"/>
          <w:divBdr>
            <w:top w:val="none" w:sz="0" w:space="0" w:color="auto"/>
            <w:left w:val="none" w:sz="0" w:space="0" w:color="auto"/>
            <w:bottom w:val="none" w:sz="0" w:space="0" w:color="auto"/>
            <w:right w:val="none" w:sz="0" w:space="0" w:color="auto"/>
          </w:divBdr>
        </w:div>
        <w:div w:id="2110469542">
          <w:marLeft w:val="0"/>
          <w:marRight w:val="0"/>
          <w:marTop w:val="0"/>
          <w:marBottom w:val="0"/>
          <w:divBdr>
            <w:top w:val="none" w:sz="0" w:space="0" w:color="auto"/>
            <w:left w:val="none" w:sz="0" w:space="0" w:color="auto"/>
            <w:bottom w:val="none" w:sz="0" w:space="0" w:color="auto"/>
            <w:right w:val="none" w:sz="0" w:space="0" w:color="auto"/>
          </w:divBdr>
        </w:div>
        <w:div w:id="905607743">
          <w:marLeft w:val="0"/>
          <w:marRight w:val="0"/>
          <w:marTop w:val="0"/>
          <w:marBottom w:val="0"/>
          <w:divBdr>
            <w:top w:val="none" w:sz="0" w:space="0" w:color="auto"/>
            <w:left w:val="none" w:sz="0" w:space="0" w:color="auto"/>
            <w:bottom w:val="none" w:sz="0" w:space="0" w:color="auto"/>
            <w:right w:val="none" w:sz="0" w:space="0" w:color="auto"/>
          </w:divBdr>
        </w:div>
      </w:divsChild>
    </w:div>
    <w:div w:id="1104884907">
      <w:bodyDiv w:val="1"/>
      <w:marLeft w:val="0"/>
      <w:marRight w:val="0"/>
      <w:marTop w:val="0"/>
      <w:marBottom w:val="0"/>
      <w:divBdr>
        <w:top w:val="none" w:sz="0" w:space="0" w:color="auto"/>
        <w:left w:val="none" w:sz="0" w:space="0" w:color="auto"/>
        <w:bottom w:val="none" w:sz="0" w:space="0" w:color="auto"/>
        <w:right w:val="none" w:sz="0" w:space="0" w:color="auto"/>
      </w:divBdr>
      <w:divsChild>
        <w:div w:id="1856770955">
          <w:marLeft w:val="0"/>
          <w:marRight w:val="0"/>
          <w:marTop w:val="0"/>
          <w:marBottom w:val="0"/>
          <w:divBdr>
            <w:top w:val="none" w:sz="0" w:space="0" w:color="auto"/>
            <w:left w:val="none" w:sz="0" w:space="0" w:color="auto"/>
            <w:bottom w:val="none" w:sz="0" w:space="0" w:color="auto"/>
            <w:right w:val="none" w:sz="0" w:space="0" w:color="auto"/>
          </w:divBdr>
        </w:div>
        <w:div w:id="1226717380">
          <w:marLeft w:val="0"/>
          <w:marRight w:val="0"/>
          <w:marTop w:val="0"/>
          <w:marBottom w:val="0"/>
          <w:divBdr>
            <w:top w:val="none" w:sz="0" w:space="0" w:color="auto"/>
            <w:left w:val="none" w:sz="0" w:space="0" w:color="auto"/>
            <w:bottom w:val="none" w:sz="0" w:space="0" w:color="auto"/>
            <w:right w:val="none" w:sz="0" w:space="0" w:color="auto"/>
          </w:divBdr>
          <w:divsChild>
            <w:div w:id="1003821532">
              <w:marLeft w:val="0"/>
              <w:marRight w:val="0"/>
              <w:marTop w:val="0"/>
              <w:marBottom w:val="0"/>
              <w:divBdr>
                <w:top w:val="none" w:sz="0" w:space="0" w:color="auto"/>
                <w:left w:val="none" w:sz="0" w:space="0" w:color="auto"/>
                <w:bottom w:val="none" w:sz="0" w:space="0" w:color="auto"/>
                <w:right w:val="none" w:sz="0" w:space="0" w:color="auto"/>
              </w:divBdr>
            </w:div>
            <w:div w:id="706562335">
              <w:marLeft w:val="0"/>
              <w:marRight w:val="0"/>
              <w:marTop w:val="0"/>
              <w:marBottom w:val="0"/>
              <w:divBdr>
                <w:top w:val="none" w:sz="0" w:space="0" w:color="auto"/>
                <w:left w:val="none" w:sz="0" w:space="0" w:color="auto"/>
                <w:bottom w:val="none" w:sz="0" w:space="0" w:color="auto"/>
                <w:right w:val="none" w:sz="0" w:space="0" w:color="auto"/>
              </w:divBdr>
            </w:div>
            <w:div w:id="930238039">
              <w:marLeft w:val="0"/>
              <w:marRight w:val="0"/>
              <w:marTop w:val="0"/>
              <w:marBottom w:val="0"/>
              <w:divBdr>
                <w:top w:val="none" w:sz="0" w:space="0" w:color="auto"/>
                <w:left w:val="none" w:sz="0" w:space="0" w:color="auto"/>
                <w:bottom w:val="none" w:sz="0" w:space="0" w:color="auto"/>
                <w:right w:val="none" w:sz="0" w:space="0" w:color="auto"/>
              </w:divBdr>
            </w:div>
            <w:div w:id="1946573060">
              <w:marLeft w:val="0"/>
              <w:marRight w:val="0"/>
              <w:marTop w:val="0"/>
              <w:marBottom w:val="0"/>
              <w:divBdr>
                <w:top w:val="none" w:sz="0" w:space="0" w:color="auto"/>
                <w:left w:val="none" w:sz="0" w:space="0" w:color="auto"/>
                <w:bottom w:val="none" w:sz="0" w:space="0" w:color="auto"/>
                <w:right w:val="none" w:sz="0" w:space="0" w:color="auto"/>
              </w:divBdr>
            </w:div>
            <w:div w:id="335154158">
              <w:marLeft w:val="0"/>
              <w:marRight w:val="0"/>
              <w:marTop w:val="0"/>
              <w:marBottom w:val="0"/>
              <w:divBdr>
                <w:top w:val="none" w:sz="0" w:space="0" w:color="auto"/>
                <w:left w:val="none" w:sz="0" w:space="0" w:color="auto"/>
                <w:bottom w:val="none" w:sz="0" w:space="0" w:color="auto"/>
                <w:right w:val="none" w:sz="0" w:space="0" w:color="auto"/>
              </w:divBdr>
            </w:div>
            <w:div w:id="738795176">
              <w:marLeft w:val="0"/>
              <w:marRight w:val="0"/>
              <w:marTop w:val="0"/>
              <w:marBottom w:val="0"/>
              <w:divBdr>
                <w:top w:val="none" w:sz="0" w:space="0" w:color="auto"/>
                <w:left w:val="none" w:sz="0" w:space="0" w:color="auto"/>
                <w:bottom w:val="none" w:sz="0" w:space="0" w:color="auto"/>
                <w:right w:val="none" w:sz="0" w:space="0" w:color="auto"/>
              </w:divBdr>
            </w:div>
            <w:div w:id="364403573">
              <w:marLeft w:val="0"/>
              <w:marRight w:val="0"/>
              <w:marTop w:val="0"/>
              <w:marBottom w:val="0"/>
              <w:divBdr>
                <w:top w:val="none" w:sz="0" w:space="0" w:color="auto"/>
                <w:left w:val="none" w:sz="0" w:space="0" w:color="auto"/>
                <w:bottom w:val="none" w:sz="0" w:space="0" w:color="auto"/>
                <w:right w:val="none" w:sz="0" w:space="0" w:color="auto"/>
              </w:divBdr>
            </w:div>
            <w:div w:id="1510103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2833638">
                  <w:marLeft w:val="0"/>
                  <w:marRight w:val="0"/>
                  <w:marTop w:val="0"/>
                  <w:marBottom w:val="0"/>
                  <w:divBdr>
                    <w:top w:val="none" w:sz="0" w:space="0" w:color="auto"/>
                    <w:left w:val="none" w:sz="0" w:space="0" w:color="auto"/>
                    <w:bottom w:val="none" w:sz="0" w:space="0" w:color="auto"/>
                    <w:right w:val="none" w:sz="0" w:space="0" w:color="auto"/>
                  </w:divBdr>
                  <w:divsChild>
                    <w:div w:id="1023239830">
                      <w:marLeft w:val="0"/>
                      <w:marRight w:val="0"/>
                      <w:marTop w:val="0"/>
                      <w:marBottom w:val="0"/>
                      <w:divBdr>
                        <w:top w:val="none" w:sz="0" w:space="0" w:color="auto"/>
                        <w:left w:val="none" w:sz="0" w:space="0" w:color="auto"/>
                        <w:bottom w:val="none" w:sz="0" w:space="0" w:color="auto"/>
                        <w:right w:val="none" w:sz="0" w:space="0" w:color="auto"/>
                      </w:divBdr>
                      <w:divsChild>
                        <w:div w:id="12216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336307">
      <w:bodyDiv w:val="1"/>
      <w:marLeft w:val="0"/>
      <w:marRight w:val="0"/>
      <w:marTop w:val="0"/>
      <w:marBottom w:val="0"/>
      <w:divBdr>
        <w:top w:val="none" w:sz="0" w:space="0" w:color="auto"/>
        <w:left w:val="none" w:sz="0" w:space="0" w:color="auto"/>
        <w:bottom w:val="none" w:sz="0" w:space="0" w:color="auto"/>
        <w:right w:val="none" w:sz="0" w:space="0" w:color="auto"/>
      </w:divBdr>
    </w:div>
    <w:div w:id="1360929405">
      <w:bodyDiv w:val="1"/>
      <w:marLeft w:val="0"/>
      <w:marRight w:val="0"/>
      <w:marTop w:val="0"/>
      <w:marBottom w:val="0"/>
      <w:divBdr>
        <w:top w:val="none" w:sz="0" w:space="0" w:color="auto"/>
        <w:left w:val="none" w:sz="0" w:space="0" w:color="auto"/>
        <w:bottom w:val="none" w:sz="0" w:space="0" w:color="auto"/>
        <w:right w:val="none" w:sz="0" w:space="0" w:color="auto"/>
      </w:divBdr>
    </w:div>
    <w:div w:id="1579051688">
      <w:bodyDiv w:val="1"/>
      <w:marLeft w:val="0"/>
      <w:marRight w:val="0"/>
      <w:marTop w:val="0"/>
      <w:marBottom w:val="0"/>
      <w:divBdr>
        <w:top w:val="none" w:sz="0" w:space="0" w:color="auto"/>
        <w:left w:val="none" w:sz="0" w:space="0" w:color="auto"/>
        <w:bottom w:val="none" w:sz="0" w:space="0" w:color="auto"/>
        <w:right w:val="none" w:sz="0" w:space="0" w:color="auto"/>
      </w:divBdr>
      <w:divsChild>
        <w:div w:id="1726447036">
          <w:marLeft w:val="0"/>
          <w:marRight w:val="0"/>
          <w:marTop w:val="0"/>
          <w:marBottom w:val="0"/>
          <w:divBdr>
            <w:top w:val="none" w:sz="0" w:space="0" w:color="auto"/>
            <w:left w:val="none" w:sz="0" w:space="0" w:color="auto"/>
            <w:bottom w:val="none" w:sz="0" w:space="0" w:color="auto"/>
            <w:right w:val="none" w:sz="0" w:space="0" w:color="auto"/>
          </w:divBdr>
          <w:divsChild>
            <w:div w:id="928005904">
              <w:marLeft w:val="0"/>
              <w:marRight w:val="0"/>
              <w:marTop w:val="0"/>
              <w:marBottom w:val="0"/>
              <w:divBdr>
                <w:top w:val="none" w:sz="0" w:space="0" w:color="auto"/>
                <w:left w:val="none" w:sz="0" w:space="0" w:color="auto"/>
                <w:bottom w:val="none" w:sz="0" w:space="0" w:color="auto"/>
                <w:right w:val="none" w:sz="0" w:space="0" w:color="auto"/>
              </w:divBdr>
              <w:divsChild>
                <w:div w:id="733622320">
                  <w:marLeft w:val="0"/>
                  <w:marRight w:val="0"/>
                  <w:marTop w:val="0"/>
                  <w:marBottom w:val="0"/>
                  <w:divBdr>
                    <w:top w:val="none" w:sz="0" w:space="0" w:color="auto"/>
                    <w:left w:val="none" w:sz="0" w:space="0" w:color="auto"/>
                    <w:bottom w:val="none" w:sz="0" w:space="0" w:color="auto"/>
                    <w:right w:val="none" w:sz="0" w:space="0" w:color="auto"/>
                  </w:divBdr>
                  <w:divsChild>
                    <w:div w:id="1949774682">
                      <w:marLeft w:val="0"/>
                      <w:marRight w:val="0"/>
                      <w:marTop w:val="0"/>
                      <w:marBottom w:val="0"/>
                      <w:divBdr>
                        <w:top w:val="none" w:sz="0" w:space="0" w:color="auto"/>
                        <w:left w:val="none" w:sz="0" w:space="0" w:color="auto"/>
                        <w:bottom w:val="none" w:sz="0" w:space="0" w:color="auto"/>
                        <w:right w:val="none" w:sz="0" w:space="0" w:color="auto"/>
                      </w:divBdr>
                      <w:divsChild>
                        <w:div w:id="10623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9468">
          <w:marLeft w:val="0"/>
          <w:marRight w:val="0"/>
          <w:marTop w:val="0"/>
          <w:marBottom w:val="0"/>
          <w:divBdr>
            <w:top w:val="none" w:sz="0" w:space="0" w:color="auto"/>
            <w:left w:val="none" w:sz="0" w:space="0" w:color="auto"/>
            <w:bottom w:val="none" w:sz="0" w:space="0" w:color="auto"/>
            <w:right w:val="none" w:sz="0" w:space="0" w:color="auto"/>
          </w:divBdr>
          <w:divsChild>
            <w:div w:id="2018531544">
              <w:marLeft w:val="0"/>
              <w:marRight w:val="0"/>
              <w:marTop w:val="0"/>
              <w:marBottom w:val="0"/>
              <w:divBdr>
                <w:top w:val="none" w:sz="0" w:space="0" w:color="auto"/>
                <w:left w:val="none" w:sz="0" w:space="0" w:color="auto"/>
                <w:bottom w:val="none" w:sz="0" w:space="0" w:color="auto"/>
                <w:right w:val="none" w:sz="0" w:space="0" w:color="auto"/>
              </w:divBdr>
              <w:divsChild>
                <w:div w:id="855310819">
                  <w:marLeft w:val="0"/>
                  <w:marRight w:val="0"/>
                  <w:marTop w:val="0"/>
                  <w:marBottom w:val="0"/>
                  <w:divBdr>
                    <w:top w:val="none" w:sz="0" w:space="0" w:color="auto"/>
                    <w:left w:val="none" w:sz="0" w:space="0" w:color="auto"/>
                    <w:bottom w:val="none" w:sz="0" w:space="0" w:color="auto"/>
                    <w:right w:val="none" w:sz="0" w:space="0" w:color="auto"/>
                  </w:divBdr>
                  <w:divsChild>
                    <w:div w:id="124198011">
                      <w:marLeft w:val="0"/>
                      <w:marRight w:val="0"/>
                      <w:marTop w:val="0"/>
                      <w:marBottom w:val="0"/>
                      <w:divBdr>
                        <w:top w:val="none" w:sz="0" w:space="0" w:color="auto"/>
                        <w:left w:val="none" w:sz="0" w:space="0" w:color="auto"/>
                        <w:bottom w:val="none" w:sz="0" w:space="0" w:color="auto"/>
                        <w:right w:val="none" w:sz="0" w:space="0" w:color="auto"/>
                      </w:divBdr>
                      <w:divsChild>
                        <w:div w:id="11808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15437">
          <w:marLeft w:val="0"/>
          <w:marRight w:val="0"/>
          <w:marTop w:val="0"/>
          <w:marBottom w:val="0"/>
          <w:divBdr>
            <w:top w:val="none" w:sz="0" w:space="0" w:color="auto"/>
            <w:left w:val="none" w:sz="0" w:space="0" w:color="auto"/>
            <w:bottom w:val="none" w:sz="0" w:space="0" w:color="auto"/>
            <w:right w:val="none" w:sz="0" w:space="0" w:color="auto"/>
          </w:divBdr>
          <w:divsChild>
            <w:div w:id="1870486449">
              <w:marLeft w:val="0"/>
              <w:marRight w:val="0"/>
              <w:marTop w:val="0"/>
              <w:marBottom w:val="0"/>
              <w:divBdr>
                <w:top w:val="none" w:sz="0" w:space="0" w:color="auto"/>
                <w:left w:val="none" w:sz="0" w:space="0" w:color="auto"/>
                <w:bottom w:val="none" w:sz="0" w:space="0" w:color="auto"/>
                <w:right w:val="none" w:sz="0" w:space="0" w:color="auto"/>
              </w:divBdr>
              <w:divsChild>
                <w:div w:id="1634217476">
                  <w:marLeft w:val="0"/>
                  <w:marRight w:val="0"/>
                  <w:marTop w:val="0"/>
                  <w:marBottom w:val="0"/>
                  <w:divBdr>
                    <w:top w:val="none" w:sz="0" w:space="0" w:color="auto"/>
                    <w:left w:val="none" w:sz="0" w:space="0" w:color="auto"/>
                    <w:bottom w:val="none" w:sz="0" w:space="0" w:color="auto"/>
                    <w:right w:val="none" w:sz="0" w:space="0" w:color="auto"/>
                  </w:divBdr>
                  <w:divsChild>
                    <w:div w:id="1722628679">
                      <w:marLeft w:val="0"/>
                      <w:marRight w:val="0"/>
                      <w:marTop w:val="0"/>
                      <w:marBottom w:val="0"/>
                      <w:divBdr>
                        <w:top w:val="none" w:sz="0" w:space="0" w:color="auto"/>
                        <w:left w:val="none" w:sz="0" w:space="0" w:color="auto"/>
                        <w:bottom w:val="none" w:sz="0" w:space="0" w:color="auto"/>
                        <w:right w:val="none" w:sz="0" w:space="0" w:color="auto"/>
                      </w:divBdr>
                      <w:divsChild>
                        <w:div w:id="6998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075202">
          <w:marLeft w:val="0"/>
          <w:marRight w:val="0"/>
          <w:marTop w:val="0"/>
          <w:marBottom w:val="0"/>
          <w:divBdr>
            <w:top w:val="none" w:sz="0" w:space="0" w:color="auto"/>
            <w:left w:val="none" w:sz="0" w:space="0" w:color="auto"/>
            <w:bottom w:val="none" w:sz="0" w:space="0" w:color="auto"/>
            <w:right w:val="none" w:sz="0" w:space="0" w:color="auto"/>
          </w:divBdr>
          <w:divsChild>
            <w:div w:id="1427582201">
              <w:marLeft w:val="0"/>
              <w:marRight w:val="0"/>
              <w:marTop w:val="0"/>
              <w:marBottom w:val="0"/>
              <w:divBdr>
                <w:top w:val="none" w:sz="0" w:space="0" w:color="auto"/>
                <w:left w:val="none" w:sz="0" w:space="0" w:color="auto"/>
                <w:bottom w:val="none" w:sz="0" w:space="0" w:color="auto"/>
                <w:right w:val="none" w:sz="0" w:space="0" w:color="auto"/>
              </w:divBdr>
              <w:divsChild>
                <w:div w:id="609361290">
                  <w:marLeft w:val="0"/>
                  <w:marRight w:val="0"/>
                  <w:marTop w:val="0"/>
                  <w:marBottom w:val="0"/>
                  <w:divBdr>
                    <w:top w:val="none" w:sz="0" w:space="0" w:color="auto"/>
                    <w:left w:val="none" w:sz="0" w:space="0" w:color="auto"/>
                    <w:bottom w:val="none" w:sz="0" w:space="0" w:color="auto"/>
                    <w:right w:val="none" w:sz="0" w:space="0" w:color="auto"/>
                  </w:divBdr>
                  <w:divsChild>
                    <w:div w:id="1417091121">
                      <w:marLeft w:val="0"/>
                      <w:marRight w:val="0"/>
                      <w:marTop w:val="0"/>
                      <w:marBottom w:val="0"/>
                      <w:divBdr>
                        <w:top w:val="none" w:sz="0" w:space="0" w:color="auto"/>
                        <w:left w:val="none" w:sz="0" w:space="0" w:color="auto"/>
                        <w:bottom w:val="none" w:sz="0" w:space="0" w:color="auto"/>
                        <w:right w:val="none" w:sz="0" w:space="0" w:color="auto"/>
                      </w:divBdr>
                      <w:divsChild>
                        <w:div w:id="15113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John.foster@eastsussex.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kinship.org.uk/our-work-and-impact/policy-and-influencing/reports-and-publications/valuing-kinship-care/"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46D32-785E-4CE5-A860-ED4AB797E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Pages>
  <Words>1133</Words>
  <Characters>6464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Eligon</dc:creator>
  <cp:keywords/>
  <dc:description/>
  <cp:lastModifiedBy>Rebecca Eligon</cp:lastModifiedBy>
  <cp:revision>4</cp:revision>
  <dcterms:created xsi:type="dcterms:W3CDTF">2025-03-14T09:30:00Z</dcterms:created>
  <dcterms:modified xsi:type="dcterms:W3CDTF">2025-06-04T09:43:00Z</dcterms:modified>
</cp:coreProperties>
</file>