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432BB" w14:textId="08023CB1" w:rsidR="00F50004" w:rsidRPr="00F172F4" w:rsidRDefault="00DE3441" w:rsidP="00F172F4">
      <w:pPr>
        <w:pStyle w:val="Heading1"/>
        <w:rPr>
          <w:rFonts w:ascii="Raleway" w:hAnsi="Raleway" w:cstheme="majorHAnsi"/>
        </w:rPr>
      </w:pPr>
      <w:r>
        <w:rPr>
          <w:rFonts w:ascii="Raleway" w:hAnsi="Raleway" w:cstheme="majorHAnsi"/>
          <w:color w:val="7030A0"/>
        </w:rPr>
        <w:t>Minutes and action log</w:t>
      </w:r>
      <w:r w:rsidR="00F172F4" w:rsidRPr="00F172F4">
        <w:rPr>
          <w:rFonts w:ascii="Raleway" w:hAnsi="Raleway" w:cstheme="majorHAnsi"/>
          <w:color w:val="7030A0"/>
        </w:rPr>
        <w:tab/>
      </w:r>
      <w:r w:rsidR="00F172F4" w:rsidRPr="00F172F4">
        <w:rPr>
          <w:rFonts w:ascii="Raleway" w:hAnsi="Raleway" w:cstheme="majorHAnsi"/>
          <w:color w:val="7030A0"/>
        </w:rPr>
        <w:tab/>
      </w:r>
      <w:r w:rsidR="00F172F4" w:rsidRPr="00F172F4">
        <w:rPr>
          <w:rFonts w:ascii="Raleway" w:hAnsi="Raleway" w:cstheme="majorHAnsi"/>
          <w:color w:val="7030A0"/>
        </w:rPr>
        <w:tab/>
      </w:r>
      <w:r w:rsidR="00F172F4" w:rsidRPr="00F172F4">
        <w:rPr>
          <w:rFonts w:ascii="Raleway" w:hAnsi="Raleway" w:cstheme="majorHAnsi"/>
          <w:color w:val="7030A0"/>
        </w:rPr>
        <w:tab/>
      </w:r>
      <w:r w:rsidR="00F172F4" w:rsidRPr="00F172F4">
        <w:rPr>
          <w:rFonts w:ascii="Raleway" w:hAnsi="Raleway" w:cstheme="majorHAnsi"/>
          <w:color w:val="7030A0"/>
        </w:rPr>
        <w:tab/>
      </w:r>
      <w:r w:rsidR="00F172F4" w:rsidRPr="00F172F4">
        <w:rPr>
          <w:rFonts w:ascii="Raleway" w:hAnsi="Raleway" w:cstheme="majorHAnsi"/>
          <w:color w:val="7030A0"/>
        </w:rPr>
        <w:tab/>
      </w:r>
      <w:r w:rsidR="00F172F4" w:rsidRPr="00F172F4">
        <w:rPr>
          <w:rFonts w:ascii="Raleway" w:hAnsi="Raleway" w:cstheme="majorHAnsi"/>
          <w:noProof/>
          <w:color w:val="7030A0"/>
        </w:rPr>
        <w:drawing>
          <wp:inline distT="0" distB="0" distL="0" distR="0" wp14:anchorId="6E93A943" wp14:editId="31D15146">
            <wp:extent cx="1902051" cy="595313"/>
            <wp:effectExtent l="0" t="0" r="3175" b="0"/>
            <wp:docPr id="4" name="Picture 3" descr="Text&#10;&#10;Description automatically generated with low confidence">
              <a:extLst xmlns:a="http://schemas.openxmlformats.org/drawingml/2006/main">
                <a:ext uri="{FF2B5EF4-FFF2-40B4-BE49-F238E27FC236}">
                  <a16:creationId xmlns:a16="http://schemas.microsoft.com/office/drawing/2014/main" id="{AB25B58B-57C1-E5E2-9A82-E9FDFE05C3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ext&#10;&#10;Description automatically generated with low confidence">
                      <a:extLst>
                        <a:ext uri="{FF2B5EF4-FFF2-40B4-BE49-F238E27FC236}">
                          <a16:creationId xmlns:a16="http://schemas.microsoft.com/office/drawing/2014/main" id="{AB25B58B-57C1-E5E2-9A82-E9FDFE05C3F4}"/>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22753" cy="601792"/>
                    </a:xfrm>
                    <a:prstGeom prst="rect">
                      <a:avLst/>
                    </a:prstGeom>
                  </pic:spPr>
                </pic:pic>
              </a:graphicData>
            </a:graphic>
          </wp:inline>
        </w:drawing>
      </w:r>
      <w:r w:rsidR="00F172F4" w:rsidRPr="00F172F4">
        <w:rPr>
          <w:rFonts w:ascii="Raleway" w:hAnsi="Raleway" w:cstheme="majorHAnsi"/>
          <w:color w:val="7030A0"/>
        </w:rPr>
        <w:br/>
      </w:r>
      <w:proofErr w:type="gramStart"/>
      <w:r w:rsidR="00F172F4" w:rsidRPr="00F172F4">
        <w:rPr>
          <w:rFonts w:ascii="Raleway" w:hAnsi="Raleway" w:cstheme="majorHAnsi"/>
          <w:color w:val="7030A0"/>
        </w:rPr>
        <w:t>South East</w:t>
      </w:r>
      <w:proofErr w:type="gramEnd"/>
      <w:r w:rsidR="00F172F4" w:rsidRPr="00F172F4">
        <w:rPr>
          <w:rFonts w:ascii="Raleway" w:hAnsi="Raleway" w:cstheme="majorHAnsi"/>
          <w:color w:val="7030A0"/>
        </w:rPr>
        <w:t xml:space="preserve"> regional Early Help network</w:t>
      </w:r>
      <w:r w:rsidR="004A54D8" w:rsidRPr="00F172F4">
        <w:rPr>
          <w:rFonts w:ascii="Raleway" w:hAnsi="Raleway" w:cstheme="majorHAnsi"/>
          <w:color w:val="7030A0"/>
        </w:rPr>
        <w:t xml:space="preserve"> </w:t>
      </w:r>
      <w:r w:rsidR="00F50004" w:rsidRPr="00F172F4">
        <w:rPr>
          <w:rFonts w:ascii="Raleway" w:hAnsi="Raleway" w:cstheme="majorHAnsi"/>
          <w:color w:val="7030A0"/>
        </w:rPr>
        <w:t xml:space="preserve"> </w:t>
      </w:r>
    </w:p>
    <w:p w14:paraId="3B6C1FB9" w14:textId="1D5E4711" w:rsidR="00F50004" w:rsidRPr="00F172F4" w:rsidRDefault="00F50004" w:rsidP="00F50004">
      <w:pPr>
        <w:rPr>
          <w:rFonts w:ascii="Raleway" w:hAnsi="Raleway" w:cstheme="majorHAnsi"/>
        </w:rPr>
      </w:pPr>
    </w:p>
    <w:p w14:paraId="62A8A772" w14:textId="222DBD80" w:rsidR="000C26C9" w:rsidRPr="00F562EF" w:rsidRDefault="000C26C9" w:rsidP="00F50004">
      <w:pPr>
        <w:rPr>
          <w:rFonts w:ascii="Raleway" w:hAnsi="Raleway" w:cstheme="majorHAnsi"/>
        </w:rPr>
      </w:pPr>
      <w:r w:rsidRPr="00F172F4">
        <w:rPr>
          <w:rFonts w:ascii="Raleway" w:hAnsi="Raleway" w:cstheme="majorHAnsi"/>
          <w:b/>
          <w:bCs/>
        </w:rPr>
        <w:t xml:space="preserve">Chair </w:t>
      </w:r>
      <w:r w:rsidR="00F562EF">
        <w:rPr>
          <w:rFonts w:ascii="Raleway" w:hAnsi="Raleway" w:cstheme="majorHAnsi"/>
          <w:b/>
          <w:bCs/>
        </w:rPr>
        <w:t xml:space="preserve">Dr Mac Heath, </w:t>
      </w:r>
      <w:r w:rsidR="00F562EF">
        <w:rPr>
          <w:rFonts w:ascii="Raleway" w:hAnsi="Raleway" w:cstheme="majorHAnsi"/>
        </w:rPr>
        <w:t>DCS Milton Keynes</w:t>
      </w:r>
      <w:r w:rsidR="00744E71">
        <w:rPr>
          <w:rFonts w:ascii="Raleway" w:hAnsi="Raleway" w:cstheme="majorHAnsi"/>
        </w:rPr>
        <w:t xml:space="preserve">, Vice Chair Lucy Peake, SESLIP support </w:t>
      </w:r>
      <w:hyperlink r:id="rId7" w:history="1">
        <w:r w:rsidR="00744E71" w:rsidRPr="00FF795C">
          <w:rPr>
            <w:rStyle w:val="Hyperlink"/>
            <w:rFonts w:ascii="Raleway" w:hAnsi="Raleway" w:cstheme="majorHAnsi"/>
          </w:rPr>
          <w:t>rebeccaeligon@gmail.com</w:t>
        </w:r>
      </w:hyperlink>
      <w:r w:rsidR="00744E71">
        <w:rPr>
          <w:rFonts w:ascii="Raleway" w:hAnsi="Raleway" w:cstheme="majorHAnsi"/>
        </w:rPr>
        <w:t xml:space="preserve"> </w:t>
      </w:r>
    </w:p>
    <w:p w14:paraId="71DB11FF" w14:textId="45A7817C" w:rsidR="00F172F4" w:rsidRDefault="00F50004" w:rsidP="00F50004">
      <w:pPr>
        <w:rPr>
          <w:rFonts w:ascii="Raleway" w:hAnsi="Raleway" w:cstheme="majorHAnsi"/>
        </w:rPr>
      </w:pPr>
      <w:r w:rsidRPr="00F172F4">
        <w:rPr>
          <w:rFonts w:ascii="Raleway" w:hAnsi="Raleway" w:cstheme="majorHAnsi"/>
          <w:b/>
          <w:bCs/>
        </w:rPr>
        <w:t>Meeting details:</w:t>
      </w:r>
      <w:r w:rsidR="0080571E" w:rsidRPr="00F172F4">
        <w:rPr>
          <w:rFonts w:ascii="Raleway" w:hAnsi="Raleway" w:cstheme="majorHAnsi"/>
        </w:rPr>
        <w:t xml:space="preserve"> </w:t>
      </w:r>
      <w:r w:rsidR="001B18BA">
        <w:rPr>
          <w:rFonts w:ascii="Raleway" w:hAnsi="Raleway" w:cstheme="majorHAnsi"/>
        </w:rPr>
        <w:t xml:space="preserve"> </w:t>
      </w:r>
      <w:r w:rsidR="00DE3441">
        <w:rPr>
          <w:rFonts w:ascii="Raleway" w:hAnsi="Raleway" w:cstheme="majorHAnsi"/>
        </w:rPr>
        <w:t>D</w:t>
      </w:r>
      <w:r w:rsidR="000B1927">
        <w:rPr>
          <w:rFonts w:ascii="Raleway" w:hAnsi="Raleway" w:cstheme="majorHAnsi"/>
        </w:rPr>
        <w:t>ecember</w:t>
      </w:r>
      <w:r w:rsidR="006A0609">
        <w:rPr>
          <w:rFonts w:ascii="Raleway" w:hAnsi="Raleway" w:cstheme="majorHAnsi"/>
        </w:rPr>
        <w:t xml:space="preserve"> </w:t>
      </w:r>
      <w:r w:rsidR="00DE3441">
        <w:rPr>
          <w:rFonts w:ascii="Raleway" w:hAnsi="Raleway" w:cstheme="majorHAnsi"/>
        </w:rPr>
        <w:t>4</w:t>
      </w:r>
      <w:proofErr w:type="gramStart"/>
      <w:r w:rsidR="00DE3441">
        <w:rPr>
          <w:rFonts w:ascii="Raleway" w:hAnsi="Raleway" w:cstheme="majorHAnsi"/>
        </w:rPr>
        <w:t xml:space="preserve"> </w:t>
      </w:r>
      <w:r w:rsidR="006A0609">
        <w:rPr>
          <w:rFonts w:ascii="Raleway" w:hAnsi="Raleway" w:cstheme="majorHAnsi"/>
        </w:rPr>
        <w:t>2025</w:t>
      </w:r>
      <w:proofErr w:type="gramEnd"/>
      <w:r w:rsidR="00B60E1E">
        <w:rPr>
          <w:rFonts w:ascii="Raleway" w:hAnsi="Raleway" w:cstheme="majorHAnsi"/>
        </w:rPr>
        <w:t xml:space="preserve"> via MS teams</w:t>
      </w:r>
      <w:r w:rsidR="006A0609">
        <w:rPr>
          <w:rFonts w:ascii="Raleway" w:hAnsi="Raleway" w:cstheme="majorHAnsi"/>
        </w:rPr>
        <w:t xml:space="preserve"> </w:t>
      </w:r>
      <w:r w:rsidR="00A4216C">
        <w:rPr>
          <w:rFonts w:ascii="Raleway" w:hAnsi="Raleway" w:cstheme="majorHAnsi"/>
        </w:rPr>
        <w:t>2-3.30pm</w:t>
      </w:r>
    </w:p>
    <w:p w14:paraId="538E3638" w14:textId="4A032296" w:rsidR="000B1927" w:rsidRDefault="00DE3441" w:rsidP="00F50004">
      <w:pPr>
        <w:rPr>
          <w:rFonts w:ascii="Raleway" w:hAnsi="Raleway" w:cstheme="majorHAnsi"/>
        </w:rPr>
      </w:pPr>
      <w:r>
        <w:rPr>
          <w:rFonts w:ascii="Raleway" w:hAnsi="Raleway" w:cstheme="majorHAnsi"/>
          <w:b/>
          <w:bCs/>
        </w:rPr>
        <w:t xml:space="preserve">Attendees: </w:t>
      </w:r>
      <w:r>
        <w:rPr>
          <w:rFonts w:ascii="Raleway" w:hAnsi="Raleway" w:cstheme="majorHAnsi"/>
        </w:rPr>
        <w:t xml:space="preserve"> Alison Miller (Milton Keynes), Alitha Lee-Townsend (Slough), Ananda Bodenstein (West Berks), Carly Arnold (Southampton), Christa Beach (Hampshire), Caroline Smith (Kent), Fiona Sumers (Kinship), John Foster (Data to insight), Alexandra Lambert (Reading), Gayle Langhorn (Southampton), George Layzell (Medway), Mark </w:t>
      </w:r>
      <w:proofErr w:type="spellStart"/>
      <w:r>
        <w:rPr>
          <w:rFonts w:ascii="Raleway" w:hAnsi="Raleway" w:cstheme="majorHAnsi"/>
        </w:rPr>
        <w:t>Vening</w:t>
      </w:r>
      <w:proofErr w:type="spellEnd"/>
      <w:r>
        <w:rPr>
          <w:rFonts w:ascii="Raleway" w:hAnsi="Raleway" w:cstheme="majorHAnsi"/>
        </w:rPr>
        <w:t xml:space="preserve"> (Kent), Lisa Murrell (Reading), Wendy Queralt (Oxfordshire), Seema Sehgal (</w:t>
      </w:r>
      <w:proofErr w:type="spellStart"/>
      <w:r>
        <w:rPr>
          <w:rFonts w:ascii="Raleway" w:hAnsi="Raleway" w:cstheme="majorHAnsi"/>
        </w:rPr>
        <w:t>AfC</w:t>
      </w:r>
      <w:proofErr w:type="spellEnd"/>
      <w:r>
        <w:rPr>
          <w:rFonts w:ascii="Raleway" w:hAnsi="Raleway" w:cstheme="majorHAnsi"/>
        </w:rPr>
        <w:t>), Tim Fisher (Kinship),</w:t>
      </w:r>
      <w:r w:rsidR="00477114">
        <w:rPr>
          <w:rFonts w:ascii="Raleway" w:hAnsi="Raleway" w:cstheme="majorHAnsi"/>
        </w:rPr>
        <w:t xml:space="preserve"> </w:t>
      </w:r>
      <w:r w:rsidR="000B1927">
        <w:rPr>
          <w:rFonts w:ascii="Raleway" w:hAnsi="Raleway" w:cstheme="majorHAnsi"/>
        </w:rPr>
        <w:t>Zoe Rosenfield</w:t>
      </w:r>
      <w:r>
        <w:rPr>
          <w:rFonts w:ascii="Raleway" w:hAnsi="Raleway" w:cstheme="majorHAnsi"/>
        </w:rPr>
        <w:t xml:space="preserve"> (Brighton and hove)</w:t>
      </w:r>
      <w:r w:rsidR="00C91C9F">
        <w:rPr>
          <w:rFonts w:ascii="Raleway" w:hAnsi="Raleway" w:cstheme="majorHAnsi"/>
        </w:rPr>
        <w:t>, Sharon Godfrey</w:t>
      </w:r>
      <w:r w:rsidR="00D827D8">
        <w:rPr>
          <w:rFonts w:ascii="Raleway" w:hAnsi="Raleway" w:cstheme="majorHAnsi"/>
        </w:rPr>
        <w:t xml:space="preserve"> (</w:t>
      </w:r>
      <w:r>
        <w:rPr>
          <w:rFonts w:ascii="Raleway" w:hAnsi="Raleway" w:cstheme="majorHAnsi"/>
        </w:rPr>
        <w:t>Milton Keynes</w:t>
      </w:r>
      <w:r w:rsidR="00D827D8">
        <w:rPr>
          <w:rFonts w:ascii="Raleway" w:hAnsi="Raleway" w:cstheme="majorHAnsi"/>
        </w:rPr>
        <w:t>)</w:t>
      </w:r>
      <w:r w:rsidR="00071BB6">
        <w:rPr>
          <w:rFonts w:ascii="Raleway" w:hAnsi="Raleway" w:cstheme="majorHAnsi"/>
        </w:rPr>
        <w:t>, Lisa Apps</w:t>
      </w:r>
      <w:r>
        <w:rPr>
          <w:rFonts w:ascii="Raleway" w:hAnsi="Raleway" w:cstheme="majorHAnsi"/>
        </w:rPr>
        <w:t xml:space="preserve"> (East Sussex)</w:t>
      </w:r>
      <w:r w:rsidR="00891825">
        <w:rPr>
          <w:rFonts w:ascii="Raleway" w:hAnsi="Raleway" w:cstheme="majorHAnsi"/>
        </w:rPr>
        <w:t>, Clark McAuley</w:t>
      </w:r>
      <w:r w:rsidR="00477114">
        <w:rPr>
          <w:rFonts w:ascii="Raleway" w:hAnsi="Raleway" w:cstheme="majorHAnsi"/>
        </w:rPr>
        <w:t xml:space="preserve"> (Surrey)</w:t>
      </w:r>
    </w:p>
    <w:p w14:paraId="0CF98BFC" w14:textId="50C4B304" w:rsidR="00530039" w:rsidRDefault="00530039" w:rsidP="00F50004">
      <w:pPr>
        <w:rPr>
          <w:rFonts w:ascii="Raleway" w:hAnsi="Raleway" w:cstheme="majorHAnsi"/>
          <w:b/>
          <w:bCs/>
        </w:rPr>
      </w:pPr>
      <w:r>
        <w:rPr>
          <w:rFonts w:ascii="Raleway" w:hAnsi="Raleway" w:cstheme="majorHAnsi"/>
          <w:b/>
          <w:bCs/>
        </w:rPr>
        <w:t>Item 1:</w:t>
      </w:r>
      <w:r w:rsidR="001B307F">
        <w:rPr>
          <w:rFonts w:ascii="Raleway" w:hAnsi="Raleway" w:cstheme="majorHAnsi"/>
          <w:b/>
          <w:bCs/>
        </w:rPr>
        <w:t xml:space="preserve"> Introduction and action log</w:t>
      </w:r>
    </w:p>
    <w:p w14:paraId="00BD1BA2" w14:textId="77777777" w:rsidR="00DE3441" w:rsidRDefault="001B307F" w:rsidP="00F50004">
      <w:pPr>
        <w:rPr>
          <w:rFonts w:ascii="Raleway" w:hAnsi="Raleway" w:cstheme="majorHAnsi"/>
        </w:rPr>
      </w:pPr>
      <w:r>
        <w:rPr>
          <w:rFonts w:ascii="Raleway" w:hAnsi="Raleway" w:cstheme="majorHAnsi"/>
        </w:rPr>
        <w:t>No outstanding actions</w:t>
      </w:r>
      <w:r w:rsidR="000B1927">
        <w:rPr>
          <w:rFonts w:ascii="Raleway" w:hAnsi="Raleway" w:cstheme="majorHAnsi"/>
        </w:rPr>
        <w:t xml:space="preserve"> and minutes agreed.  </w:t>
      </w:r>
    </w:p>
    <w:p w14:paraId="1C2EB1BC" w14:textId="7870EAE8" w:rsidR="001B307F" w:rsidRDefault="000B1927" w:rsidP="00F50004">
      <w:pPr>
        <w:rPr>
          <w:rFonts w:ascii="Raleway" w:hAnsi="Raleway" w:cstheme="majorHAnsi"/>
        </w:rPr>
      </w:pPr>
      <w:r>
        <w:rPr>
          <w:rFonts w:ascii="Raleway" w:hAnsi="Raleway" w:cstheme="majorHAnsi"/>
        </w:rPr>
        <w:t>MH set the scene around us as a region</w:t>
      </w:r>
      <w:r w:rsidR="00DE3441">
        <w:rPr>
          <w:rFonts w:ascii="Raleway" w:hAnsi="Raleway" w:cstheme="majorHAnsi"/>
        </w:rPr>
        <w:t>al group, reflecting as DCS he</w:t>
      </w:r>
      <w:r>
        <w:rPr>
          <w:rFonts w:ascii="Raleway" w:hAnsi="Raleway" w:cstheme="majorHAnsi"/>
        </w:rPr>
        <w:t xml:space="preserve"> recognises the context and importance of </w:t>
      </w:r>
      <w:proofErr w:type="gramStart"/>
      <w:r>
        <w:rPr>
          <w:rFonts w:ascii="Raleway" w:hAnsi="Raleway" w:cstheme="majorHAnsi"/>
        </w:rPr>
        <w:t>kinship</w:t>
      </w:r>
      <w:proofErr w:type="gramEnd"/>
      <w:r>
        <w:rPr>
          <w:rFonts w:ascii="Raleway" w:hAnsi="Raleway" w:cstheme="majorHAnsi"/>
        </w:rPr>
        <w:t xml:space="preserve"> </w:t>
      </w:r>
      <w:r w:rsidR="00DE3441">
        <w:rPr>
          <w:rFonts w:ascii="Raleway" w:hAnsi="Raleway" w:cstheme="majorHAnsi"/>
        </w:rPr>
        <w:t xml:space="preserve">and it is key </w:t>
      </w:r>
      <w:r>
        <w:rPr>
          <w:rFonts w:ascii="Raleway" w:hAnsi="Raleway" w:cstheme="majorHAnsi"/>
        </w:rPr>
        <w:t xml:space="preserve">to ensure more </w:t>
      </w:r>
      <w:r w:rsidR="00C91C9F">
        <w:rPr>
          <w:rFonts w:ascii="Raleway" w:hAnsi="Raleway" w:cstheme="majorHAnsi"/>
        </w:rPr>
        <w:t>consistency</w:t>
      </w:r>
      <w:r w:rsidR="00DE3441">
        <w:rPr>
          <w:rFonts w:ascii="Raleway" w:hAnsi="Raleway" w:cstheme="majorHAnsi"/>
        </w:rPr>
        <w:t xml:space="preserve"> around our approach to kinship across the region</w:t>
      </w:r>
      <w:r w:rsidR="00C91C9F">
        <w:rPr>
          <w:rFonts w:ascii="Raleway" w:hAnsi="Raleway" w:cstheme="majorHAnsi"/>
        </w:rPr>
        <w:t>. MH reflected that there is an extended DCS awayday tomorrow to look at the items we need to consider as a region together. MH reflected that the new children</w:t>
      </w:r>
      <w:r w:rsidR="00071BB6">
        <w:rPr>
          <w:rFonts w:ascii="Raleway" w:hAnsi="Raleway" w:cstheme="majorHAnsi"/>
        </w:rPr>
        <w:t>’</w:t>
      </w:r>
      <w:r w:rsidR="00C91C9F">
        <w:rPr>
          <w:rFonts w:ascii="Raleway" w:hAnsi="Raleway" w:cstheme="majorHAnsi"/>
        </w:rPr>
        <w:t xml:space="preserve">s minister is very committed to fostering and kinship whilst we are also involved in seismic changes relating to devolution, boundaries, LGR, ICS and ICB changes even before changes to schools and SEND. The challenging areas are as big as they have ever been. </w:t>
      </w:r>
      <w:r w:rsidR="00D827D8">
        <w:rPr>
          <w:rFonts w:ascii="Raleway" w:hAnsi="Raleway" w:cstheme="majorHAnsi"/>
        </w:rPr>
        <w:t xml:space="preserve">One of the drivers we are looking at tomorrow is the scope and ambition of the RCC in the </w:t>
      </w:r>
      <w:proofErr w:type="gramStart"/>
      <w:r w:rsidR="00D827D8">
        <w:rPr>
          <w:rFonts w:ascii="Raleway" w:hAnsi="Raleway" w:cstheme="majorHAnsi"/>
        </w:rPr>
        <w:t>South East</w:t>
      </w:r>
      <w:proofErr w:type="gramEnd"/>
      <w:r w:rsidR="00D827D8">
        <w:rPr>
          <w:rFonts w:ascii="Raleway" w:hAnsi="Raleway" w:cstheme="majorHAnsi"/>
        </w:rPr>
        <w:t>. The conversations we have in this group will</w:t>
      </w:r>
      <w:r w:rsidR="00257E98">
        <w:rPr>
          <w:rFonts w:ascii="Raleway" w:hAnsi="Raleway" w:cstheme="majorHAnsi"/>
        </w:rPr>
        <w:t xml:space="preserve"> </w:t>
      </w:r>
      <w:r w:rsidR="00D827D8">
        <w:rPr>
          <w:rFonts w:ascii="Raleway" w:hAnsi="Raleway" w:cstheme="majorHAnsi"/>
        </w:rPr>
        <w:t xml:space="preserve">inform those conversations in the region. The DfE is keen for us to more closely collaborate. </w:t>
      </w:r>
    </w:p>
    <w:p w14:paraId="6526EEBE" w14:textId="735140F5" w:rsidR="00257E98" w:rsidRPr="001B307F" w:rsidRDefault="00257E98" w:rsidP="00F50004">
      <w:pPr>
        <w:rPr>
          <w:rFonts w:ascii="Raleway" w:hAnsi="Raleway" w:cstheme="majorHAnsi"/>
        </w:rPr>
      </w:pPr>
      <w:r>
        <w:rPr>
          <w:rFonts w:ascii="Raleway" w:hAnsi="Raleway" w:cstheme="majorHAnsi"/>
        </w:rPr>
        <w:t xml:space="preserve">MH also wanted to mention a recent event for adoption leaders and that flagged adoption and special guardianship support fund, Prof Julie in Oxfordshire has done </w:t>
      </w:r>
      <w:proofErr w:type="gramStart"/>
      <w:r>
        <w:rPr>
          <w:rFonts w:ascii="Raleway" w:hAnsi="Raleway" w:cstheme="majorHAnsi"/>
        </w:rPr>
        <w:t>really interesting</w:t>
      </w:r>
      <w:proofErr w:type="gramEnd"/>
      <w:r>
        <w:rPr>
          <w:rFonts w:ascii="Raleway" w:hAnsi="Raleway" w:cstheme="majorHAnsi"/>
        </w:rPr>
        <w:t xml:space="preserve"> research into breakdowns of SG arrangements. </w:t>
      </w:r>
      <w:r w:rsidR="00DE3441">
        <w:rPr>
          <w:rFonts w:ascii="Raleway" w:hAnsi="Raleway" w:cstheme="majorHAnsi"/>
        </w:rPr>
        <w:t>H</w:t>
      </w:r>
      <w:r w:rsidR="00071BB6">
        <w:rPr>
          <w:rFonts w:ascii="Raleway" w:hAnsi="Raleway" w:cstheme="majorHAnsi"/>
        </w:rPr>
        <w:t xml:space="preserve">e </w:t>
      </w:r>
      <w:r w:rsidR="00DE3441">
        <w:rPr>
          <w:rFonts w:ascii="Raleway" w:hAnsi="Raleway" w:cstheme="majorHAnsi"/>
        </w:rPr>
        <w:t xml:space="preserve">shared that we </w:t>
      </w:r>
      <w:r w:rsidR="00071BB6">
        <w:rPr>
          <w:rFonts w:ascii="Raleway" w:hAnsi="Raleway" w:cstheme="majorHAnsi"/>
        </w:rPr>
        <w:t>do in this group need t</w:t>
      </w:r>
      <w:r w:rsidR="00DE3441">
        <w:rPr>
          <w:rFonts w:ascii="Raleway" w:hAnsi="Raleway" w:cstheme="majorHAnsi"/>
        </w:rPr>
        <w:t>o</w:t>
      </w:r>
      <w:r w:rsidR="00071BB6">
        <w:rPr>
          <w:rFonts w:ascii="Raleway" w:hAnsi="Raleway" w:cstheme="majorHAnsi"/>
        </w:rPr>
        <w:t xml:space="preserve"> think about how we use the ASGSF. We often use this fund to access therapy for children in SG. The questions raised by the research are how sophisticated we are about formulation of need and how we provide that support. </w:t>
      </w:r>
    </w:p>
    <w:p w14:paraId="4F97AE19" w14:textId="46BDFB66" w:rsidR="00530039" w:rsidRDefault="00530039" w:rsidP="00F50004">
      <w:pPr>
        <w:rPr>
          <w:rFonts w:ascii="Raleway" w:hAnsi="Raleway" w:cstheme="majorHAnsi"/>
          <w:b/>
          <w:bCs/>
        </w:rPr>
      </w:pPr>
      <w:r>
        <w:rPr>
          <w:rFonts w:ascii="Raleway" w:hAnsi="Raleway" w:cstheme="majorHAnsi"/>
          <w:b/>
          <w:bCs/>
        </w:rPr>
        <w:t>Item 2: policy update</w:t>
      </w:r>
    </w:p>
    <w:p w14:paraId="58D5D068" w14:textId="689B7352" w:rsidR="00DE3441" w:rsidRDefault="00DE3441" w:rsidP="00530039">
      <w:pPr>
        <w:rPr>
          <w:rFonts w:ascii="Raleway" w:hAnsi="Raleway" w:cstheme="majorHAnsi"/>
        </w:rPr>
      </w:pPr>
      <w:r>
        <w:rPr>
          <w:rFonts w:ascii="Raleway" w:hAnsi="Raleway" w:cstheme="majorHAnsi"/>
        </w:rPr>
        <w:t>Written update from Lucy Peake who sent apologies. TF and FS provided more information:</w:t>
      </w:r>
    </w:p>
    <w:p w14:paraId="644F3D4D" w14:textId="6B814235" w:rsidR="00530039" w:rsidRPr="00530039" w:rsidRDefault="00530039" w:rsidP="00530039">
      <w:pPr>
        <w:rPr>
          <w:rFonts w:ascii="Raleway" w:hAnsi="Raleway" w:cstheme="majorHAnsi"/>
        </w:rPr>
      </w:pPr>
      <w:r w:rsidRPr="00530039">
        <w:rPr>
          <w:rFonts w:ascii="Raleway" w:hAnsi="Raleway" w:cstheme="majorHAnsi"/>
        </w:rPr>
        <w:t xml:space="preserve">Financial allowances pilot – we don’t know anything specific, just to expect </w:t>
      </w:r>
      <w:r w:rsidR="00DE3441">
        <w:rPr>
          <w:rFonts w:ascii="Raleway" w:hAnsi="Raleway" w:cstheme="majorHAnsi"/>
        </w:rPr>
        <w:t>decision about which LAs have been selected</w:t>
      </w:r>
      <w:r w:rsidRPr="00530039">
        <w:rPr>
          <w:rFonts w:ascii="Raleway" w:hAnsi="Raleway" w:cstheme="majorHAnsi"/>
        </w:rPr>
        <w:t xml:space="preserve"> early next year.</w:t>
      </w:r>
    </w:p>
    <w:p w14:paraId="4EEFA8E9" w14:textId="2BB4042D" w:rsidR="00530039" w:rsidRPr="00530039" w:rsidRDefault="00530039" w:rsidP="00530039">
      <w:pPr>
        <w:rPr>
          <w:rFonts w:ascii="Raleway" w:hAnsi="Raleway" w:cstheme="majorHAnsi"/>
        </w:rPr>
      </w:pPr>
      <w:r w:rsidRPr="00530039">
        <w:rPr>
          <w:rFonts w:ascii="Raleway" w:hAnsi="Raleway" w:cstheme="majorHAnsi"/>
        </w:rPr>
        <w:lastRenderedPageBreak/>
        <w:t>Parental leave review – Kinship’s surveys suggest most kinship carers are working prior to taking on children</w:t>
      </w:r>
      <w:r w:rsidR="00DE3441">
        <w:rPr>
          <w:rFonts w:ascii="Raleway" w:hAnsi="Raleway" w:cstheme="majorHAnsi"/>
        </w:rPr>
        <w:t xml:space="preserve"> placed in various types of kinship arrangements.  J</w:t>
      </w:r>
      <w:r w:rsidRPr="00530039">
        <w:rPr>
          <w:rFonts w:ascii="Raleway" w:hAnsi="Raleway" w:cstheme="majorHAnsi"/>
        </w:rPr>
        <w:t xml:space="preserve">ust under half are giving up work, and many of those say that a period of paid leave from their employer would have enabled them to balance new working and caring responsibilities. Kinship care has been included in scope for the parental leave review, so </w:t>
      </w:r>
      <w:r w:rsidR="00DE3441">
        <w:rPr>
          <w:rFonts w:ascii="Raleway" w:hAnsi="Raleway" w:cstheme="majorHAnsi"/>
        </w:rPr>
        <w:t>Kinship is</w:t>
      </w:r>
      <w:r w:rsidRPr="00530039">
        <w:rPr>
          <w:rFonts w:ascii="Raleway" w:hAnsi="Raleway" w:cstheme="majorHAnsi"/>
        </w:rPr>
        <w:t xml:space="preserve"> working hard to secure the right for kinship carers for some paid leave. In November, Kinship hosted a policy workshop with kinship carers, Dept for Business and Trade (DBT), DfE, employers, local authorities, unions and other employer bodies to design a policy that will work for kinship care. There are complexities (e</w:t>
      </w:r>
      <w:r w:rsidR="00DE3441">
        <w:rPr>
          <w:rFonts w:ascii="Raleway" w:hAnsi="Raleway" w:cstheme="majorHAnsi"/>
        </w:rPr>
        <w:t>.</w:t>
      </w:r>
      <w:r w:rsidRPr="00530039">
        <w:rPr>
          <w:rFonts w:ascii="Raleway" w:hAnsi="Raleway" w:cstheme="majorHAnsi"/>
        </w:rPr>
        <w:t>g</w:t>
      </w:r>
      <w:r w:rsidR="00DE3441">
        <w:rPr>
          <w:rFonts w:ascii="Raleway" w:hAnsi="Raleway" w:cstheme="majorHAnsi"/>
        </w:rPr>
        <w:t>.</w:t>
      </w:r>
      <w:r w:rsidRPr="00530039">
        <w:rPr>
          <w:rFonts w:ascii="Raleway" w:hAnsi="Raleway" w:cstheme="majorHAnsi"/>
        </w:rPr>
        <w:t xml:space="preserve"> when should paid leave start and in what circumstances) and we’re continuing to work with DBT to build workable plans. We’ll also be stepping up our </w:t>
      </w:r>
      <w:proofErr w:type="gramStart"/>
      <w:r w:rsidRPr="00530039">
        <w:rPr>
          <w:rFonts w:ascii="Raleway" w:hAnsi="Raleway" w:cstheme="majorHAnsi"/>
        </w:rPr>
        <w:t>campaigning, and</w:t>
      </w:r>
      <w:proofErr w:type="gramEnd"/>
      <w:r w:rsidRPr="00530039">
        <w:rPr>
          <w:rFonts w:ascii="Raleway" w:hAnsi="Raleway" w:cstheme="majorHAnsi"/>
        </w:rPr>
        <w:t xml:space="preserve"> encourage colleagues in local authorities to support this to give ourselves the best chance of securing paid for kinship carers.  </w:t>
      </w:r>
    </w:p>
    <w:p w14:paraId="5B2FC8BC" w14:textId="3F87AAF4" w:rsidR="00530039" w:rsidRDefault="00530039" w:rsidP="00530039">
      <w:pPr>
        <w:rPr>
          <w:rFonts w:ascii="Raleway" w:hAnsi="Raleway" w:cstheme="majorHAnsi"/>
        </w:rPr>
      </w:pPr>
      <w:r w:rsidRPr="00530039">
        <w:rPr>
          <w:rFonts w:ascii="Raleway" w:hAnsi="Raleway" w:cstheme="majorHAnsi"/>
        </w:rPr>
        <w:t xml:space="preserve">Law Commission Review – they are still at research/consultation </w:t>
      </w:r>
      <w:proofErr w:type="gramStart"/>
      <w:r w:rsidRPr="00530039">
        <w:rPr>
          <w:rFonts w:ascii="Raleway" w:hAnsi="Raleway" w:cstheme="majorHAnsi"/>
        </w:rPr>
        <w:t>stage</w:t>
      </w:r>
      <w:proofErr w:type="gramEnd"/>
      <w:r w:rsidRPr="00530039">
        <w:rPr>
          <w:rFonts w:ascii="Raleway" w:hAnsi="Raleway" w:cstheme="majorHAnsi"/>
        </w:rPr>
        <w:t xml:space="preserve"> and we expect a formal consultation period to open in Spring 2026.  </w:t>
      </w:r>
      <w:r w:rsidR="00891825">
        <w:rPr>
          <w:rFonts w:ascii="Raleway" w:hAnsi="Raleway" w:cstheme="majorHAnsi"/>
        </w:rPr>
        <w:t xml:space="preserve">TF encouraged people to engage with </w:t>
      </w:r>
      <w:r w:rsidR="00774706">
        <w:rPr>
          <w:rFonts w:ascii="Raleway" w:hAnsi="Raleway" w:cstheme="majorHAnsi"/>
        </w:rPr>
        <w:t>the consultation</w:t>
      </w:r>
      <w:r w:rsidR="00891825">
        <w:rPr>
          <w:rFonts w:ascii="Raleway" w:hAnsi="Raleway" w:cstheme="majorHAnsi"/>
        </w:rPr>
        <w:t>.</w:t>
      </w:r>
    </w:p>
    <w:p w14:paraId="300917FE" w14:textId="77777777" w:rsidR="00DE3441" w:rsidRDefault="00891825" w:rsidP="00530039">
      <w:pPr>
        <w:rPr>
          <w:rFonts w:ascii="Raleway" w:hAnsi="Raleway" w:cstheme="majorHAnsi"/>
        </w:rPr>
      </w:pPr>
      <w:r>
        <w:rPr>
          <w:rFonts w:ascii="Raleway" w:hAnsi="Raleway" w:cstheme="majorHAnsi"/>
        </w:rPr>
        <w:t xml:space="preserve">Kinship is also linking to all local offer LAs on their </w:t>
      </w:r>
      <w:r w:rsidR="00DE3441">
        <w:rPr>
          <w:rFonts w:ascii="Raleway" w:hAnsi="Raleway" w:cstheme="majorHAnsi"/>
        </w:rPr>
        <w:t>C</w:t>
      </w:r>
      <w:r>
        <w:rPr>
          <w:rFonts w:ascii="Raleway" w:hAnsi="Raleway" w:cstheme="majorHAnsi"/>
        </w:rPr>
        <w:t>ompass page. About 20% of LAs have done this.</w:t>
      </w:r>
    </w:p>
    <w:p w14:paraId="598CC728" w14:textId="7BC22C55" w:rsidR="00A77C39" w:rsidRDefault="00891825" w:rsidP="00530039">
      <w:pPr>
        <w:rPr>
          <w:rFonts w:ascii="Raleway" w:hAnsi="Raleway" w:cstheme="majorHAnsi"/>
        </w:rPr>
      </w:pPr>
      <w:r>
        <w:rPr>
          <w:rFonts w:ascii="Raleway" w:hAnsi="Raleway" w:cstheme="majorHAnsi"/>
        </w:rPr>
        <w:t xml:space="preserve"> </w:t>
      </w:r>
      <w:r w:rsidR="00477114">
        <w:rPr>
          <w:rFonts w:ascii="Raleway" w:hAnsi="Raleway" w:cstheme="majorHAnsi"/>
          <w:b/>
          <w:bCs/>
        </w:rPr>
        <w:t xml:space="preserve">Action: </w:t>
      </w:r>
      <w:r w:rsidR="00477114">
        <w:rPr>
          <w:rFonts w:ascii="Raleway" w:hAnsi="Raleway" w:cstheme="majorHAnsi"/>
        </w:rPr>
        <w:t xml:space="preserve"> All LAs to email </w:t>
      </w:r>
      <w:hyperlink r:id="rId8" w:history="1">
        <w:r w:rsidR="00477114" w:rsidRPr="00C96415">
          <w:rPr>
            <w:rStyle w:val="Hyperlink"/>
            <w:rFonts w:ascii="Raleway" w:hAnsi="Raleway" w:cstheme="majorHAnsi"/>
          </w:rPr>
          <w:t>tim.fisher@kinship.org.uk</w:t>
        </w:r>
      </w:hyperlink>
      <w:r w:rsidR="00477114">
        <w:rPr>
          <w:rFonts w:ascii="Raleway" w:hAnsi="Raleway" w:cstheme="majorHAnsi"/>
        </w:rPr>
        <w:t xml:space="preserve"> when they have published Kinship local offer</w:t>
      </w:r>
      <w:r w:rsidR="00256A09">
        <w:rPr>
          <w:rFonts w:ascii="Raleway" w:hAnsi="Raleway" w:cstheme="majorHAnsi"/>
        </w:rPr>
        <w:t xml:space="preserve"> so the links can be published on Compass page</w:t>
      </w:r>
      <w:r w:rsidR="00477114">
        <w:rPr>
          <w:rFonts w:ascii="Raleway" w:hAnsi="Raleway" w:cstheme="majorHAnsi"/>
        </w:rPr>
        <w:t xml:space="preserve">. </w:t>
      </w:r>
    </w:p>
    <w:p w14:paraId="2C665D7F" w14:textId="78F1B194" w:rsidR="00891825" w:rsidRPr="00477114" w:rsidRDefault="00477114" w:rsidP="00530039">
      <w:pPr>
        <w:rPr>
          <w:rFonts w:ascii="Raleway" w:hAnsi="Raleway" w:cstheme="majorHAnsi"/>
        </w:rPr>
      </w:pPr>
      <w:r>
        <w:rPr>
          <w:rFonts w:ascii="Raleway" w:hAnsi="Raleway" w:cstheme="majorHAnsi"/>
        </w:rPr>
        <w:t xml:space="preserve">Of the smaller LAs Slough, Portsmouth and Milton Keynes have published their kinship local offer and among the larger LAs Hampshire, Surrey, East Sussex, Oxfordshire. Kent. Brighton and Hove </w:t>
      </w:r>
      <w:proofErr w:type="gramStart"/>
      <w:r>
        <w:rPr>
          <w:rFonts w:ascii="Raleway" w:hAnsi="Raleway" w:cstheme="majorHAnsi"/>
        </w:rPr>
        <w:t>is</w:t>
      </w:r>
      <w:proofErr w:type="gramEnd"/>
      <w:r>
        <w:rPr>
          <w:rFonts w:ascii="Raleway" w:hAnsi="Raleway" w:cstheme="majorHAnsi"/>
        </w:rPr>
        <w:t xml:space="preserve"> due to publish imminently. Medway expecting in </w:t>
      </w:r>
      <w:r w:rsidR="00A77C39">
        <w:rPr>
          <w:rFonts w:ascii="Raleway" w:hAnsi="Raleway" w:cstheme="majorHAnsi"/>
        </w:rPr>
        <w:t>S</w:t>
      </w:r>
      <w:r>
        <w:rPr>
          <w:rFonts w:ascii="Raleway" w:hAnsi="Raleway" w:cstheme="majorHAnsi"/>
        </w:rPr>
        <w:t>pring</w:t>
      </w:r>
    </w:p>
    <w:p w14:paraId="2ECA34C0" w14:textId="30948730" w:rsidR="00530039" w:rsidRDefault="00530039" w:rsidP="00530039">
      <w:pPr>
        <w:rPr>
          <w:rFonts w:ascii="Raleway" w:hAnsi="Raleway" w:cstheme="majorHAnsi"/>
          <w:b/>
          <w:bCs/>
        </w:rPr>
      </w:pPr>
      <w:r>
        <w:rPr>
          <w:rFonts w:ascii="Raleway" w:hAnsi="Raleway" w:cstheme="majorHAnsi"/>
          <w:b/>
          <w:bCs/>
        </w:rPr>
        <w:t>Item 3: Kinship benchmarking</w:t>
      </w:r>
    </w:p>
    <w:p w14:paraId="52B43860" w14:textId="7531D410" w:rsidR="00477114" w:rsidRDefault="00477114" w:rsidP="00530039">
      <w:pPr>
        <w:rPr>
          <w:rFonts w:ascii="Raleway" w:hAnsi="Raleway" w:cstheme="majorHAnsi"/>
        </w:rPr>
      </w:pPr>
      <w:r>
        <w:rPr>
          <w:rFonts w:ascii="Raleway" w:hAnsi="Raleway" w:cstheme="majorHAnsi"/>
        </w:rPr>
        <w:t>Annual data is now available and presented by JF. SGO rates are lower than nationally and hasn’t mirrored the uptick nationally.</w:t>
      </w:r>
    </w:p>
    <w:p w14:paraId="511D5F51" w14:textId="16464996" w:rsidR="00477114" w:rsidRDefault="00477114" w:rsidP="00530039">
      <w:pPr>
        <w:rPr>
          <w:rFonts w:ascii="Raleway" w:hAnsi="Raleway" w:cstheme="majorHAnsi"/>
        </w:rPr>
      </w:pPr>
      <w:r w:rsidRPr="00477114">
        <w:rPr>
          <w:rFonts w:ascii="Raleway" w:hAnsi="Raleway" w:cstheme="majorHAnsi"/>
          <w:noProof/>
        </w:rPr>
        <w:drawing>
          <wp:inline distT="0" distB="0" distL="0" distR="0" wp14:anchorId="2181C6C0" wp14:editId="67E1C3E6">
            <wp:extent cx="5731510" cy="3157855"/>
            <wp:effectExtent l="0" t="0" r="2540" b="4445"/>
            <wp:docPr id="278334193" name="Picture 1" descr="A graph with blue and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34193" name="Picture 1" descr="A graph with blue and orange lines&#10;&#10;AI-generated content may be incorrect."/>
                    <pic:cNvPicPr/>
                  </pic:nvPicPr>
                  <pic:blipFill>
                    <a:blip r:embed="rId9"/>
                    <a:stretch>
                      <a:fillRect/>
                    </a:stretch>
                  </pic:blipFill>
                  <pic:spPr>
                    <a:xfrm>
                      <a:off x="0" y="0"/>
                      <a:ext cx="5731510" cy="3157855"/>
                    </a:xfrm>
                    <a:prstGeom prst="rect">
                      <a:avLst/>
                    </a:prstGeom>
                  </pic:spPr>
                </pic:pic>
              </a:graphicData>
            </a:graphic>
          </wp:inline>
        </w:drawing>
      </w:r>
    </w:p>
    <w:p w14:paraId="320B3199" w14:textId="59FB2CC5" w:rsidR="00477114" w:rsidRDefault="00477114" w:rsidP="00530039">
      <w:pPr>
        <w:rPr>
          <w:rFonts w:ascii="Raleway" w:hAnsi="Raleway" w:cstheme="majorHAnsi"/>
        </w:rPr>
      </w:pPr>
      <w:r w:rsidRPr="00477114">
        <w:rPr>
          <w:rFonts w:ascii="Raleway" w:hAnsi="Raleway" w:cstheme="majorHAnsi"/>
          <w:noProof/>
        </w:rPr>
        <w:lastRenderedPageBreak/>
        <w:drawing>
          <wp:inline distT="0" distB="0" distL="0" distR="0" wp14:anchorId="13F154F7" wp14:editId="49437A55">
            <wp:extent cx="5731510" cy="3111500"/>
            <wp:effectExtent l="0" t="0" r="2540" b="0"/>
            <wp:docPr id="1375839686" name="Picture 1" descr="A graph of blue rectangular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39686" name="Picture 1" descr="A graph of blue rectangular bars&#10;&#10;AI-generated content may be incorrect."/>
                    <pic:cNvPicPr/>
                  </pic:nvPicPr>
                  <pic:blipFill>
                    <a:blip r:embed="rId10"/>
                    <a:stretch>
                      <a:fillRect/>
                    </a:stretch>
                  </pic:blipFill>
                  <pic:spPr>
                    <a:xfrm>
                      <a:off x="0" y="0"/>
                      <a:ext cx="5731510" cy="3111500"/>
                    </a:xfrm>
                    <a:prstGeom prst="rect">
                      <a:avLst/>
                    </a:prstGeom>
                  </pic:spPr>
                </pic:pic>
              </a:graphicData>
            </a:graphic>
          </wp:inline>
        </w:drawing>
      </w:r>
    </w:p>
    <w:p w14:paraId="27E1B7E6" w14:textId="4F1A9F7E" w:rsidR="001F43CB" w:rsidRDefault="00477114" w:rsidP="00530039">
      <w:pPr>
        <w:rPr>
          <w:rFonts w:ascii="Raleway" w:hAnsi="Raleway" w:cstheme="majorHAnsi"/>
        </w:rPr>
      </w:pPr>
      <w:r>
        <w:rPr>
          <w:rFonts w:ascii="Raleway" w:hAnsi="Raleway" w:cstheme="majorHAnsi"/>
        </w:rPr>
        <w:t>There are many more children</w:t>
      </w:r>
      <w:r w:rsidR="00A77C39">
        <w:rPr>
          <w:rFonts w:ascii="Raleway" w:hAnsi="Raleway" w:cstheme="majorHAnsi"/>
        </w:rPr>
        <w:t xml:space="preserve"> </w:t>
      </w:r>
      <w:r>
        <w:rPr>
          <w:rFonts w:ascii="Raleway" w:hAnsi="Raleway" w:cstheme="majorHAnsi"/>
        </w:rPr>
        <w:t xml:space="preserve">in the </w:t>
      </w:r>
      <w:proofErr w:type="gramStart"/>
      <w:r>
        <w:rPr>
          <w:rFonts w:ascii="Raleway" w:hAnsi="Raleway" w:cstheme="majorHAnsi"/>
        </w:rPr>
        <w:t>south east</w:t>
      </w:r>
      <w:proofErr w:type="gramEnd"/>
      <w:r>
        <w:rPr>
          <w:rFonts w:ascii="Raleway" w:hAnsi="Raleway" w:cstheme="majorHAnsi"/>
        </w:rPr>
        <w:t xml:space="preserve"> who</w:t>
      </w:r>
      <w:r w:rsidR="001244F9">
        <w:rPr>
          <w:rFonts w:ascii="Raleway" w:hAnsi="Raleway" w:cstheme="majorHAnsi"/>
        </w:rPr>
        <w:t>se CLA episode ended due to moving to another LA (due to Kent’s hi</w:t>
      </w:r>
      <w:r w:rsidR="00A77C39">
        <w:rPr>
          <w:rFonts w:ascii="Raleway" w:hAnsi="Raleway" w:cstheme="majorHAnsi"/>
        </w:rPr>
        <w:t>g</w:t>
      </w:r>
      <w:r w:rsidR="001244F9">
        <w:rPr>
          <w:rFonts w:ascii="Raleway" w:hAnsi="Raleway" w:cstheme="majorHAnsi"/>
        </w:rPr>
        <w:t xml:space="preserve">her numbers of UASC).  When these are taken out the </w:t>
      </w:r>
      <w:proofErr w:type="gramStart"/>
      <w:r w:rsidR="001244F9">
        <w:rPr>
          <w:rFonts w:ascii="Raleway" w:hAnsi="Raleway" w:cstheme="majorHAnsi"/>
        </w:rPr>
        <w:t>South East</w:t>
      </w:r>
      <w:proofErr w:type="gramEnd"/>
      <w:r w:rsidR="001244F9">
        <w:rPr>
          <w:rFonts w:ascii="Raleway" w:hAnsi="Raleway" w:cstheme="majorHAnsi"/>
        </w:rPr>
        <w:t xml:space="preserve"> is much more in line with the other regions at 9%. </w:t>
      </w:r>
    </w:p>
    <w:p w14:paraId="2B39C47A" w14:textId="6B06FA64" w:rsidR="001F43CB" w:rsidRDefault="001F43CB" w:rsidP="00530039">
      <w:pPr>
        <w:rPr>
          <w:rFonts w:ascii="Raleway" w:hAnsi="Raleway" w:cstheme="majorHAnsi"/>
        </w:rPr>
      </w:pPr>
      <w:r w:rsidRPr="001F43CB">
        <w:rPr>
          <w:rFonts w:ascii="Raleway" w:hAnsi="Raleway" w:cstheme="majorHAnsi"/>
          <w:noProof/>
        </w:rPr>
        <w:drawing>
          <wp:inline distT="0" distB="0" distL="0" distR="0" wp14:anchorId="05C0AF4A" wp14:editId="4FA5BBAA">
            <wp:extent cx="5731510" cy="3114675"/>
            <wp:effectExtent l="0" t="0" r="2540" b="9525"/>
            <wp:docPr id="1572614468"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14468" name="Picture 1" descr="A graph of different colored bars&#10;&#10;AI-generated content may be incorrect."/>
                    <pic:cNvPicPr/>
                  </pic:nvPicPr>
                  <pic:blipFill>
                    <a:blip r:embed="rId11"/>
                    <a:stretch>
                      <a:fillRect/>
                    </a:stretch>
                  </pic:blipFill>
                  <pic:spPr>
                    <a:xfrm>
                      <a:off x="0" y="0"/>
                      <a:ext cx="5731510" cy="3114675"/>
                    </a:xfrm>
                    <a:prstGeom prst="rect">
                      <a:avLst/>
                    </a:prstGeom>
                  </pic:spPr>
                </pic:pic>
              </a:graphicData>
            </a:graphic>
          </wp:inline>
        </w:drawing>
      </w:r>
    </w:p>
    <w:p w14:paraId="58401EDE" w14:textId="4B65940B" w:rsidR="00B41435" w:rsidRDefault="001F43CB" w:rsidP="00530039">
      <w:pPr>
        <w:rPr>
          <w:rFonts w:ascii="Raleway" w:hAnsi="Raleway" w:cstheme="majorHAnsi"/>
        </w:rPr>
      </w:pPr>
      <w:r>
        <w:rPr>
          <w:rFonts w:ascii="Raleway" w:hAnsi="Raleway" w:cstheme="majorHAnsi"/>
        </w:rPr>
        <w:t xml:space="preserve">CB said we try </w:t>
      </w:r>
      <w:r w:rsidR="00B41435">
        <w:rPr>
          <w:rFonts w:ascii="Raleway" w:hAnsi="Raleway" w:cstheme="majorHAnsi"/>
        </w:rPr>
        <w:t xml:space="preserve">in Hampshire </w:t>
      </w:r>
      <w:r>
        <w:rPr>
          <w:rFonts w:ascii="Raleway" w:hAnsi="Raleway" w:cstheme="majorHAnsi"/>
        </w:rPr>
        <w:t>for children not to be looked after and we focus on private SGOs outside of care proceedings</w:t>
      </w:r>
      <w:r w:rsidR="00B41435">
        <w:rPr>
          <w:rFonts w:ascii="Raleway" w:hAnsi="Raleway" w:cstheme="majorHAnsi"/>
        </w:rPr>
        <w:t xml:space="preserve"> which might explain som</w:t>
      </w:r>
      <w:r w:rsidR="00A77C39">
        <w:rPr>
          <w:rFonts w:ascii="Raleway" w:hAnsi="Raleway" w:cstheme="majorHAnsi"/>
        </w:rPr>
        <w:t>e</w:t>
      </w:r>
      <w:r w:rsidR="00B41435">
        <w:rPr>
          <w:rFonts w:ascii="Raleway" w:hAnsi="Raleway" w:cstheme="majorHAnsi"/>
        </w:rPr>
        <w:t xml:space="preserve"> of the variance. </w:t>
      </w:r>
    </w:p>
    <w:p w14:paraId="7639E572" w14:textId="246897B6" w:rsidR="00464FDF" w:rsidRDefault="00464FDF" w:rsidP="00530039">
      <w:pPr>
        <w:rPr>
          <w:rFonts w:ascii="Raleway" w:hAnsi="Raleway" w:cstheme="majorHAnsi"/>
        </w:rPr>
      </w:pPr>
      <w:r>
        <w:rPr>
          <w:rFonts w:ascii="Raleway" w:hAnsi="Raleway" w:cstheme="majorHAnsi"/>
        </w:rPr>
        <w:t>Approval trends have remained relatively consistent over the year</w:t>
      </w:r>
    </w:p>
    <w:p w14:paraId="5EF0949D" w14:textId="62F41FD9" w:rsidR="00464FDF" w:rsidRDefault="00464FDF" w:rsidP="00530039">
      <w:pPr>
        <w:rPr>
          <w:rFonts w:ascii="Raleway" w:hAnsi="Raleway" w:cstheme="majorHAnsi"/>
        </w:rPr>
      </w:pPr>
      <w:r w:rsidRPr="00464FDF">
        <w:rPr>
          <w:rFonts w:ascii="Raleway" w:hAnsi="Raleway" w:cstheme="majorHAnsi"/>
          <w:noProof/>
        </w:rPr>
        <w:lastRenderedPageBreak/>
        <w:drawing>
          <wp:inline distT="0" distB="0" distL="0" distR="0" wp14:anchorId="4A76ACAF" wp14:editId="0D8A5C7D">
            <wp:extent cx="5731510" cy="3200400"/>
            <wp:effectExtent l="0" t="0" r="2540" b="0"/>
            <wp:docPr id="514786173"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86173" name="Picture 1" descr="A close-up of a graph&#10;&#10;AI-generated content may be incorrect."/>
                    <pic:cNvPicPr/>
                  </pic:nvPicPr>
                  <pic:blipFill>
                    <a:blip r:embed="rId12"/>
                    <a:stretch>
                      <a:fillRect/>
                    </a:stretch>
                  </pic:blipFill>
                  <pic:spPr>
                    <a:xfrm>
                      <a:off x="0" y="0"/>
                      <a:ext cx="5731510" cy="3200400"/>
                    </a:xfrm>
                    <a:prstGeom prst="rect">
                      <a:avLst/>
                    </a:prstGeom>
                  </pic:spPr>
                </pic:pic>
              </a:graphicData>
            </a:graphic>
          </wp:inline>
        </w:drawing>
      </w:r>
    </w:p>
    <w:p w14:paraId="0D8FD037" w14:textId="2B03AE3A" w:rsidR="00464FDF" w:rsidRDefault="00464FDF" w:rsidP="00530039">
      <w:pPr>
        <w:rPr>
          <w:rFonts w:ascii="Raleway" w:hAnsi="Raleway" w:cstheme="majorHAnsi"/>
        </w:rPr>
      </w:pPr>
      <w:r>
        <w:rPr>
          <w:rFonts w:ascii="Raleway" w:hAnsi="Raleway" w:cstheme="majorHAnsi"/>
        </w:rPr>
        <w:t>Overall assessments have slightly dipped this quarter</w:t>
      </w:r>
    </w:p>
    <w:p w14:paraId="71155C21" w14:textId="5997922F" w:rsidR="00464FDF" w:rsidRDefault="00464FDF" w:rsidP="00530039">
      <w:pPr>
        <w:rPr>
          <w:rFonts w:ascii="Raleway" w:hAnsi="Raleway" w:cstheme="majorHAnsi"/>
        </w:rPr>
      </w:pPr>
      <w:r w:rsidRPr="00464FDF">
        <w:rPr>
          <w:rFonts w:ascii="Raleway" w:hAnsi="Raleway" w:cstheme="majorHAnsi"/>
          <w:noProof/>
        </w:rPr>
        <w:drawing>
          <wp:inline distT="0" distB="0" distL="0" distR="0" wp14:anchorId="26CFF4AF" wp14:editId="131E1B70">
            <wp:extent cx="5731510" cy="3236595"/>
            <wp:effectExtent l="0" t="0" r="2540" b="1905"/>
            <wp:docPr id="1482725970"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25970" name="Picture 1" descr="A close-up of a graph&#10;&#10;AI-generated content may be incorrect."/>
                    <pic:cNvPicPr/>
                  </pic:nvPicPr>
                  <pic:blipFill>
                    <a:blip r:embed="rId13"/>
                    <a:stretch>
                      <a:fillRect/>
                    </a:stretch>
                  </pic:blipFill>
                  <pic:spPr>
                    <a:xfrm>
                      <a:off x="0" y="0"/>
                      <a:ext cx="5731510" cy="3236595"/>
                    </a:xfrm>
                    <a:prstGeom prst="rect">
                      <a:avLst/>
                    </a:prstGeom>
                  </pic:spPr>
                </pic:pic>
              </a:graphicData>
            </a:graphic>
          </wp:inline>
        </w:drawing>
      </w:r>
    </w:p>
    <w:p w14:paraId="366FFFAE" w14:textId="12ED39B9" w:rsidR="00464FDF" w:rsidRDefault="00464FDF" w:rsidP="00530039">
      <w:pPr>
        <w:rPr>
          <w:rFonts w:ascii="Raleway" w:hAnsi="Raleway" w:cstheme="majorHAnsi"/>
        </w:rPr>
      </w:pPr>
      <w:r>
        <w:rPr>
          <w:rFonts w:ascii="Raleway" w:hAnsi="Raleway" w:cstheme="majorHAnsi"/>
        </w:rPr>
        <w:t>There has been a marginal increase in numbers of children in kinship care</w:t>
      </w:r>
      <w:r w:rsidR="00A77C39">
        <w:rPr>
          <w:rFonts w:ascii="Raleway" w:hAnsi="Raleway" w:cstheme="majorHAnsi"/>
        </w:rPr>
        <w:t>.</w:t>
      </w:r>
    </w:p>
    <w:p w14:paraId="7427166F" w14:textId="7FF44E3F" w:rsidR="00464FDF" w:rsidRPr="00477114" w:rsidRDefault="00464FDF" w:rsidP="00530039">
      <w:pPr>
        <w:rPr>
          <w:rFonts w:ascii="Raleway" w:hAnsi="Raleway" w:cstheme="majorHAnsi"/>
        </w:rPr>
      </w:pPr>
      <w:r w:rsidRPr="00464FDF">
        <w:rPr>
          <w:rFonts w:ascii="Raleway" w:hAnsi="Raleway" w:cstheme="majorHAnsi"/>
          <w:noProof/>
        </w:rPr>
        <w:lastRenderedPageBreak/>
        <w:drawing>
          <wp:inline distT="0" distB="0" distL="0" distR="0" wp14:anchorId="5A6AC464" wp14:editId="7D4C9808">
            <wp:extent cx="5731510" cy="3350895"/>
            <wp:effectExtent l="0" t="0" r="2540" b="1905"/>
            <wp:docPr id="690323005"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23005" name="Picture 1" descr="A close-up of a graph&#10;&#10;AI-generated content may be incorrect."/>
                    <pic:cNvPicPr/>
                  </pic:nvPicPr>
                  <pic:blipFill>
                    <a:blip r:embed="rId14"/>
                    <a:stretch>
                      <a:fillRect/>
                    </a:stretch>
                  </pic:blipFill>
                  <pic:spPr>
                    <a:xfrm>
                      <a:off x="0" y="0"/>
                      <a:ext cx="5731510" cy="3350895"/>
                    </a:xfrm>
                    <a:prstGeom prst="rect">
                      <a:avLst/>
                    </a:prstGeom>
                  </pic:spPr>
                </pic:pic>
              </a:graphicData>
            </a:graphic>
          </wp:inline>
        </w:drawing>
      </w:r>
    </w:p>
    <w:p w14:paraId="5302874D" w14:textId="6827825A" w:rsidR="0070508C" w:rsidRDefault="00464FDF" w:rsidP="00530039">
      <w:pPr>
        <w:rPr>
          <w:rFonts w:ascii="Raleway" w:hAnsi="Raleway" w:cstheme="majorHAnsi"/>
        </w:rPr>
      </w:pPr>
      <w:r>
        <w:rPr>
          <w:rFonts w:ascii="Raleway" w:hAnsi="Raleway" w:cstheme="majorHAnsi"/>
        </w:rPr>
        <w:t xml:space="preserve">National data shows the </w:t>
      </w:r>
      <w:proofErr w:type="gramStart"/>
      <w:r>
        <w:rPr>
          <w:rFonts w:ascii="Raleway" w:hAnsi="Raleway" w:cstheme="majorHAnsi"/>
        </w:rPr>
        <w:t>North West</w:t>
      </w:r>
      <w:proofErr w:type="gramEnd"/>
      <w:r>
        <w:rPr>
          <w:rFonts w:ascii="Raleway" w:hAnsi="Raleway" w:cstheme="majorHAnsi"/>
        </w:rPr>
        <w:t xml:space="preserve"> has far more kinship households and carers but in terms of rate per looked after children then the </w:t>
      </w:r>
      <w:proofErr w:type="gramStart"/>
      <w:r>
        <w:rPr>
          <w:rFonts w:ascii="Raleway" w:hAnsi="Raleway" w:cstheme="majorHAnsi"/>
        </w:rPr>
        <w:t>South East</w:t>
      </w:r>
      <w:proofErr w:type="gramEnd"/>
      <w:r>
        <w:rPr>
          <w:rFonts w:ascii="Raleway" w:hAnsi="Raleway" w:cstheme="majorHAnsi"/>
        </w:rPr>
        <w:t xml:space="preserve"> is more in line with the average (8 kinship households per 100 CLA). </w:t>
      </w:r>
    </w:p>
    <w:p w14:paraId="1275C0F4" w14:textId="4D61843F" w:rsidR="00464FDF" w:rsidRDefault="00464FDF" w:rsidP="00530039">
      <w:pPr>
        <w:rPr>
          <w:rFonts w:ascii="Raleway" w:hAnsi="Raleway" w:cstheme="majorHAnsi"/>
        </w:rPr>
      </w:pPr>
      <w:r w:rsidRPr="00464FDF">
        <w:rPr>
          <w:rFonts w:ascii="Raleway" w:hAnsi="Raleway" w:cstheme="majorHAnsi"/>
          <w:noProof/>
        </w:rPr>
        <w:drawing>
          <wp:inline distT="0" distB="0" distL="0" distR="0" wp14:anchorId="311B43F9" wp14:editId="6C4E548A">
            <wp:extent cx="5731510" cy="3185795"/>
            <wp:effectExtent l="0" t="0" r="2540" b="0"/>
            <wp:docPr id="1733218869"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18869" name="Picture 1" descr="A screenshot of a graph&#10;&#10;AI-generated content may be incorrect."/>
                    <pic:cNvPicPr/>
                  </pic:nvPicPr>
                  <pic:blipFill>
                    <a:blip r:embed="rId15"/>
                    <a:stretch>
                      <a:fillRect/>
                    </a:stretch>
                  </pic:blipFill>
                  <pic:spPr>
                    <a:xfrm>
                      <a:off x="0" y="0"/>
                      <a:ext cx="5731510" cy="3185795"/>
                    </a:xfrm>
                    <a:prstGeom prst="rect">
                      <a:avLst/>
                    </a:prstGeom>
                  </pic:spPr>
                </pic:pic>
              </a:graphicData>
            </a:graphic>
          </wp:inline>
        </w:drawing>
      </w:r>
    </w:p>
    <w:p w14:paraId="66059C33" w14:textId="70724E44" w:rsidR="000E65DC" w:rsidRDefault="000E65DC" w:rsidP="00530039">
      <w:pPr>
        <w:rPr>
          <w:rFonts w:ascii="Raleway" w:hAnsi="Raleway" w:cstheme="majorHAnsi"/>
        </w:rPr>
      </w:pPr>
      <w:r>
        <w:rPr>
          <w:rFonts w:ascii="Raleway" w:hAnsi="Raleway" w:cstheme="majorHAnsi"/>
        </w:rPr>
        <w:t>Unlawful placements have reduced over the quarters this year</w:t>
      </w:r>
      <w:r w:rsidR="00A77C39">
        <w:rPr>
          <w:rFonts w:ascii="Raleway" w:hAnsi="Raleway" w:cstheme="majorHAnsi"/>
        </w:rPr>
        <w:t xml:space="preserve">. </w:t>
      </w:r>
      <w:r>
        <w:rPr>
          <w:rFonts w:ascii="Raleway" w:hAnsi="Raleway" w:cstheme="majorHAnsi"/>
        </w:rPr>
        <w:t>GL asked if there were any outliers driving some of the regional differences?</w:t>
      </w:r>
      <w:r w:rsidR="00A77C39">
        <w:rPr>
          <w:rFonts w:ascii="Raleway" w:hAnsi="Raleway" w:cstheme="majorHAnsi"/>
        </w:rPr>
        <w:t xml:space="preserve"> JF said yes this is likely to be the case. </w:t>
      </w:r>
    </w:p>
    <w:p w14:paraId="02A7B9A1" w14:textId="77777777" w:rsidR="000E65DC" w:rsidRDefault="000E65DC" w:rsidP="00530039">
      <w:pPr>
        <w:rPr>
          <w:rFonts w:ascii="Raleway" w:hAnsi="Raleway" w:cstheme="majorHAnsi"/>
        </w:rPr>
      </w:pPr>
    </w:p>
    <w:p w14:paraId="0C28933C" w14:textId="15190E86" w:rsidR="000E65DC" w:rsidRDefault="000E65DC" w:rsidP="00530039">
      <w:pPr>
        <w:rPr>
          <w:rFonts w:ascii="Raleway" w:hAnsi="Raleway" w:cstheme="majorHAnsi"/>
        </w:rPr>
      </w:pPr>
      <w:r w:rsidRPr="000E65DC">
        <w:rPr>
          <w:rFonts w:ascii="Raleway" w:hAnsi="Raleway" w:cstheme="majorHAnsi"/>
          <w:noProof/>
        </w:rPr>
        <w:lastRenderedPageBreak/>
        <w:drawing>
          <wp:inline distT="0" distB="0" distL="0" distR="0" wp14:anchorId="7D4EDEE7" wp14:editId="45B39D1A">
            <wp:extent cx="5731510" cy="2937510"/>
            <wp:effectExtent l="0" t="0" r="2540" b="0"/>
            <wp:docPr id="432983422" name="Picture 1" descr="A graph with blue and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83422" name="Picture 1" descr="A graph with blue and orange bars&#10;&#10;AI-generated content may be incorrect."/>
                    <pic:cNvPicPr/>
                  </pic:nvPicPr>
                  <pic:blipFill>
                    <a:blip r:embed="rId16"/>
                    <a:stretch>
                      <a:fillRect/>
                    </a:stretch>
                  </pic:blipFill>
                  <pic:spPr>
                    <a:xfrm>
                      <a:off x="0" y="0"/>
                      <a:ext cx="5731510" cy="2937510"/>
                    </a:xfrm>
                    <a:prstGeom prst="rect">
                      <a:avLst/>
                    </a:prstGeom>
                  </pic:spPr>
                </pic:pic>
              </a:graphicData>
            </a:graphic>
          </wp:inline>
        </w:drawing>
      </w:r>
    </w:p>
    <w:p w14:paraId="3438C189" w14:textId="77777777" w:rsidR="00256A09" w:rsidRDefault="00177AF6" w:rsidP="00177AF6">
      <w:pPr>
        <w:rPr>
          <w:rFonts w:ascii="Raleway" w:hAnsi="Raleway" w:cstheme="majorHAnsi"/>
        </w:rPr>
      </w:pPr>
      <w:r>
        <w:rPr>
          <w:rFonts w:ascii="Raleway" w:hAnsi="Raleway" w:cstheme="majorHAnsi"/>
        </w:rPr>
        <w:t xml:space="preserve">RE checked whether we wanted to carry on with Kinship benchmarking.  Colleagues confirmed yes. </w:t>
      </w:r>
    </w:p>
    <w:p w14:paraId="368D25AF" w14:textId="77777777" w:rsidR="00256A09" w:rsidRDefault="00256A09" w:rsidP="00177AF6">
      <w:pPr>
        <w:rPr>
          <w:rFonts w:ascii="Raleway" w:hAnsi="Raleway" w:cstheme="majorHAnsi"/>
        </w:rPr>
      </w:pPr>
      <w:r>
        <w:rPr>
          <w:rFonts w:ascii="Raleway" w:hAnsi="Raleway" w:cstheme="majorHAnsi"/>
          <w:b/>
          <w:bCs/>
        </w:rPr>
        <w:t xml:space="preserve">Action: </w:t>
      </w:r>
      <w:r>
        <w:rPr>
          <w:rFonts w:ascii="Raleway" w:hAnsi="Raleway" w:cstheme="majorHAnsi"/>
        </w:rPr>
        <w:t xml:space="preserve"> Quarterly kinship benchmarking to continue</w:t>
      </w:r>
    </w:p>
    <w:p w14:paraId="1F914FCB" w14:textId="185957E2" w:rsidR="00177AF6" w:rsidRDefault="00177AF6" w:rsidP="00177AF6">
      <w:pPr>
        <w:rPr>
          <w:rFonts w:ascii="Raleway" w:hAnsi="Raleway" w:cstheme="majorHAnsi"/>
        </w:rPr>
      </w:pPr>
      <w:r>
        <w:rPr>
          <w:rFonts w:ascii="Raleway" w:hAnsi="Raleway" w:cstheme="majorHAnsi"/>
        </w:rPr>
        <w:t>CS said we need to make sure we are recording in the same way.</w:t>
      </w:r>
    </w:p>
    <w:p w14:paraId="4FCDA720" w14:textId="76BC3532" w:rsidR="00177AF6" w:rsidRPr="00464FDF" w:rsidRDefault="00177AF6" w:rsidP="00530039">
      <w:pPr>
        <w:rPr>
          <w:rFonts w:ascii="Raleway" w:hAnsi="Raleway" w:cstheme="majorHAnsi"/>
        </w:rPr>
      </w:pPr>
      <w:r>
        <w:rPr>
          <w:rFonts w:ascii="Raleway" w:hAnsi="Raleway" w:cstheme="majorHAnsi"/>
        </w:rPr>
        <w:t>CM asked if there is</w:t>
      </w:r>
      <w:r w:rsidRPr="00177AF6">
        <w:rPr>
          <w:rFonts w:ascii="Raleway" w:hAnsi="Raleway" w:cstheme="majorHAnsi"/>
        </w:rPr>
        <w:t xml:space="preserve"> there a way to understand if there is a correlation between offer and if we are seeing more Kinship foster carers and less SGOs - is this around Kinship Foster carers feeling better support</w:t>
      </w:r>
      <w:r w:rsidR="00A77C39">
        <w:rPr>
          <w:rFonts w:ascii="Raleway" w:hAnsi="Raleway" w:cstheme="majorHAnsi"/>
        </w:rPr>
        <w:t>ed</w:t>
      </w:r>
      <w:r w:rsidRPr="00177AF6">
        <w:rPr>
          <w:rFonts w:ascii="Raleway" w:hAnsi="Raleway" w:cstheme="majorHAnsi"/>
        </w:rPr>
        <w:t xml:space="preserve"> - so we need to look at how we can support SGO's?  For </w:t>
      </w:r>
      <w:proofErr w:type="gramStart"/>
      <w:r w:rsidRPr="00177AF6">
        <w:rPr>
          <w:rFonts w:ascii="Raleway" w:hAnsi="Raleway" w:cstheme="majorHAnsi"/>
        </w:rPr>
        <w:t>example</w:t>
      </w:r>
      <w:proofErr w:type="gramEnd"/>
      <w:r w:rsidRPr="00177AF6">
        <w:rPr>
          <w:rFonts w:ascii="Raleway" w:hAnsi="Raleway" w:cstheme="majorHAnsi"/>
        </w:rPr>
        <w:t xml:space="preserve"> in my LA we have a no detriment finance offer but only after 12 months post proceedings. I wonder if th</w:t>
      </w:r>
      <w:r w:rsidR="00A77C39">
        <w:rPr>
          <w:rFonts w:ascii="Raleway" w:hAnsi="Raleway" w:cstheme="majorHAnsi"/>
        </w:rPr>
        <w:t>is accounts for some of the data differences.</w:t>
      </w:r>
    </w:p>
    <w:p w14:paraId="6C06249B" w14:textId="6BE46649" w:rsidR="00530039" w:rsidRDefault="00530039" w:rsidP="00530039">
      <w:pPr>
        <w:rPr>
          <w:rFonts w:ascii="Raleway" w:hAnsi="Raleway" w:cstheme="majorHAnsi"/>
          <w:b/>
          <w:bCs/>
        </w:rPr>
      </w:pPr>
      <w:r>
        <w:rPr>
          <w:rFonts w:ascii="Raleway" w:hAnsi="Raleway" w:cstheme="majorHAnsi"/>
          <w:b/>
          <w:bCs/>
        </w:rPr>
        <w:t>Item 4: DfE funded projects</w:t>
      </w:r>
    </w:p>
    <w:p w14:paraId="202E5684" w14:textId="24414DA8" w:rsidR="00F41CDF" w:rsidRDefault="009E3A03" w:rsidP="00530039">
      <w:pPr>
        <w:rPr>
          <w:rFonts w:ascii="Raleway" w:hAnsi="Raleway" w:cstheme="majorHAnsi"/>
        </w:rPr>
      </w:pPr>
      <w:r>
        <w:rPr>
          <w:rFonts w:ascii="Raleway" w:hAnsi="Raleway" w:cstheme="majorHAnsi"/>
          <w:b/>
          <w:bCs/>
        </w:rPr>
        <w:t xml:space="preserve">Kinship </w:t>
      </w:r>
      <w:r w:rsidR="001F3AE9">
        <w:rPr>
          <w:rFonts w:ascii="Raleway" w:hAnsi="Raleway" w:cstheme="majorHAnsi"/>
          <w:b/>
          <w:bCs/>
        </w:rPr>
        <w:t>R</w:t>
      </w:r>
      <w:r>
        <w:rPr>
          <w:rFonts w:ascii="Raleway" w:hAnsi="Raleway" w:cstheme="majorHAnsi"/>
          <w:b/>
          <w:bCs/>
        </w:rPr>
        <w:t xml:space="preserve">each: </w:t>
      </w:r>
      <w:r>
        <w:rPr>
          <w:rFonts w:ascii="Raleway" w:hAnsi="Raleway" w:cstheme="majorHAnsi"/>
        </w:rPr>
        <w:t xml:space="preserve"> </w:t>
      </w:r>
      <w:r w:rsidR="00A77C39">
        <w:rPr>
          <w:rFonts w:ascii="Raleway" w:hAnsi="Raleway" w:cstheme="majorHAnsi"/>
        </w:rPr>
        <w:t xml:space="preserve">Update from FS on Kinship Reach, the online support </w:t>
      </w:r>
      <w:proofErr w:type="gramStart"/>
      <w:r w:rsidR="00A77C39">
        <w:rPr>
          <w:rFonts w:ascii="Raleway" w:hAnsi="Raleway" w:cstheme="majorHAnsi"/>
        </w:rPr>
        <w:t>offer</w:t>
      </w:r>
      <w:proofErr w:type="gramEnd"/>
      <w:r w:rsidR="00A77C39">
        <w:rPr>
          <w:rFonts w:ascii="Raleway" w:hAnsi="Raleway" w:cstheme="majorHAnsi"/>
        </w:rPr>
        <w:t xml:space="preserve"> which is </w:t>
      </w:r>
      <w:proofErr w:type="spellStart"/>
      <w:r w:rsidR="00A77C39">
        <w:rPr>
          <w:rFonts w:ascii="Raleway" w:hAnsi="Raleway" w:cstheme="majorHAnsi"/>
        </w:rPr>
        <w:t>bein</w:t>
      </w:r>
      <w:proofErr w:type="spellEnd"/>
      <w:r w:rsidR="00A77C39">
        <w:rPr>
          <w:rFonts w:ascii="Raleway" w:hAnsi="Raleway" w:cstheme="majorHAnsi"/>
        </w:rPr>
        <w:t xml:space="preserve"> piloted in the region.  FS noted that the pilot launched in November and a</w:t>
      </w:r>
      <w:r>
        <w:rPr>
          <w:rFonts w:ascii="Raleway" w:hAnsi="Raleway" w:cstheme="majorHAnsi"/>
        </w:rPr>
        <w:t xml:space="preserve">ll LAs that were supposed to refer in the first month did so. All LAs except one are participating in this scheme.  </w:t>
      </w:r>
      <w:r w:rsidR="001F3AE9">
        <w:rPr>
          <w:rFonts w:ascii="Raleway" w:hAnsi="Raleway" w:cstheme="majorHAnsi"/>
        </w:rPr>
        <w:t xml:space="preserve">Helen is the kinship family worker working with the LAs. </w:t>
      </w:r>
      <w:r w:rsidR="00A77C39">
        <w:rPr>
          <w:rFonts w:ascii="Raleway" w:hAnsi="Raleway" w:cstheme="majorHAnsi"/>
        </w:rPr>
        <w:t>Just to give an idea of breadth, in</w:t>
      </w:r>
      <w:r w:rsidR="00AF29AC">
        <w:rPr>
          <w:rFonts w:ascii="Raleway" w:hAnsi="Raleway" w:cstheme="majorHAnsi"/>
        </w:rPr>
        <w:t xml:space="preserve"> 5</w:t>
      </w:r>
      <w:r w:rsidR="00A77C39">
        <w:rPr>
          <w:rFonts w:ascii="Raleway" w:hAnsi="Raleway" w:cstheme="majorHAnsi"/>
        </w:rPr>
        <w:t xml:space="preserve"> the first month there were 5</w:t>
      </w:r>
      <w:r w:rsidR="00AF29AC">
        <w:rPr>
          <w:rFonts w:ascii="Raleway" w:hAnsi="Raleway" w:cstheme="majorHAnsi"/>
        </w:rPr>
        <w:t xml:space="preserve"> referrals with SG made in care proceeding, one private </w:t>
      </w:r>
      <w:r w:rsidR="00A77C39">
        <w:rPr>
          <w:rFonts w:ascii="Raleway" w:hAnsi="Raleway" w:cstheme="majorHAnsi"/>
        </w:rPr>
        <w:t xml:space="preserve">arrangement </w:t>
      </w:r>
      <w:r w:rsidR="00AF29AC">
        <w:rPr>
          <w:rFonts w:ascii="Raleway" w:hAnsi="Raleway" w:cstheme="majorHAnsi"/>
        </w:rPr>
        <w:t xml:space="preserve">and one kinship foster carer. </w:t>
      </w:r>
    </w:p>
    <w:p w14:paraId="49A6F817" w14:textId="02B7F91A" w:rsidR="00AF29AC" w:rsidRPr="00AF29AC" w:rsidRDefault="00AF29AC" w:rsidP="00530039">
      <w:r>
        <w:rPr>
          <w:rFonts w:ascii="Raleway" w:hAnsi="Raleway" w:cstheme="majorHAnsi"/>
          <w:b/>
          <w:bCs/>
        </w:rPr>
        <w:t xml:space="preserve">Coproduction of the local offer: </w:t>
      </w:r>
      <w:r w:rsidRPr="00A77C39">
        <w:rPr>
          <w:rFonts w:ascii="Raleway" w:hAnsi="Raleway"/>
        </w:rPr>
        <w:t xml:space="preserve">This is a </w:t>
      </w:r>
      <w:proofErr w:type="gramStart"/>
      <w:r w:rsidRPr="00A77C39">
        <w:rPr>
          <w:rFonts w:ascii="Raleway" w:hAnsi="Raleway"/>
        </w:rPr>
        <w:t>three stage</w:t>
      </w:r>
      <w:proofErr w:type="gramEnd"/>
      <w:r w:rsidRPr="00A77C39">
        <w:rPr>
          <w:rFonts w:ascii="Raleway" w:hAnsi="Raleway"/>
        </w:rPr>
        <w:t xml:space="preserve"> process, first part is getting feedback from LAs next week on what you’d like to see, where you have any gaps in understanding</w:t>
      </w:r>
      <w:r w:rsidR="00A77C39">
        <w:rPr>
          <w:rFonts w:ascii="Raleway" w:hAnsi="Raleway"/>
        </w:rPr>
        <w:t>. The second part is engagement and getting feedback from kinship carers in the new year</w:t>
      </w:r>
      <w:r w:rsidRPr="00A77C39">
        <w:rPr>
          <w:rFonts w:ascii="Raleway" w:hAnsi="Raleway"/>
        </w:rPr>
        <w:t>.</w:t>
      </w:r>
      <w:r w:rsidR="00A77C39">
        <w:rPr>
          <w:rFonts w:ascii="Raleway" w:hAnsi="Raleway"/>
        </w:rPr>
        <w:t xml:space="preserve">  The final part is to create a framework of best practice based on what kinship carers have said they want to see in your LA’s kinship local offer.  LAs will then be able to use this framework and test their local offer against it. </w:t>
      </w:r>
      <w:r>
        <w:t xml:space="preserve"> </w:t>
      </w:r>
    </w:p>
    <w:p w14:paraId="6F1FDC55" w14:textId="13BCCE14" w:rsidR="00530039" w:rsidRPr="00530039" w:rsidRDefault="00530039" w:rsidP="00530039">
      <w:pPr>
        <w:rPr>
          <w:rFonts w:ascii="Raleway" w:hAnsi="Raleway" w:cstheme="majorHAnsi"/>
          <w:b/>
          <w:bCs/>
        </w:rPr>
      </w:pPr>
      <w:r>
        <w:rPr>
          <w:rFonts w:ascii="Raleway" w:hAnsi="Raleway" w:cstheme="majorHAnsi"/>
          <w:b/>
          <w:bCs/>
        </w:rPr>
        <w:t>Item 5:  standing items</w:t>
      </w:r>
    </w:p>
    <w:p w14:paraId="7BE9189A" w14:textId="4CA491D1" w:rsidR="00BC11FD" w:rsidRDefault="00BC11FD" w:rsidP="00A4216C">
      <w:pPr>
        <w:rPr>
          <w:rFonts w:ascii="Raleway" w:hAnsi="Raleway" w:cstheme="majorHAnsi"/>
        </w:rPr>
      </w:pPr>
      <w:r>
        <w:rPr>
          <w:rFonts w:ascii="Raleway" w:hAnsi="Raleway" w:cstheme="majorHAnsi"/>
        </w:rPr>
        <w:t xml:space="preserve">Upcoming meeting </w:t>
      </w:r>
      <w:proofErr w:type="gramStart"/>
      <w:r>
        <w:rPr>
          <w:rFonts w:ascii="Raleway" w:hAnsi="Raleway" w:cstheme="majorHAnsi"/>
        </w:rPr>
        <w:t>dates;</w:t>
      </w:r>
      <w:proofErr w:type="gramEnd"/>
    </w:p>
    <w:p w14:paraId="66A95401" w14:textId="48C0BD1C" w:rsidR="00BC11FD" w:rsidRDefault="00BC11FD" w:rsidP="00BC11FD">
      <w:pPr>
        <w:pStyle w:val="ListParagraph"/>
        <w:numPr>
          <w:ilvl w:val="0"/>
          <w:numId w:val="21"/>
        </w:numPr>
        <w:rPr>
          <w:rFonts w:ascii="Raleway" w:hAnsi="Raleway" w:cstheme="majorHAnsi"/>
        </w:rPr>
      </w:pPr>
      <w:r>
        <w:rPr>
          <w:rFonts w:ascii="Raleway" w:hAnsi="Raleway" w:cstheme="majorHAnsi"/>
        </w:rPr>
        <w:t>5 March 2-3.30pm Partner places – Wokingham</w:t>
      </w:r>
      <w:r w:rsidR="003041DB">
        <w:rPr>
          <w:rFonts w:ascii="Raleway" w:hAnsi="Raleway" w:cstheme="majorHAnsi"/>
        </w:rPr>
        <w:t xml:space="preserve">, </w:t>
      </w:r>
      <w:r w:rsidR="00A77C39">
        <w:rPr>
          <w:rFonts w:ascii="Raleway" w:hAnsi="Raleway" w:cstheme="majorHAnsi"/>
        </w:rPr>
        <w:t xml:space="preserve">quarterly </w:t>
      </w:r>
      <w:r w:rsidR="007842F3">
        <w:rPr>
          <w:rFonts w:ascii="Raleway" w:hAnsi="Raleway" w:cstheme="majorHAnsi"/>
        </w:rPr>
        <w:t xml:space="preserve">data, </w:t>
      </w:r>
      <w:proofErr w:type="spellStart"/>
      <w:r w:rsidR="00A77C39">
        <w:rPr>
          <w:rFonts w:ascii="Raleway" w:hAnsi="Raleway" w:cstheme="majorHAnsi"/>
        </w:rPr>
        <w:t>AfC</w:t>
      </w:r>
      <w:proofErr w:type="spellEnd"/>
      <w:r w:rsidR="00A77C39">
        <w:rPr>
          <w:rFonts w:ascii="Raleway" w:hAnsi="Raleway" w:cstheme="majorHAnsi"/>
        </w:rPr>
        <w:t xml:space="preserve"> – share practice journey, </w:t>
      </w:r>
      <w:r w:rsidR="007842F3">
        <w:rPr>
          <w:rFonts w:ascii="Raleway" w:hAnsi="Raleway" w:cstheme="majorHAnsi"/>
        </w:rPr>
        <w:t>kinship reach and coproduction</w:t>
      </w:r>
      <w:r w:rsidR="00A77C39">
        <w:rPr>
          <w:rFonts w:ascii="Raleway" w:hAnsi="Raleway" w:cstheme="majorHAnsi"/>
        </w:rPr>
        <w:t>, SG rates and allowances</w:t>
      </w:r>
      <w:r w:rsidR="007842F3">
        <w:rPr>
          <w:rFonts w:ascii="Raleway" w:hAnsi="Raleway" w:cstheme="majorHAnsi"/>
        </w:rPr>
        <w:t xml:space="preserve"> </w:t>
      </w:r>
    </w:p>
    <w:p w14:paraId="02FD9DCE" w14:textId="2FE0A31C" w:rsidR="00BC11FD" w:rsidRDefault="00BC11FD" w:rsidP="00BC11FD">
      <w:pPr>
        <w:pStyle w:val="ListParagraph"/>
        <w:numPr>
          <w:ilvl w:val="0"/>
          <w:numId w:val="21"/>
        </w:numPr>
        <w:rPr>
          <w:rFonts w:ascii="Raleway" w:hAnsi="Raleway" w:cstheme="majorHAnsi"/>
        </w:rPr>
      </w:pPr>
      <w:r>
        <w:rPr>
          <w:rFonts w:ascii="Raleway" w:hAnsi="Raleway" w:cstheme="majorHAnsi"/>
        </w:rPr>
        <w:t>9 June 2-3.30pm</w:t>
      </w:r>
    </w:p>
    <w:p w14:paraId="04420154" w14:textId="30A8748A" w:rsidR="00BC11FD" w:rsidRDefault="00BC11FD" w:rsidP="00BC11FD">
      <w:pPr>
        <w:pStyle w:val="ListParagraph"/>
        <w:numPr>
          <w:ilvl w:val="0"/>
          <w:numId w:val="21"/>
        </w:numPr>
        <w:rPr>
          <w:rFonts w:ascii="Raleway" w:hAnsi="Raleway" w:cstheme="majorHAnsi"/>
        </w:rPr>
      </w:pPr>
      <w:r>
        <w:rPr>
          <w:rFonts w:ascii="Raleway" w:hAnsi="Raleway" w:cstheme="majorHAnsi"/>
        </w:rPr>
        <w:lastRenderedPageBreak/>
        <w:t>8 Sept 1-2.30</w:t>
      </w:r>
    </w:p>
    <w:p w14:paraId="63F2AE8C" w14:textId="77777777" w:rsidR="00A77C39" w:rsidRDefault="00A77C39" w:rsidP="00A1725A">
      <w:pPr>
        <w:rPr>
          <w:rFonts w:ascii="Raleway" w:hAnsi="Raleway" w:cstheme="majorHAnsi"/>
          <w:b/>
          <w:bCs/>
        </w:rPr>
      </w:pPr>
      <w:r>
        <w:rPr>
          <w:rFonts w:ascii="Raleway" w:hAnsi="Raleway" w:cstheme="majorHAnsi"/>
          <w:b/>
          <w:bCs/>
        </w:rPr>
        <w:t>AOB:</w:t>
      </w:r>
    </w:p>
    <w:p w14:paraId="74A95883" w14:textId="435A53CF" w:rsidR="00A1725A" w:rsidRPr="00A77C39" w:rsidRDefault="00A1725A" w:rsidP="00A1725A">
      <w:pPr>
        <w:rPr>
          <w:rFonts w:ascii="Raleway" w:hAnsi="Raleway" w:cstheme="majorHAnsi"/>
        </w:rPr>
      </w:pPr>
      <w:r>
        <w:rPr>
          <w:rFonts w:ascii="Raleway" w:hAnsi="Raleway" w:cstheme="majorHAnsi"/>
        </w:rPr>
        <w:t>Is everyone paying the minimum SG rates</w:t>
      </w:r>
      <w:r w:rsidR="00B20609">
        <w:rPr>
          <w:rFonts w:ascii="Raleway" w:hAnsi="Raleway" w:cstheme="majorHAnsi"/>
        </w:rPr>
        <w:t xml:space="preserve"> and allowances</w:t>
      </w:r>
      <w:r w:rsidR="00A77C39">
        <w:rPr>
          <w:rFonts w:ascii="Raleway" w:hAnsi="Raleway" w:cstheme="majorHAnsi"/>
        </w:rPr>
        <w:t xml:space="preserve">?  </w:t>
      </w:r>
      <w:r w:rsidR="00A77C39">
        <w:rPr>
          <w:rFonts w:ascii="Raleway" w:hAnsi="Raleway" w:cstheme="majorHAnsi"/>
          <w:b/>
          <w:bCs/>
        </w:rPr>
        <w:t xml:space="preserve">Action: </w:t>
      </w:r>
      <w:r w:rsidR="00A77C39">
        <w:rPr>
          <w:rFonts w:ascii="Raleway" w:hAnsi="Raleway" w:cstheme="majorHAnsi"/>
        </w:rPr>
        <w:t xml:space="preserve"> RE to collate this via email and present back next time</w:t>
      </w:r>
    </w:p>
    <w:p w14:paraId="64A29903" w14:textId="0387660C" w:rsidR="00194076" w:rsidRPr="00A1725A" w:rsidRDefault="00194076" w:rsidP="00A1725A">
      <w:pPr>
        <w:rPr>
          <w:rFonts w:ascii="Raleway" w:hAnsi="Raleway" w:cstheme="majorHAnsi"/>
        </w:rPr>
      </w:pPr>
      <w:r>
        <w:rPr>
          <w:rFonts w:ascii="Raleway" w:hAnsi="Raleway" w:cstheme="majorHAnsi"/>
        </w:rPr>
        <w:t xml:space="preserve">CM updated that </w:t>
      </w:r>
      <w:proofErr w:type="spellStart"/>
      <w:r w:rsidRPr="00194076">
        <w:rPr>
          <w:rFonts w:ascii="Raleway" w:hAnsi="Raleway" w:cstheme="majorHAnsi"/>
        </w:rPr>
        <w:t>Jahnine</w:t>
      </w:r>
      <w:proofErr w:type="spellEnd"/>
      <w:r w:rsidRPr="00194076">
        <w:rPr>
          <w:rFonts w:ascii="Raleway" w:hAnsi="Raleway" w:cstheme="majorHAnsi"/>
        </w:rPr>
        <w:t xml:space="preserve"> Davis</w:t>
      </w:r>
      <w:r>
        <w:rPr>
          <w:rFonts w:ascii="Raleway" w:hAnsi="Raleway" w:cstheme="majorHAnsi"/>
        </w:rPr>
        <w:t xml:space="preserve"> visit</w:t>
      </w:r>
      <w:r w:rsidR="00A77C39">
        <w:rPr>
          <w:rFonts w:ascii="Raleway" w:hAnsi="Raleway" w:cstheme="majorHAnsi"/>
        </w:rPr>
        <w:t>ed Surrey</w:t>
      </w:r>
      <w:r>
        <w:rPr>
          <w:rFonts w:ascii="Raleway" w:hAnsi="Raleway" w:cstheme="majorHAnsi"/>
        </w:rPr>
        <w:t xml:space="preserve">. </w:t>
      </w:r>
      <w:r w:rsidR="00A77C39">
        <w:rPr>
          <w:rFonts w:ascii="Raleway" w:hAnsi="Raleway" w:cstheme="majorHAnsi"/>
        </w:rPr>
        <w:t>The</w:t>
      </w:r>
      <w:r>
        <w:rPr>
          <w:rFonts w:ascii="Raleway" w:hAnsi="Raleway" w:cstheme="majorHAnsi"/>
        </w:rPr>
        <w:t xml:space="preserve"> visit focused more on kinship considerations in early help and outside formal arrangements</w:t>
      </w:r>
      <w:r w:rsidR="00A77C39">
        <w:rPr>
          <w:rFonts w:ascii="Raleway" w:hAnsi="Raleway" w:cstheme="majorHAnsi"/>
        </w:rPr>
        <w:t>.</w:t>
      </w:r>
      <w:r>
        <w:rPr>
          <w:rFonts w:ascii="Raleway" w:hAnsi="Raleway" w:cstheme="majorHAnsi"/>
        </w:rPr>
        <w:t xml:space="preserve"> MH </w:t>
      </w:r>
      <w:proofErr w:type="gramStart"/>
      <w:r w:rsidR="00A77C39">
        <w:rPr>
          <w:rFonts w:ascii="Raleway" w:hAnsi="Raleway" w:cstheme="majorHAnsi"/>
        </w:rPr>
        <w:t>effected</w:t>
      </w:r>
      <w:proofErr w:type="gramEnd"/>
      <w:r>
        <w:rPr>
          <w:rFonts w:ascii="Raleway" w:hAnsi="Raleway" w:cstheme="majorHAnsi"/>
        </w:rPr>
        <w:t xml:space="preserve"> this was useful feedback and reflected the strategic focus national</w:t>
      </w:r>
      <w:r w:rsidR="00A77C39">
        <w:rPr>
          <w:rFonts w:ascii="Raleway" w:hAnsi="Raleway" w:cstheme="majorHAnsi"/>
        </w:rPr>
        <w:t>ly</w:t>
      </w:r>
      <w:r>
        <w:rPr>
          <w:rFonts w:ascii="Raleway" w:hAnsi="Raleway" w:cstheme="majorHAnsi"/>
        </w:rPr>
        <w:t xml:space="preserve">. </w:t>
      </w:r>
    </w:p>
    <w:p w14:paraId="600E62FB" w14:textId="77777777" w:rsidR="00530039" w:rsidRDefault="00530039" w:rsidP="00530039">
      <w:pPr>
        <w:rPr>
          <w:rFonts w:ascii="Raleway" w:hAnsi="Raleway" w:cstheme="majorHAnsi"/>
        </w:rPr>
      </w:pPr>
    </w:p>
    <w:p w14:paraId="24025393" w14:textId="77777777" w:rsidR="00530039" w:rsidRDefault="00530039" w:rsidP="00530039">
      <w:pPr>
        <w:rPr>
          <w:rFonts w:ascii="Raleway" w:hAnsi="Raleway" w:cstheme="majorHAnsi"/>
        </w:rPr>
        <w:sectPr w:rsidR="00530039" w:rsidSect="00DE3441">
          <w:pgSz w:w="11906" w:h="16838"/>
          <w:pgMar w:top="1560" w:right="1440" w:bottom="1440" w:left="1440" w:header="708" w:footer="708" w:gutter="0"/>
          <w:cols w:space="708"/>
          <w:docGrid w:linePitch="360"/>
        </w:sectPr>
      </w:pPr>
    </w:p>
    <w:p w14:paraId="52DCE02D" w14:textId="33938933" w:rsidR="00530039" w:rsidRPr="004B3972" w:rsidRDefault="00530039" w:rsidP="00530039">
      <w:pPr>
        <w:rPr>
          <w:b/>
          <w:bCs/>
        </w:rPr>
      </w:pPr>
      <w:r w:rsidRPr="004B3972">
        <w:rPr>
          <w:b/>
          <w:bCs/>
        </w:rPr>
        <w:lastRenderedPageBreak/>
        <w:t xml:space="preserve">Action log: This action log was updated on </w:t>
      </w:r>
      <w:r>
        <w:rPr>
          <w:b/>
          <w:bCs/>
        </w:rPr>
        <w:t>Dec</w:t>
      </w:r>
      <w:r w:rsidR="00256A09">
        <w:rPr>
          <w:b/>
          <w:bCs/>
        </w:rPr>
        <w:t xml:space="preserve"> 22</w:t>
      </w:r>
      <w:proofErr w:type="gramStart"/>
      <w:r>
        <w:rPr>
          <w:b/>
          <w:bCs/>
        </w:rPr>
        <w:t xml:space="preserve"> 2025</w:t>
      </w:r>
      <w:proofErr w:type="gramEnd"/>
      <w:r w:rsidRPr="004B3972">
        <w:rPr>
          <w:b/>
          <w:bCs/>
        </w:rPr>
        <w:t>. Shaded actions are closed or complete</w:t>
      </w:r>
    </w:p>
    <w:tbl>
      <w:tblPr>
        <w:tblStyle w:val="TableGrid"/>
        <w:tblW w:w="14596" w:type="dxa"/>
        <w:tblInd w:w="-147" w:type="dxa"/>
        <w:tblLook w:val="04A0" w:firstRow="1" w:lastRow="0" w:firstColumn="1" w:lastColumn="0" w:noHBand="0" w:noVBand="1"/>
      </w:tblPr>
      <w:tblGrid>
        <w:gridCol w:w="563"/>
        <w:gridCol w:w="9842"/>
        <w:gridCol w:w="1515"/>
        <w:gridCol w:w="1403"/>
        <w:gridCol w:w="1273"/>
      </w:tblGrid>
      <w:tr w:rsidR="00530039" w:rsidRPr="00A77C39" w14:paraId="10C6517E" w14:textId="77777777" w:rsidTr="00B41720">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tcPr>
          <w:p w14:paraId="7E911122" w14:textId="77777777" w:rsidR="00530039" w:rsidRPr="00A77C39" w:rsidRDefault="00530039" w:rsidP="00B41720">
            <w:pPr>
              <w:spacing w:after="160" w:line="259" w:lineRule="auto"/>
              <w:rPr>
                <w:rFonts w:ascii="Raleway" w:hAnsi="Raleway"/>
                <w:b/>
                <w:bCs/>
              </w:rPr>
            </w:pPr>
          </w:p>
        </w:tc>
        <w:tc>
          <w:tcPr>
            <w:tcW w:w="98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4B500C" w14:textId="77777777" w:rsidR="00530039" w:rsidRPr="00A77C39" w:rsidRDefault="00530039" w:rsidP="00B41720">
            <w:pPr>
              <w:spacing w:after="160" w:line="259" w:lineRule="auto"/>
              <w:rPr>
                <w:rFonts w:ascii="Raleway" w:hAnsi="Raleway"/>
                <w:b/>
                <w:bCs/>
              </w:rPr>
            </w:pPr>
            <w:r w:rsidRPr="00A77C39">
              <w:rPr>
                <w:rFonts w:ascii="Raleway" w:hAnsi="Raleway"/>
                <w:b/>
                <w:bCs/>
              </w:rPr>
              <w:t>Action</w:t>
            </w:r>
          </w:p>
        </w:tc>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4A983A" w14:textId="77777777" w:rsidR="00530039" w:rsidRPr="00A77C39" w:rsidRDefault="00530039" w:rsidP="00B41720">
            <w:pPr>
              <w:spacing w:after="160" w:line="259" w:lineRule="auto"/>
              <w:rPr>
                <w:rFonts w:ascii="Raleway" w:hAnsi="Raleway"/>
                <w:b/>
                <w:bCs/>
              </w:rPr>
            </w:pPr>
            <w:r w:rsidRPr="00A77C39">
              <w:rPr>
                <w:rFonts w:ascii="Raleway" w:hAnsi="Raleway"/>
                <w:b/>
                <w:bCs/>
              </w:rPr>
              <w:t>Responsible</w:t>
            </w:r>
          </w:p>
        </w:tc>
        <w:tc>
          <w:tcPr>
            <w:tcW w:w="14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BEC7EE" w14:textId="77777777" w:rsidR="00530039" w:rsidRPr="00A77C39" w:rsidRDefault="00530039" w:rsidP="00B41720">
            <w:pPr>
              <w:spacing w:after="160" w:line="259" w:lineRule="auto"/>
              <w:rPr>
                <w:rFonts w:ascii="Raleway" w:hAnsi="Raleway"/>
                <w:b/>
                <w:bCs/>
              </w:rPr>
            </w:pPr>
            <w:r w:rsidRPr="00A77C39">
              <w:rPr>
                <w:rFonts w:ascii="Raleway" w:hAnsi="Raleway"/>
                <w:b/>
                <w:bCs/>
              </w:rPr>
              <w:t>Date issued</w:t>
            </w:r>
          </w:p>
        </w:tc>
        <w:tc>
          <w:tcPr>
            <w:tcW w:w="12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08CDA6" w14:textId="77777777" w:rsidR="00530039" w:rsidRPr="00A77C39" w:rsidRDefault="00530039" w:rsidP="00B41720">
            <w:pPr>
              <w:spacing w:after="160" w:line="259" w:lineRule="auto"/>
              <w:rPr>
                <w:rFonts w:ascii="Raleway" w:hAnsi="Raleway"/>
                <w:b/>
                <w:bCs/>
              </w:rPr>
            </w:pPr>
            <w:r w:rsidRPr="00A77C39">
              <w:rPr>
                <w:rFonts w:ascii="Raleway" w:hAnsi="Raleway"/>
                <w:b/>
                <w:bCs/>
              </w:rPr>
              <w:t>Status</w:t>
            </w:r>
          </w:p>
        </w:tc>
      </w:tr>
      <w:tr w:rsidR="0028592A" w:rsidRPr="00A77C39" w14:paraId="3326892F" w14:textId="77777777" w:rsidTr="00B41720">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tcPr>
          <w:p w14:paraId="57BE7C18" w14:textId="38A287F0" w:rsidR="0028592A" w:rsidRPr="00A77C39" w:rsidRDefault="0028592A" w:rsidP="00B41720">
            <w:pPr>
              <w:rPr>
                <w:rFonts w:ascii="Raleway" w:hAnsi="Raleway"/>
                <w:b/>
                <w:bCs/>
              </w:rPr>
            </w:pPr>
            <w:r>
              <w:rPr>
                <w:rFonts w:ascii="Raleway" w:hAnsi="Raleway"/>
                <w:b/>
                <w:bCs/>
              </w:rPr>
              <w:t>22</w:t>
            </w:r>
          </w:p>
        </w:tc>
        <w:tc>
          <w:tcPr>
            <w:tcW w:w="9842" w:type="dxa"/>
            <w:tcBorders>
              <w:top w:val="single" w:sz="4" w:space="0" w:color="auto"/>
              <w:left w:val="single" w:sz="4" w:space="0" w:color="auto"/>
              <w:bottom w:val="single" w:sz="4" w:space="0" w:color="auto"/>
              <w:right w:val="single" w:sz="4" w:space="0" w:color="auto"/>
            </w:tcBorders>
            <w:shd w:val="clear" w:color="auto" w:fill="FFFFFF" w:themeFill="background1"/>
          </w:tcPr>
          <w:p w14:paraId="41AB8FCB" w14:textId="2F439E4F" w:rsidR="0028592A" w:rsidRPr="0028592A" w:rsidRDefault="0028592A" w:rsidP="00B41720">
            <w:pPr>
              <w:rPr>
                <w:rFonts w:ascii="Raleway" w:hAnsi="Raleway"/>
              </w:rPr>
            </w:pPr>
            <w:r>
              <w:rPr>
                <w:rFonts w:ascii="Raleway" w:hAnsi="Raleway"/>
              </w:rPr>
              <w:t xml:space="preserve"> Quarterly benchmarking to continue</w:t>
            </w:r>
          </w:p>
        </w:tc>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tcPr>
          <w:p w14:paraId="6DB827E0" w14:textId="77777777" w:rsidR="0028592A" w:rsidRPr="00A77C39" w:rsidRDefault="0028592A" w:rsidP="00B41720">
            <w:pPr>
              <w:rPr>
                <w:rFonts w:ascii="Raleway" w:hAnsi="Raleway"/>
                <w:b/>
                <w:bCs/>
              </w:rPr>
            </w:pPr>
          </w:p>
        </w:tc>
        <w:tc>
          <w:tcPr>
            <w:tcW w:w="1403" w:type="dxa"/>
            <w:tcBorders>
              <w:top w:val="single" w:sz="4" w:space="0" w:color="auto"/>
              <w:left w:val="single" w:sz="4" w:space="0" w:color="auto"/>
              <w:bottom w:val="single" w:sz="4" w:space="0" w:color="auto"/>
              <w:right w:val="single" w:sz="4" w:space="0" w:color="auto"/>
            </w:tcBorders>
            <w:shd w:val="clear" w:color="auto" w:fill="FFFFFF" w:themeFill="background1"/>
          </w:tcPr>
          <w:p w14:paraId="4CDEA101" w14:textId="77777777" w:rsidR="0028592A" w:rsidRPr="00A77C39" w:rsidRDefault="0028592A" w:rsidP="00B41720">
            <w:pPr>
              <w:rPr>
                <w:rFonts w:ascii="Raleway" w:hAnsi="Raleway"/>
                <w:b/>
                <w:bCs/>
              </w:rPr>
            </w:pPr>
          </w:p>
        </w:tc>
        <w:tc>
          <w:tcPr>
            <w:tcW w:w="1273" w:type="dxa"/>
            <w:tcBorders>
              <w:top w:val="single" w:sz="4" w:space="0" w:color="auto"/>
              <w:left w:val="single" w:sz="4" w:space="0" w:color="auto"/>
              <w:bottom w:val="single" w:sz="4" w:space="0" w:color="auto"/>
              <w:right w:val="single" w:sz="4" w:space="0" w:color="auto"/>
            </w:tcBorders>
            <w:shd w:val="clear" w:color="auto" w:fill="FFFFFF" w:themeFill="background1"/>
          </w:tcPr>
          <w:p w14:paraId="13D37B1B" w14:textId="77777777" w:rsidR="0028592A" w:rsidRPr="00A77C39" w:rsidRDefault="0028592A" w:rsidP="00B41720">
            <w:pPr>
              <w:rPr>
                <w:rFonts w:ascii="Raleway" w:hAnsi="Raleway"/>
                <w:b/>
                <w:bCs/>
              </w:rPr>
            </w:pPr>
          </w:p>
        </w:tc>
      </w:tr>
      <w:tr w:rsidR="00256A09" w:rsidRPr="00A77C39" w14:paraId="1A3AB74F" w14:textId="77777777" w:rsidTr="00B41720">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tcPr>
          <w:p w14:paraId="6FA00D1B" w14:textId="11E7DE70" w:rsidR="00256A09" w:rsidRPr="00A77C39" w:rsidRDefault="00256A09" w:rsidP="00256A09">
            <w:pPr>
              <w:rPr>
                <w:rFonts w:ascii="Raleway" w:hAnsi="Raleway"/>
                <w:b/>
                <w:bCs/>
              </w:rPr>
            </w:pPr>
            <w:r>
              <w:rPr>
                <w:rFonts w:ascii="Raleway" w:hAnsi="Raleway"/>
                <w:b/>
                <w:bCs/>
              </w:rPr>
              <w:t>21</w:t>
            </w:r>
          </w:p>
        </w:tc>
        <w:tc>
          <w:tcPr>
            <w:tcW w:w="9842" w:type="dxa"/>
            <w:tcBorders>
              <w:top w:val="single" w:sz="4" w:space="0" w:color="auto"/>
              <w:left w:val="single" w:sz="4" w:space="0" w:color="auto"/>
              <w:bottom w:val="single" w:sz="4" w:space="0" w:color="auto"/>
              <w:right w:val="single" w:sz="4" w:space="0" w:color="auto"/>
            </w:tcBorders>
            <w:shd w:val="clear" w:color="auto" w:fill="FFFFFF" w:themeFill="background1"/>
          </w:tcPr>
          <w:p w14:paraId="6A23C66F" w14:textId="532C2AC6" w:rsidR="00256A09" w:rsidRPr="00256A09" w:rsidRDefault="00256A09" w:rsidP="00256A09">
            <w:pPr>
              <w:rPr>
                <w:rFonts w:ascii="Raleway" w:hAnsi="Raleway" w:cstheme="majorHAnsi"/>
              </w:rPr>
            </w:pPr>
            <w:r>
              <w:rPr>
                <w:rFonts w:ascii="Raleway" w:hAnsi="Raleway" w:cstheme="majorHAnsi"/>
              </w:rPr>
              <w:t>RE to collate wh</w:t>
            </w:r>
            <w:r w:rsidR="004927BF">
              <w:rPr>
                <w:rFonts w:ascii="Raleway" w:hAnsi="Raleway" w:cstheme="majorHAnsi"/>
              </w:rPr>
              <w:t xml:space="preserve">ich LAs are </w:t>
            </w:r>
            <w:r>
              <w:rPr>
                <w:rFonts w:ascii="Raleway" w:hAnsi="Raleway" w:cstheme="majorHAnsi"/>
              </w:rPr>
              <w:t xml:space="preserve">paying the minimum </w:t>
            </w:r>
            <w:r w:rsidR="004927BF">
              <w:rPr>
                <w:rFonts w:ascii="Raleway" w:hAnsi="Raleway" w:cstheme="majorHAnsi"/>
              </w:rPr>
              <w:t xml:space="preserve">fostering </w:t>
            </w:r>
            <w:r>
              <w:rPr>
                <w:rFonts w:ascii="Raleway" w:hAnsi="Raleway" w:cstheme="majorHAnsi"/>
              </w:rPr>
              <w:t>rates and allowances</w:t>
            </w:r>
            <w:r w:rsidR="004927BF">
              <w:rPr>
                <w:rFonts w:ascii="Raleway" w:hAnsi="Raleway" w:cstheme="majorHAnsi"/>
              </w:rPr>
              <w:t xml:space="preserve"> to SG carers/ or have </w:t>
            </w:r>
            <w:proofErr w:type="gramStart"/>
            <w:r w:rsidR="004927BF">
              <w:rPr>
                <w:rFonts w:ascii="Raleway" w:hAnsi="Raleway" w:cstheme="majorHAnsi"/>
              </w:rPr>
              <w:t>some sort of no</w:t>
            </w:r>
            <w:proofErr w:type="gramEnd"/>
            <w:r w:rsidR="004927BF">
              <w:rPr>
                <w:rFonts w:ascii="Raleway" w:hAnsi="Raleway" w:cstheme="majorHAnsi"/>
              </w:rPr>
              <w:t xml:space="preserve"> detriment policy</w:t>
            </w:r>
            <w:r>
              <w:rPr>
                <w:rFonts w:ascii="Raleway" w:hAnsi="Raleway" w:cstheme="majorHAnsi"/>
              </w:rPr>
              <w:t xml:space="preserve"> via email and present back next time</w:t>
            </w:r>
          </w:p>
        </w:tc>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tcPr>
          <w:p w14:paraId="79807373" w14:textId="08553CE7" w:rsidR="00256A09" w:rsidRPr="00A77C39" w:rsidRDefault="00256A09" w:rsidP="00256A09">
            <w:pPr>
              <w:rPr>
                <w:rFonts w:ascii="Raleway" w:hAnsi="Raleway"/>
                <w:b/>
                <w:bCs/>
              </w:rPr>
            </w:pPr>
            <w:r>
              <w:rPr>
                <w:rFonts w:ascii="Raleway" w:hAnsi="Raleway"/>
                <w:b/>
                <w:bCs/>
              </w:rPr>
              <w:t>All</w:t>
            </w:r>
          </w:p>
        </w:tc>
        <w:tc>
          <w:tcPr>
            <w:tcW w:w="1403" w:type="dxa"/>
            <w:tcBorders>
              <w:top w:val="single" w:sz="4" w:space="0" w:color="auto"/>
              <w:left w:val="single" w:sz="4" w:space="0" w:color="auto"/>
              <w:bottom w:val="single" w:sz="4" w:space="0" w:color="auto"/>
              <w:right w:val="single" w:sz="4" w:space="0" w:color="auto"/>
            </w:tcBorders>
            <w:shd w:val="clear" w:color="auto" w:fill="FFFFFF" w:themeFill="background1"/>
          </w:tcPr>
          <w:p w14:paraId="4FDA0EE5" w14:textId="6000F58D" w:rsidR="00256A09" w:rsidRPr="00A77C39" w:rsidRDefault="00256A09" w:rsidP="00256A09">
            <w:pPr>
              <w:rPr>
                <w:rFonts w:ascii="Raleway" w:hAnsi="Raleway"/>
                <w:b/>
                <w:bCs/>
              </w:rPr>
            </w:pPr>
            <w:r w:rsidRPr="00256A09">
              <w:rPr>
                <w:rFonts w:ascii="Raleway" w:hAnsi="Raleway"/>
              </w:rPr>
              <w:t>December 2025</w:t>
            </w:r>
          </w:p>
        </w:tc>
        <w:tc>
          <w:tcPr>
            <w:tcW w:w="1273" w:type="dxa"/>
            <w:tcBorders>
              <w:top w:val="single" w:sz="4" w:space="0" w:color="auto"/>
              <w:left w:val="single" w:sz="4" w:space="0" w:color="auto"/>
              <w:bottom w:val="single" w:sz="4" w:space="0" w:color="auto"/>
              <w:right w:val="single" w:sz="4" w:space="0" w:color="auto"/>
            </w:tcBorders>
            <w:shd w:val="clear" w:color="auto" w:fill="FFFFFF" w:themeFill="background1"/>
          </w:tcPr>
          <w:p w14:paraId="7B7A3470" w14:textId="1FD9007C" w:rsidR="00256A09" w:rsidRPr="00A77C39" w:rsidRDefault="00256A09" w:rsidP="00256A09">
            <w:pPr>
              <w:rPr>
                <w:rFonts w:ascii="Raleway" w:hAnsi="Raleway"/>
                <w:b/>
                <w:bCs/>
              </w:rPr>
            </w:pPr>
            <w:r w:rsidRPr="00256A09">
              <w:rPr>
                <w:rFonts w:ascii="Raleway" w:hAnsi="Raleway"/>
              </w:rPr>
              <w:t>Open</w:t>
            </w:r>
          </w:p>
        </w:tc>
      </w:tr>
      <w:tr w:rsidR="00256A09" w:rsidRPr="00A77C39" w14:paraId="710ADF2F" w14:textId="77777777" w:rsidTr="00B41720">
        <w:tc>
          <w:tcPr>
            <w:tcW w:w="563" w:type="dxa"/>
            <w:tcBorders>
              <w:top w:val="single" w:sz="4" w:space="0" w:color="auto"/>
              <w:left w:val="single" w:sz="4" w:space="0" w:color="auto"/>
              <w:bottom w:val="single" w:sz="4" w:space="0" w:color="auto"/>
              <w:right w:val="single" w:sz="4" w:space="0" w:color="auto"/>
            </w:tcBorders>
            <w:shd w:val="clear" w:color="auto" w:fill="FFFFFF" w:themeFill="background1"/>
          </w:tcPr>
          <w:p w14:paraId="3BCA6A54" w14:textId="10A13469" w:rsidR="00256A09" w:rsidRPr="00A77C39" w:rsidRDefault="00256A09" w:rsidP="00256A09">
            <w:pPr>
              <w:rPr>
                <w:rFonts w:ascii="Raleway" w:hAnsi="Raleway"/>
                <w:b/>
                <w:bCs/>
              </w:rPr>
            </w:pPr>
            <w:r>
              <w:rPr>
                <w:rFonts w:ascii="Raleway" w:hAnsi="Raleway"/>
                <w:b/>
                <w:bCs/>
              </w:rPr>
              <w:t>20</w:t>
            </w:r>
          </w:p>
        </w:tc>
        <w:tc>
          <w:tcPr>
            <w:tcW w:w="9842" w:type="dxa"/>
            <w:tcBorders>
              <w:top w:val="single" w:sz="4" w:space="0" w:color="auto"/>
              <w:left w:val="single" w:sz="4" w:space="0" w:color="auto"/>
              <w:bottom w:val="single" w:sz="4" w:space="0" w:color="auto"/>
              <w:right w:val="single" w:sz="4" w:space="0" w:color="auto"/>
            </w:tcBorders>
            <w:shd w:val="clear" w:color="auto" w:fill="FFFFFF" w:themeFill="background1"/>
          </w:tcPr>
          <w:p w14:paraId="5F5DDBA6" w14:textId="62AFA59C" w:rsidR="00256A09" w:rsidRPr="00A77C39" w:rsidRDefault="00256A09" w:rsidP="00256A09">
            <w:pPr>
              <w:rPr>
                <w:rFonts w:ascii="Raleway" w:hAnsi="Raleway"/>
                <w:b/>
                <w:bCs/>
              </w:rPr>
            </w:pPr>
            <w:r>
              <w:rPr>
                <w:rFonts w:ascii="Raleway" w:hAnsi="Raleway" w:cstheme="majorHAnsi"/>
              </w:rPr>
              <w:t xml:space="preserve">All LAs to email </w:t>
            </w:r>
            <w:hyperlink r:id="rId17" w:history="1">
              <w:r w:rsidRPr="00C96415">
                <w:rPr>
                  <w:rStyle w:val="Hyperlink"/>
                  <w:rFonts w:ascii="Raleway" w:hAnsi="Raleway" w:cstheme="majorHAnsi"/>
                </w:rPr>
                <w:t>tim.fisher@kinship.org.uk</w:t>
              </w:r>
            </w:hyperlink>
            <w:r>
              <w:rPr>
                <w:rFonts w:ascii="Raleway" w:hAnsi="Raleway" w:cstheme="majorHAnsi"/>
              </w:rPr>
              <w:t xml:space="preserve"> when they have published Kinship local offer so the links can be published on Compass page.</w:t>
            </w:r>
          </w:p>
        </w:tc>
        <w:tc>
          <w:tcPr>
            <w:tcW w:w="1515" w:type="dxa"/>
            <w:tcBorders>
              <w:top w:val="single" w:sz="4" w:space="0" w:color="auto"/>
              <w:left w:val="single" w:sz="4" w:space="0" w:color="auto"/>
              <w:bottom w:val="single" w:sz="4" w:space="0" w:color="auto"/>
              <w:right w:val="single" w:sz="4" w:space="0" w:color="auto"/>
            </w:tcBorders>
            <w:shd w:val="clear" w:color="auto" w:fill="FFFFFF" w:themeFill="background1"/>
          </w:tcPr>
          <w:p w14:paraId="2EC065EB" w14:textId="7D3E6ADC" w:rsidR="00256A09" w:rsidRPr="00A77C39" w:rsidRDefault="00256A09" w:rsidP="00256A09">
            <w:pPr>
              <w:rPr>
                <w:rFonts w:ascii="Raleway" w:hAnsi="Raleway"/>
                <w:b/>
                <w:bCs/>
              </w:rPr>
            </w:pPr>
            <w:r>
              <w:rPr>
                <w:rFonts w:ascii="Raleway" w:hAnsi="Raleway"/>
                <w:b/>
                <w:bCs/>
              </w:rPr>
              <w:t>All</w:t>
            </w:r>
          </w:p>
        </w:tc>
        <w:tc>
          <w:tcPr>
            <w:tcW w:w="1403" w:type="dxa"/>
            <w:tcBorders>
              <w:top w:val="single" w:sz="4" w:space="0" w:color="auto"/>
              <w:left w:val="single" w:sz="4" w:space="0" w:color="auto"/>
              <w:bottom w:val="single" w:sz="4" w:space="0" w:color="auto"/>
              <w:right w:val="single" w:sz="4" w:space="0" w:color="auto"/>
            </w:tcBorders>
            <w:shd w:val="clear" w:color="auto" w:fill="FFFFFF" w:themeFill="background1"/>
          </w:tcPr>
          <w:p w14:paraId="2612B074" w14:textId="6505FF20" w:rsidR="00256A09" w:rsidRPr="00256A09" w:rsidRDefault="00256A09" w:rsidP="00256A09">
            <w:pPr>
              <w:rPr>
                <w:rFonts w:ascii="Raleway" w:hAnsi="Raleway"/>
              </w:rPr>
            </w:pPr>
            <w:r w:rsidRPr="00256A09">
              <w:rPr>
                <w:rFonts w:ascii="Raleway" w:hAnsi="Raleway"/>
              </w:rPr>
              <w:t>December 2025</w:t>
            </w:r>
          </w:p>
        </w:tc>
        <w:tc>
          <w:tcPr>
            <w:tcW w:w="1273" w:type="dxa"/>
            <w:tcBorders>
              <w:top w:val="single" w:sz="4" w:space="0" w:color="auto"/>
              <w:left w:val="single" w:sz="4" w:space="0" w:color="auto"/>
              <w:bottom w:val="single" w:sz="4" w:space="0" w:color="auto"/>
              <w:right w:val="single" w:sz="4" w:space="0" w:color="auto"/>
            </w:tcBorders>
            <w:shd w:val="clear" w:color="auto" w:fill="FFFFFF" w:themeFill="background1"/>
          </w:tcPr>
          <w:p w14:paraId="360821F1" w14:textId="6BC36E29" w:rsidR="00256A09" w:rsidRPr="00256A09" w:rsidRDefault="00256A09" w:rsidP="00256A09">
            <w:pPr>
              <w:rPr>
                <w:rFonts w:ascii="Raleway" w:hAnsi="Raleway"/>
              </w:rPr>
            </w:pPr>
            <w:r w:rsidRPr="00256A09">
              <w:rPr>
                <w:rFonts w:ascii="Raleway" w:hAnsi="Raleway"/>
              </w:rPr>
              <w:t>Open</w:t>
            </w:r>
          </w:p>
        </w:tc>
      </w:tr>
      <w:tr w:rsidR="00256A09" w:rsidRPr="00A77C39" w14:paraId="1EC9157E" w14:textId="77777777" w:rsidTr="00256A09">
        <w:tc>
          <w:tcPr>
            <w:tcW w:w="56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3310FBD" w14:textId="77777777" w:rsidR="00256A09" w:rsidRPr="00A77C39" w:rsidRDefault="00256A09" w:rsidP="00256A09">
            <w:pPr>
              <w:rPr>
                <w:rFonts w:ascii="Raleway" w:hAnsi="Raleway"/>
                <w:b/>
                <w:bCs/>
              </w:rPr>
            </w:pPr>
            <w:r w:rsidRPr="00A77C39">
              <w:rPr>
                <w:rFonts w:ascii="Raleway" w:hAnsi="Raleway"/>
                <w:b/>
                <w:bCs/>
              </w:rPr>
              <w:t>19</w:t>
            </w:r>
          </w:p>
        </w:tc>
        <w:tc>
          <w:tcPr>
            <w:tcW w:w="984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C358BA5" w14:textId="1364580B" w:rsidR="00256A09" w:rsidRPr="00A77C39" w:rsidRDefault="00256A09" w:rsidP="00256A09">
            <w:pPr>
              <w:rPr>
                <w:rFonts w:ascii="Raleway" w:hAnsi="Raleway"/>
                <w:b/>
                <w:bCs/>
              </w:rPr>
            </w:pPr>
            <w:r w:rsidRPr="00A77C39">
              <w:rPr>
                <w:rFonts w:ascii="Raleway" w:hAnsi="Raleway"/>
              </w:rPr>
              <w:t>All LAs to get back by Sept 26 if they are in or out of Kinship Reach.  Rebecca to meet with Kinship directly to develop business case for an in</w:t>
            </w:r>
            <w:r>
              <w:rPr>
                <w:rFonts w:ascii="Raleway" w:hAnsi="Raleway"/>
              </w:rPr>
              <w:t xml:space="preserve"> </w:t>
            </w:r>
            <w:r w:rsidRPr="00A77C39">
              <w:rPr>
                <w:rFonts w:ascii="Raleway" w:hAnsi="Raleway"/>
              </w:rPr>
              <w:t>person regional offering to come back to a future meeting. Kinship to develop a costed proposal for £15k to support coproduction of the kinship local offer in LAs.</w:t>
            </w:r>
          </w:p>
        </w:tc>
        <w:tc>
          <w:tcPr>
            <w:tcW w:w="151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D3B0572" w14:textId="77777777" w:rsidR="00256A09" w:rsidRPr="00A77C39" w:rsidRDefault="00256A09" w:rsidP="00256A09">
            <w:pPr>
              <w:rPr>
                <w:rFonts w:ascii="Raleway" w:hAnsi="Raleway"/>
              </w:rPr>
            </w:pPr>
            <w:r w:rsidRPr="00A77C39">
              <w:rPr>
                <w:rFonts w:ascii="Raleway" w:hAnsi="Raleway"/>
              </w:rPr>
              <w:t>RE</w:t>
            </w:r>
          </w:p>
        </w:tc>
        <w:tc>
          <w:tcPr>
            <w:tcW w:w="140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C4CAB58" w14:textId="77777777" w:rsidR="00256A09" w:rsidRPr="00A77C39" w:rsidRDefault="00256A09" w:rsidP="00256A09">
            <w:pPr>
              <w:rPr>
                <w:rFonts w:ascii="Raleway" w:hAnsi="Raleway"/>
              </w:rPr>
            </w:pPr>
            <w:r w:rsidRPr="00A77C39">
              <w:rPr>
                <w:rFonts w:ascii="Raleway" w:hAnsi="Raleway"/>
              </w:rPr>
              <w:t>September 2025</w:t>
            </w:r>
          </w:p>
        </w:tc>
        <w:tc>
          <w:tcPr>
            <w:tcW w:w="127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456535E" w14:textId="77777777" w:rsidR="00256A09" w:rsidRPr="00A77C39" w:rsidRDefault="00256A09" w:rsidP="00256A09">
            <w:pPr>
              <w:rPr>
                <w:rFonts w:ascii="Raleway" w:hAnsi="Raleway"/>
              </w:rPr>
            </w:pPr>
            <w:r w:rsidRPr="00A77C39">
              <w:rPr>
                <w:rFonts w:ascii="Raleway" w:hAnsi="Raleway"/>
              </w:rPr>
              <w:t>Complete</w:t>
            </w:r>
          </w:p>
        </w:tc>
      </w:tr>
      <w:tr w:rsidR="00256A09" w:rsidRPr="00A77C39" w14:paraId="7FF5D3DC" w14:textId="77777777" w:rsidTr="00256A09">
        <w:tc>
          <w:tcPr>
            <w:tcW w:w="56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34A3C2C" w14:textId="77777777" w:rsidR="00256A09" w:rsidRPr="00A77C39" w:rsidRDefault="00256A09" w:rsidP="00256A09">
            <w:pPr>
              <w:rPr>
                <w:rFonts w:ascii="Raleway" w:hAnsi="Raleway"/>
                <w:b/>
                <w:bCs/>
              </w:rPr>
            </w:pPr>
            <w:r w:rsidRPr="00A77C39">
              <w:rPr>
                <w:rFonts w:ascii="Raleway" w:hAnsi="Raleway"/>
                <w:b/>
                <w:bCs/>
              </w:rPr>
              <w:t>18</w:t>
            </w:r>
          </w:p>
        </w:tc>
        <w:tc>
          <w:tcPr>
            <w:tcW w:w="984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1F31CB4" w14:textId="77777777" w:rsidR="00256A09" w:rsidRPr="00A77C39" w:rsidRDefault="00256A09" w:rsidP="00256A09">
            <w:pPr>
              <w:rPr>
                <w:rFonts w:ascii="Raleway" w:hAnsi="Raleway"/>
              </w:rPr>
            </w:pPr>
            <w:r w:rsidRPr="00A77C39">
              <w:rPr>
                <w:rFonts w:ascii="Raleway" w:hAnsi="Raleway"/>
              </w:rPr>
              <w:t xml:space="preserve">All to note deadline for next submission as JF will be presenting annual data returns as well as quarterly trends.  </w:t>
            </w:r>
            <w:r w:rsidRPr="00A77C39">
              <w:rPr>
                <w:rFonts w:ascii="Raleway" w:hAnsi="Raleway"/>
                <w:b/>
                <w:bCs/>
              </w:rPr>
              <w:t>13 November submission date</w:t>
            </w:r>
          </w:p>
        </w:tc>
        <w:tc>
          <w:tcPr>
            <w:tcW w:w="151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A1127D" w14:textId="77777777" w:rsidR="00256A09" w:rsidRPr="00A77C39" w:rsidRDefault="00256A09" w:rsidP="00256A09">
            <w:pPr>
              <w:rPr>
                <w:rFonts w:ascii="Raleway" w:hAnsi="Raleway"/>
                <w:b/>
                <w:bCs/>
              </w:rPr>
            </w:pPr>
            <w:r w:rsidRPr="00A77C39">
              <w:rPr>
                <w:rFonts w:ascii="Raleway" w:hAnsi="Raleway"/>
                <w:b/>
                <w:bCs/>
              </w:rPr>
              <w:t>All</w:t>
            </w:r>
          </w:p>
        </w:tc>
        <w:tc>
          <w:tcPr>
            <w:tcW w:w="140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C4F0ADF" w14:textId="77777777" w:rsidR="00256A09" w:rsidRPr="00A77C39" w:rsidRDefault="00256A09" w:rsidP="00256A09">
            <w:pPr>
              <w:rPr>
                <w:rFonts w:ascii="Raleway" w:hAnsi="Raleway"/>
              </w:rPr>
            </w:pPr>
            <w:r w:rsidRPr="00A77C39">
              <w:rPr>
                <w:rFonts w:ascii="Raleway" w:hAnsi="Raleway"/>
              </w:rPr>
              <w:t>Sept 2025</w:t>
            </w:r>
          </w:p>
        </w:tc>
        <w:tc>
          <w:tcPr>
            <w:tcW w:w="127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F60CF19" w14:textId="77777777" w:rsidR="00256A09" w:rsidRPr="00A77C39" w:rsidRDefault="00256A09" w:rsidP="00256A09">
            <w:pPr>
              <w:rPr>
                <w:rFonts w:ascii="Raleway" w:hAnsi="Raleway"/>
              </w:rPr>
            </w:pPr>
            <w:r w:rsidRPr="00A77C39">
              <w:rPr>
                <w:rFonts w:ascii="Raleway" w:hAnsi="Raleway"/>
              </w:rPr>
              <w:t>Complete</w:t>
            </w:r>
          </w:p>
        </w:tc>
      </w:tr>
      <w:tr w:rsidR="00256A09" w:rsidRPr="00A77C39" w14:paraId="58B742AA" w14:textId="77777777" w:rsidTr="00256A09">
        <w:tc>
          <w:tcPr>
            <w:tcW w:w="56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4CDA0B3" w14:textId="77777777" w:rsidR="00256A09" w:rsidRPr="00A77C39" w:rsidRDefault="00256A09" w:rsidP="00256A09">
            <w:pPr>
              <w:rPr>
                <w:rFonts w:ascii="Raleway" w:hAnsi="Raleway"/>
                <w:b/>
                <w:bCs/>
              </w:rPr>
            </w:pPr>
            <w:r w:rsidRPr="00A77C39">
              <w:rPr>
                <w:rFonts w:ascii="Raleway" w:hAnsi="Raleway"/>
                <w:b/>
                <w:bCs/>
              </w:rPr>
              <w:t>17</w:t>
            </w:r>
          </w:p>
        </w:tc>
        <w:tc>
          <w:tcPr>
            <w:tcW w:w="984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F9ABD95" w14:textId="77777777" w:rsidR="00256A09" w:rsidRPr="00A77C39" w:rsidRDefault="00256A09" w:rsidP="00256A09">
            <w:pPr>
              <w:rPr>
                <w:rFonts w:ascii="Raleway" w:hAnsi="Raleway"/>
              </w:rPr>
            </w:pPr>
            <w:r w:rsidRPr="00A77C39">
              <w:rPr>
                <w:rFonts w:ascii="Raleway" w:hAnsi="Raleway"/>
              </w:rPr>
              <w:t>Lucy to consider what other data points for national comparison may be available. The Law Commission review is an opportunity to discuss those issues </w:t>
            </w:r>
          </w:p>
        </w:tc>
        <w:tc>
          <w:tcPr>
            <w:tcW w:w="151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E67CCB4" w14:textId="77777777" w:rsidR="00256A09" w:rsidRPr="00A77C39" w:rsidRDefault="00256A09" w:rsidP="00256A09">
            <w:pPr>
              <w:rPr>
                <w:rFonts w:ascii="Raleway" w:hAnsi="Raleway"/>
                <w:b/>
                <w:bCs/>
              </w:rPr>
            </w:pPr>
            <w:r w:rsidRPr="00A77C39">
              <w:rPr>
                <w:rFonts w:ascii="Raleway" w:hAnsi="Raleway"/>
                <w:b/>
                <w:bCs/>
              </w:rPr>
              <w:t>LP</w:t>
            </w:r>
          </w:p>
        </w:tc>
        <w:tc>
          <w:tcPr>
            <w:tcW w:w="140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F24EB7C" w14:textId="77777777" w:rsidR="00256A09" w:rsidRPr="00A77C39" w:rsidRDefault="00256A09" w:rsidP="00256A09">
            <w:pPr>
              <w:rPr>
                <w:rFonts w:ascii="Raleway" w:hAnsi="Raleway"/>
              </w:rPr>
            </w:pPr>
            <w:r w:rsidRPr="00A77C39">
              <w:rPr>
                <w:rFonts w:ascii="Raleway" w:hAnsi="Raleway"/>
              </w:rPr>
              <w:t>September</w:t>
            </w:r>
          </w:p>
        </w:tc>
        <w:tc>
          <w:tcPr>
            <w:tcW w:w="127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66AC292" w14:textId="77777777" w:rsidR="00256A09" w:rsidRPr="00A77C39" w:rsidRDefault="00256A09" w:rsidP="00256A09">
            <w:pPr>
              <w:rPr>
                <w:rFonts w:ascii="Raleway" w:hAnsi="Raleway"/>
              </w:rPr>
            </w:pPr>
            <w:r w:rsidRPr="00A77C39">
              <w:rPr>
                <w:rFonts w:ascii="Raleway" w:hAnsi="Raleway"/>
              </w:rPr>
              <w:t>Complete</w:t>
            </w:r>
          </w:p>
        </w:tc>
      </w:tr>
      <w:tr w:rsidR="00256A09" w:rsidRPr="00A77C39" w14:paraId="6C7D1EA3" w14:textId="77777777" w:rsidTr="00256A09">
        <w:tc>
          <w:tcPr>
            <w:tcW w:w="56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985559E" w14:textId="77777777" w:rsidR="00256A09" w:rsidRPr="00A77C39" w:rsidRDefault="00256A09" w:rsidP="00256A09">
            <w:pPr>
              <w:rPr>
                <w:rFonts w:ascii="Raleway" w:hAnsi="Raleway"/>
                <w:b/>
                <w:bCs/>
              </w:rPr>
            </w:pPr>
            <w:r w:rsidRPr="00A77C39">
              <w:rPr>
                <w:rFonts w:ascii="Raleway" w:hAnsi="Raleway"/>
                <w:b/>
                <w:bCs/>
              </w:rPr>
              <w:t>16</w:t>
            </w:r>
          </w:p>
        </w:tc>
        <w:tc>
          <w:tcPr>
            <w:tcW w:w="984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B324A6A" w14:textId="77777777" w:rsidR="00256A09" w:rsidRPr="00A77C39" w:rsidRDefault="00256A09" w:rsidP="00256A09">
            <w:pPr>
              <w:rPr>
                <w:rFonts w:ascii="Raleway" w:hAnsi="Raleway"/>
              </w:rPr>
            </w:pPr>
            <w:r w:rsidRPr="00A77C39">
              <w:rPr>
                <w:rFonts w:ascii="Raleway" w:hAnsi="Raleway"/>
              </w:rPr>
              <w:t xml:space="preserve">RE to put forward DfE bids for coproduction of local offer, and prevention of placement breakdown through Kinship Reach and </w:t>
            </w:r>
            <w:proofErr w:type="spellStart"/>
            <w:r w:rsidRPr="00A77C39">
              <w:rPr>
                <w:rFonts w:ascii="Raleway" w:hAnsi="Raleway"/>
              </w:rPr>
              <w:t>Kinshio</w:t>
            </w:r>
            <w:proofErr w:type="spellEnd"/>
            <w:r w:rsidRPr="00A77C39">
              <w:rPr>
                <w:rFonts w:ascii="Raleway" w:hAnsi="Raleway"/>
              </w:rPr>
              <w:t xml:space="preserve"> connects</w:t>
            </w:r>
          </w:p>
        </w:tc>
        <w:tc>
          <w:tcPr>
            <w:tcW w:w="151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35DB14E" w14:textId="77777777" w:rsidR="00256A09" w:rsidRPr="00A77C39" w:rsidRDefault="00256A09" w:rsidP="00256A09">
            <w:pPr>
              <w:rPr>
                <w:rFonts w:ascii="Raleway" w:hAnsi="Raleway"/>
              </w:rPr>
            </w:pPr>
            <w:r w:rsidRPr="00A77C39">
              <w:rPr>
                <w:rFonts w:ascii="Raleway" w:hAnsi="Raleway"/>
              </w:rPr>
              <w:t>RE</w:t>
            </w:r>
          </w:p>
        </w:tc>
        <w:tc>
          <w:tcPr>
            <w:tcW w:w="140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C67CD49" w14:textId="77777777" w:rsidR="00256A09" w:rsidRPr="00A77C39" w:rsidRDefault="00256A09" w:rsidP="00256A09">
            <w:pPr>
              <w:rPr>
                <w:rFonts w:ascii="Raleway" w:hAnsi="Raleway"/>
              </w:rPr>
            </w:pPr>
            <w:r w:rsidRPr="00A77C39">
              <w:rPr>
                <w:rFonts w:ascii="Raleway" w:hAnsi="Raleway"/>
              </w:rPr>
              <w:t>June 2025</w:t>
            </w:r>
          </w:p>
        </w:tc>
        <w:tc>
          <w:tcPr>
            <w:tcW w:w="127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53B3C18" w14:textId="77777777" w:rsidR="00256A09" w:rsidRPr="00A77C39" w:rsidRDefault="00256A09" w:rsidP="00256A09">
            <w:pPr>
              <w:rPr>
                <w:rFonts w:ascii="Raleway" w:hAnsi="Raleway"/>
              </w:rPr>
            </w:pPr>
            <w:r w:rsidRPr="00A77C39">
              <w:rPr>
                <w:rFonts w:ascii="Raleway" w:hAnsi="Raleway"/>
              </w:rPr>
              <w:t>complete</w:t>
            </w:r>
          </w:p>
        </w:tc>
      </w:tr>
      <w:tr w:rsidR="00256A09" w:rsidRPr="00A77C39" w14:paraId="07326632" w14:textId="77777777" w:rsidTr="00256A09">
        <w:tc>
          <w:tcPr>
            <w:tcW w:w="56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70D3CB7" w14:textId="77777777" w:rsidR="00256A09" w:rsidRPr="00A77C39" w:rsidRDefault="00256A09" w:rsidP="00256A09">
            <w:pPr>
              <w:rPr>
                <w:rFonts w:ascii="Raleway" w:hAnsi="Raleway"/>
                <w:b/>
                <w:bCs/>
              </w:rPr>
            </w:pPr>
            <w:r w:rsidRPr="00A77C39">
              <w:rPr>
                <w:rFonts w:ascii="Raleway" w:hAnsi="Raleway"/>
                <w:b/>
                <w:bCs/>
              </w:rPr>
              <w:t>15</w:t>
            </w:r>
          </w:p>
        </w:tc>
        <w:tc>
          <w:tcPr>
            <w:tcW w:w="984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1DF08BA" w14:textId="77777777" w:rsidR="00256A09" w:rsidRPr="00A77C39" w:rsidRDefault="00256A09" w:rsidP="00256A09">
            <w:pPr>
              <w:rPr>
                <w:rFonts w:ascii="Raleway" w:hAnsi="Raleway"/>
              </w:rPr>
            </w:pPr>
            <w:r w:rsidRPr="00A77C39">
              <w:rPr>
                <w:rFonts w:ascii="Raleway" w:hAnsi="Raleway"/>
              </w:rPr>
              <w:t xml:space="preserve">KW to share terms of </w:t>
            </w:r>
            <w:proofErr w:type="gramStart"/>
            <w:r w:rsidRPr="00A77C39">
              <w:rPr>
                <w:rFonts w:ascii="Raleway" w:hAnsi="Raleway"/>
              </w:rPr>
              <w:t>reference  for</w:t>
            </w:r>
            <w:proofErr w:type="gramEnd"/>
            <w:r w:rsidRPr="00A77C39">
              <w:rPr>
                <w:rFonts w:ascii="Raleway" w:hAnsi="Raleway"/>
              </w:rPr>
              <w:t xml:space="preserve"> placement breakdown rapid response meeting</w:t>
            </w:r>
          </w:p>
        </w:tc>
        <w:tc>
          <w:tcPr>
            <w:tcW w:w="151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45EB605" w14:textId="77777777" w:rsidR="00256A09" w:rsidRPr="00A77C39" w:rsidRDefault="00256A09" w:rsidP="00256A09">
            <w:pPr>
              <w:rPr>
                <w:rFonts w:ascii="Raleway" w:hAnsi="Raleway"/>
              </w:rPr>
            </w:pPr>
            <w:r w:rsidRPr="00A77C39">
              <w:rPr>
                <w:rFonts w:ascii="Raleway" w:hAnsi="Raleway"/>
              </w:rPr>
              <w:t>KW</w:t>
            </w:r>
          </w:p>
        </w:tc>
        <w:tc>
          <w:tcPr>
            <w:tcW w:w="140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0798768" w14:textId="77777777" w:rsidR="00256A09" w:rsidRPr="00A77C39" w:rsidRDefault="00256A09" w:rsidP="00256A09">
            <w:pPr>
              <w:rPr>
                <w:rFonts w:ascii="Raleway" w:hAnsi="Raleway"/>
              </w:rPr>
            </w:pPr>
            <w:r w:rsidRPr="00A77C39">
              <w:rPr>
                <w:rFonts w:ascii="Raleway" w:hAnsi="Raleway"/>
              </w:rPr>
              <w:t>June 2025</w:t>
            </w:r>
          </w:p>
        </w:tc>
        <w:tc>
          <w:tcPr>
            <w:tcW w:w="127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14C4CFE" w14:textId="77777777" w:rsidR="00256A09" w:rsidRPr="00A77C39" w:rsidRDefault="00256A09" w:rsidP="00256A09">
            <w:pPr>
              <w:rPr>
                <w:rFonts w:ascii="Raleway" w:hAnsi="Raleway"/>
              </w:rPr>
            </w:pPr>
            <w:r w:rsidRPr="00A77C39">
              <w:rPr>
                <w:rFonts w:ascii="Raleway" w:hAnsi="Raleway"/>
              </w:rPr>
              <w:t>complete</w:t>
            </w:r>
          </w:p>
        </w:tc>
      </w:tr>
      <w:tr w:rsidR="00256A09" w:rsidRPr="00A77C39" w14:paraId="6542EF47" w14:textId="77777777" w:rsidTr="00256A09">
        <w:tc>
          <w:tcPr>
            <w:tcW w:w="56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3874F4D" w14:textId="77777777" w:rsidR="00256A09" w:rsidRPr="00A77C39" w:rsidRDefault="00256A09" w:rsidP="00256A09">
            <w:pPr>
              <w:rPr>
                <w:rFonts w:ascii="Raleway" w:hAnsi="Raleway"/>
                <w:b/>
                <w:bCs/>
              </w:rPr>
            </w:pPr>
            <w:r w:rsidRPr="00A77C39">
              <w:rPr>
                <w:rFonts w:ascii="Raleway" w:hAnsi="Raleway"/>
                <w:b/>
                <w:bCs/>
              </w:rPr>
              <w:t>14</w:t>
            </w:r>
          </w:p>
        </w:tc>
        <w:tc>
          <w:tcPr>
            <w:tcW w:w="984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8FA0D38" w14:textId="77777777" w:rsidR="00256A09" w:rsidRPr="00A77C39" w:rsidRDefault="00256A09" w:rsidP="00256A09">
            <w:pPr>
              <w:rPr>
                <w:rFonts w:ascii="Raleway" w:hAnsi="Raleway"/>
              </w:rPr>
            </w:pPr>
            <w:r w:rsidRPr="00A77C39">
              <w:rPr>
                <w:rFonts w:ascii="Raleway" w:hAnsi="Raleway"/>
              </w:rPr>
              <w:t>JF include national comparison data where available in benchmarking, and JF and RE to produce an annual narrative with trends once four quarters of data collected</w:t>
            </w:r>
          </w:p>
        </w:tc>
        <w:tc>
          <w:tcPr>
            <w:tcW w:w="151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BDA0BC9" w14:textId="77777777" w:rsidR="00256A09" w:rsidRPr="00A77C39" w:rsidRDefault="00256A09" w:rsidP="00256A09">
            <w:pPr>
              <w:rPr>
                <w:rFonts w:ascii="Raleway" w:hAnsi="Raleway"/>
              </w:rPr>
            </w:pPr>
            <w:r w:rsidRPr="00A77C39">
              <w:rPr>
                <w:rFonts w:ascii="Raleway" w:hAnsi="Raleway"/>
              </w:rPr>
              <w:t>RE</w:t>
            </w:r>
          </w:p>
        </w:tc>
        <w:tc>
          <w:tcPr>
            <w:tcW w:w="140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703142E" w14:textId="77777777" w:rsidR="00256A09" w:rsidRPr="00A77C39" w:rsidRDefault="00256A09" w:rsidP="00256A09">
            <w:pPr>
              <w:rPr>
                <w:rFonts w:ascii="Raleway" w:hAnsi="Raleway"/>
              </w:rPr>
            </w:pPr>
            <w:r w:rsidRPr="00A77C39">
              <w:rPr>
                <w:rFonts w:ascii="Raleway" w:hAnsi="Raleway"/>
              </w:rPr>
              <w:t>June 2025</w:t>
            </w:r>
          </w:p>
        </w:tc>
        <w:tc>
          <w:tcPr>
            <w:tcW w:w="127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C2A13B6" w14:textId="77777777" w:rsidR="00256A09" w:rsidRPr="00A77C39" w:rsidRDefault="00256A09" w:rsidP="00256A09">
            <w:pPr>
              <w:rPr>
                <w:rFonts w:ascii="Raleway" w:hAnsi="Raleway"/>
              </w:rPr>
            </w:pPr>
            <w:r w:rsidRPr="00A77C39">
              <w:rPr>
                <w:rFonts w:ascii="Raleway" w:hAnsi="Raleway"/>
              </w:rPr>
              <w:t>complete</w:t>
            </w:r>
          </w:p>
        </w:tc>
      </w:tr>
      <w:tr w:rsidR="00256A09" w:rsidRPr="00A77C39" w14:paraId="70B1955C" w14:textId="77777777" w:rsidTr="00256A09">
        <w:tc>
          <w:tcPr>
            <w:tcW w:w="56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3E25F8B" w14:textId="77777777" w:rsidR="00256A09" w:rsidRPr="00A77C39" w:rsidRDefault="00256A09" w:rsidP="00256A09">
            <w:pPr>
              <w:spacing w:after="160" w:line="259" w:lineRule="auto"/>
              <w:rPr>
                <w:rFonts w:ascii="Raleway" w:hAnsi="Raleway"/>
                <w:b/>
                <w:bCs/>
              </w:rPr>
            </w:pPr>
            <w:r w:rsidRPr="00A77C39">
              <w:rPr>
                <w:rFonts w:ascii="Raleway" w:hAnsi="Raleway"/>
                <w:b/>
                <w:bCs/>
              </w:rPr>
              <w:t>13</w:t>
            </w:r>
          </w:p>
        </w:tc>
        <w:tc>
          <w:tcPr>
            <w:tcW w:w="984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E782ECA" w14:textId="77777777" w:rsidR="00256A09" w:rsidRPr="00A77C39" w:rsidRDefault="00256A09" w:rsidP="00256A09">
            <w:pPr>
              <w:spacing w:after="160" w:line="259" w:lineRule="auto"/>
              <w:rPr>
                <w:rFonts w:ascii="Raleway" w:hAnsi="Raleway"/>
              </w:rPr>
            </w:pPr>
            <w:r w:rsidRPr="00A77C39">
              <w:rPr>
                <w:rFonts w:ascii="Raleway" w:hAnsi="Raleway"/>
              </w:rPr>
              <w:t xml:space="preserve">JF to produce different metrics for proportions of kinship households measuring against the different baselines to allow both national comparison </w:t>
            </w:r>
            <w:proofErr w:type="gramStart"/>
            <w:r w:rsidRPr="00A77C39">
              <w:rPr>
                <w:rFonts w:ascii="Raleway" w:hAnsi="Raleway"/>
              </w:rPr>
              <w:t>and also</w:t>
            </w:r>
            <w:proofErr w:type="gramEnd"/>
            <w:r w:rsidRPr="00A77C39">
              <w:rPr>
                <w:rFonts w:ascii="Raleway" w:hAnsi="Raleway"/>
              </w:rPr>
              <w:t xml:space="preserve"> to have insight into the proportion in kinship arrangements.  JF will recalculate metrics against the CLA figure in the RIIA collection.</w:t>
            </w:r>
          </w:p>
        </w:tc>
        <w:tc>
          <w:tcPr>
            <w:tcW w:w="151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3A7C64F" w14:textId="77777777" w:rsidR="00256A09" w:rsidRPr="00A77C39" w:rsidRDefault="00256A09" w:rsidP="00256A09">
            <w:pPr>
              <w:spacing w:after="160" w:line="259" w:lineRule="auto"/>
              <w:rPr>
                <w:rFonts w:ascii="Raleway" w:hAnsi="Raleway"/>
              </w:rPr>
            </w:pPr>
            <w:r w:rsidRPr="00A77C39">
              <w:rPr>
                <w:rFonts w:ascii="Raleway" w:hAnsi="Raleway"/>
              </w:rPr>
              <w:t>JF</w:t>
            </w:r>
          </w:p>
        </w:tc>
        <w:tc>
          <w:tcPr>
            <w:tcW w:w="140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66FB71D" w14:textId="77777777" w:rsidR="00256A09" w:rsidRPr="00A77C39" w:rsidRDefault="00256A09" w:rsidP="00256A09">
            <w:pPr>
              <w:spacing w:after="160" w:line="259" w:lineRule="auto"/>
              <w:rPr>
                <w:rFonts w:ascii="Raleway" w:hAnsi="Raleway"/>
              </w:rPr>
            </w:pPr>
            <w:r w:rsidRPr="00A77C39">
              <w:rPr>
                <w:rFonts w:ascii="Raleway" w:hAnsi="Raleway"/>
              </w:rPr>
              <w:t>March 2025</w:t>
            </w:r>
          </w:p>
        </w:tc>
        <w:tc>
          <w:tcPr>
            <w:tcW w:w="127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6D0BB62" w14:textId="77777777" w:rsidR="00256A09" w:rsidRPr="00A77C39" w:rsidRDefault="00256A09" w:rsidP="00256A09">
            <w:pPr>
              <w:spacing w:after="160" w:line="259" w:lineRule="auto"/>
              <w:rPr>
                <w:rFonts w:ascii="Raleway" w:hAnsi="Raleway"/>
              </w:rPr>
            </w:pPr>
            <w:r w:rsidRPr="00A77C39">
              <w:rPr>
                <w:rFonts w:ascii="Raleway" w:hAnsi="Raleway"/>
              </w:rPr>
              <w:t>Complete</w:t>
            </w:r>
          </w:p>
        </w:tc>
      </w:tr>
      <w:tr w:rsidR="00256A09" w:rsidRPr="00A77C39" w14:paraId="130256E7" w14:textId="77777777" w:rsidTr="00256A09">
        <w:tc>
          <w:tcPr>
            <w:tcW w:w="56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7BBE6CD" w14:textId="77777777" w:rsidR="00256A09" w:rsidRPr="00A77C39" w:rsidRDefault="00256A09" w:rsidP="00256A09">
            <w:pPr>
              <w:spacing w:after="160" w:line="259" w:lineRule="auto"/>
              <w:rPr>
                <w:rFonts w:ascii="Raleway" w:hAnsi="Raleway"/>
                <w:b/>
                <w:bCs/>
              </w:rPr>
            </w:pPr>
            <w:r w:rsidRPr="00A77C39">
              <w:rPr>
                <w:rFonts w:ascii="Raleway" w:hAnsi="Raleway"/>
                <w:b/>
                <w:bCs/>
              </w:rPr>
              <w:t>12</w:t>
            </w:r>
          </w:p>
        </w:tc>
        <w:tc>
          <w:tcPr>
            <w:tcW w:w="984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E923465" w14:textId="77777777" w:rsidR="00256A09" w:rsidRPr="00A77C39" w:rsidRDefault="00256A09" w:rsidP="00256A09">
            <w:pPr>
              <w:spacing w:after="160" w:line="259" w:lineRule="auto"/>
              <w:rPr>
                <w:rFonts w:ascii="Raleway" w:hAnsi="Raleway"/>
              </w:rPr>
            </w:pPr>
            <w:r w:rsidRPr="00A77C39">
              <w:rPr>
                <w:rFonts w:ascii="Raleway" w:hAnsi="Raleway"/>
              </w:rPr>
              <w:t>All to consider offer from Kinship around training and get back to LP if you would like support</w:t>
            </w:r>
          </w:p>
        </w:tc>
        <w:tc>
          <w:tcPr>
            <w:tcW w:w="151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9F0CC13" w14:textId="77777777" w:rsidR="00256A09" w:rsidRPr="00A77C39" w:rsidRDefault="00256A09" w:rsidP="00256A09">
            <w:pPr>
              <w:spacing w:after="160" w:line="259" w:lineRule="auto"/>
              <w:rPr>
                <w:rFonts w:ascii="Raleway" w:hAnsi="Raleway"/>
              </w:rPr>
            </w:pPr>
            <w:r w:rsidRPr="00A77C39">
              <w:rPr>
                <w:rFonts w:ascii="Raleway" w:hAnsi="Raleway"/>
              </w:rPr>
              <w:t>All</w:t>
            </w:r>
          </w:p>
        </w:tc>
        <w:tc>
          <w:tcPr>
            <w:tcW w:w="140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5D1D662" w14:textId="77777777" w:rsidR="00256A09" w:rsidRPr="00A77C39" w:rsidRDefault="00256A09" w:rsidP="00256A09">
            <w:pPr>
              <w:spacing w:after="160" w:line="259" w:lineRule="auto"/>
              <w:rPr>
                <w:rFonts w:ascii="Raleway" w:hAnsi="Raleway"/>
              </w:rPr>
            </w:pPr>
            <w:r w:rsidRPr="00A77C39">
              <w:rPr>
                <w:rFonts w:ascii="Raleway" w:hAnsi="Raleway"/>
              </w:rPr>
              <w:t>March 2025</w:t>
            </w:r>
          </w:p>
        </w:tc>
        <w:tc>
          <w:tcPr>
            <w:tcW w:w="127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E1A5381" w14:textId="77777777" w:rsidR="00256A09" w:rsidRPr="00A77C39" w:rsidRDefault="00256A09" w:rsidP="00256A09">
            <w:pPr>
              <w:spacing w:after="160" w:line="259" w:lineRule="auto"/>
              <w:rPr>
                <w:rFonts w:ascii="Raleway" w:hAnsi="Raleway"/>
              </w:rPr>
            </w:pPr>
            <w:r w:rsidRPr="00A77C39">
              <w:rPr>
                <w:rFonts w:ascii="Raleway" w:hAnsi="Raleway"/>
              </w:rPr>
              <w:t>complete</w:t>
            </w:r>
          </w:p>
        </w:tc>
      </w:tr>
      <w:tr w:rsidR="00256A09" w:rsidRPr="00A77C39" w14:paraId="147FA973" w14:textId="77777777" w:rsidTr="00256A09">
        <w:tc>
          <w:tcPr>
            <w:tcW w:w="56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BCCA9FE" w14:textId="77777777" w:rsidR="00256A09" w:rsidRPr="00A77C39" w:rsidRDefault="00256A09" w:rsidP="00256A09">
            <w:pPr>
              <w:spacing w:after="160" w:line="259" w:lineRule="auto"/>
              <w:rPr>
                <w:rFonts w:ascii="Raleway" w:hAnsi="Raleway"/>
                <w:b/>
                <w:bCs/>
              </w:rPr>
            </w:pPr>
            <w:r w:rsidRPr="00A77C39">
              <w:rPr>
                <w:rFonts w:ascii="Raleway" w:hAnsi="Raleway"/>
                <w:b/>
                <w:bCs/>
              </w:rPr>
              <w:t>11</w:t>
            </w:r>
          </w:p>
        </w:tc>
        <w:tc>
          <w:tcPr>
            <w:tcW w:w="984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5A25974" w14:textId="77777777" w:rsidR="00256A09" w:rsidRPr="00A77C39" w:rsidRDefault="00256A09" w:rsidP="00256A09">
            <w:pPr>
              <w:spacing w:after="160" w:line="259" w:lineRule="auto"/>
              <w:rPr>
                <w:rFonts w:ascii="Raleway" w:hAnsi="Raleway"/>
              </w:rPr>
            </w:pPr>
            <w:r w:rsidRPr="00A77C39">
              <w:rPr>
                <w:rFonts w:ascii="Raleway" w:hAnsi="Raleway"/>
              </w:rPr>
              <w:t xml:space="preserve">All to review benchmark data and make amendments to any incorrect data. Send amends to </w:t>
            </w:r>
            <w:hyperlink r:id="rId18" w:history="1">
              <w:r w:rsidRPr="00A77C39">
                <w:rPr>
                  <w:rStyle w:val="Hyperlink"/>
                  <w:rFonts w:ascii="Raleway" w:hAnsi="Raleway"/>
                </w:rPr>
                <w:t>John.foster@eastsussex.gov.uk</w:t>
              </w:r>
            </w:hyperlink>
            <w:r w:rsidRPr="00A77C39">
              <w:rPr>
                <w:rFonts w:ascii="Raleway" w:hAnsi="Raleway"/>
              </w:rPr>
              <w:t xml:space="preserve"> . JF to meet LAs individually</w:t>
            </w:r>
          </w:p>
        </w:tc>
        <w:tc>
          <w:tcPr>
            <w:tcW w:w="151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04E8B5C" w14:textId="77777777" w:rsidR="00256A09" w:rsidRPr="00A77C39" w:rsidRDefault="00256A09" w:rsidP="00256A09">
            <w:pPr>
              <w:spacing w:after="160" w:line="259" w:lineRule="auto"/>
              <w:rPr>
                <w:rFonts w:ascii="Raleway" w:hAnsi="Raleway"/>
              </w:rPr>
            </w:pPr>
            <w:r w:rsidRPr="00A77C39">
              <w:rPr>
                <w:rFonts w:ascii="Raleway" w:hAnsi="Raleway"/>
              </w:rPr>
              <w:t>All</w:t>
            </w:r>
          </w:p>
        </w:tc>
        <w:tc>
          <w:tcPr>
            <w:tcW w:w="140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045288D" w14:textId="77777777" w:rsidR="00256A09" w:rsidRPr="00A77C39" w:rsidRDefault="00256A09" w:rsidP="00256A09">
            <w:pPr>
              <w:spacing w:after="160" w:line="259" w:lineRule="auto"/>
              <w:rPr>
                <w:rFonts w:ascii="Raleway" w:hAnsi="Raleway"/>
              </w:rPr>
            </w:pPr>
            <w:r w:rsidRPr="00A77C39">
              <w:rPr>
                <w:rFonts w:ascii="Raleway" w:hAnsi="Raleway"/>
              </w:rPr>
              <w:t>March 2025</w:t>
            </w:r>
          </w:p>
        </w:tc>
        <w:tc>
          <w:tcPr>
            <w:tcW w:w="127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831AB26" w14:textId="77777777" w:rsidR="00256A09" w:rsidRPr="00A77C39" w:rsidRDefault="00256A09" w:rsidP="00256A09">
            <w:pPr>
              <w:spacing w:after="160" w:line="259" w:lineRule="auto"/>
              <w:rPr>
                <w:rFonts w:ascii="Raleway" w:hAnsi="Raleway"/>
              </w:rPr>
            </w:pPr>
            <w:r w:rsidRPr="00A77C39">
              <w:rPr>
                <w:rFonts w:ascii="Raleway" w:hAnsi="Raleway"/>
              </w:rPr>
              <w:t>complete</w:t>
            </w:r>
          </w:p>
        </w:tc>
      </w:tr>
    </w:tbl>
    <w:p w14:paraId="0A48C034" w14:textId="77777777" w:rsidR="00530039" w:rsidRPr="00A77C39" w:rsidRDefault="00530039" w:rsidP="00530039">
      <w:pPr>
        <w:rPr>
          <w:rFonts w:ascii="Raleway" w:hAnsi="Raleway" w:cstheme="majorHAnsi"/>
        </w:rPr>
      </w:pPr>
    </w:p>
    <w:p w14:paraId="0C8275F4" w14:textId="77777777" w:rsidR="00BC11FD" w:rsidRPr="00A77C39" w:rsidRDefault="00BC11FD" w:rsidP="00BC11FD">
      <w:pPr>
        <w:pStyle w:val="ListParagraph"/>
        <w:rPr>
          <w:rFonts w:ascii="Raleway" w:hAnsi="Raleway" w:cstheme="majorHAnsi"/>
        </w:rPr>
      </w:pPr>
    </w:p>
    <w:sectPr w:rsidR="00BC11FD" w:rsidRPr="00A77C39" w:rsidSect="00530039">
      <w:pgSz w:w="16838" w:h="11906" w:orient="landscape"/>
      <w:pgMar w:top="1440" w:right="567"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aleway">
    <w:charset w:val="00"/>
    <w:family w:val="auto"/>
    <w:pitch w:val="variable"/>
    <w:sig w:usb0="A00002FF" w:usb1="5000205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27510"/>
    <w:multiLevelType w:val="hybridMultilevel"/>
    <w:tmpl w:val="8412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C0C11"/>
    <w:multiLevelType w:val="multilevel"/>
    <w:tmpl w:val="C75EEBBE"/>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E9026B"/>
    <w:multiLevelType w:val="hybridMultilevel"/>
    <w:tmpl w:val="627EE680"/>
    <w:lvl w:ilvl="0" w:tplc="48FC5F02">
      <w:numFmt w:val="bullet"/>
      <w:lvlText w:val=""/>
      <w:lvlJc w:val="left"/>
      <w:pPr>
        <w:ind w:left="720" w:hanging="360"/>
      </w:pPr>
      <w:rPr>
        <w:rFonts w:ascii="Symbol" w:eastAsia="Times New Roman" w:hAnsi="Symbol"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76418A"/>
    <w:multiLevelType w:val="hybridMultilevel"/>
    <w:tmpl w:val="07B4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234EC"/>
    <w:multiLevelType w:val="hybridMultilevel"/>
    <w:tmpl w:val="03C02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17F60"/>
    <w:multiLevelType w:val="hybridMultilevel"/>
    <w:tmpl w:val="A9720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E7F3B"/>
    <w:multiLevelType w:val="hybridMultilevel"/>
    <w:tmpl w:val="88D00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0E1E48"/>
    <w:multiLevelType w:val="hybridMultilevel"/>
    <w:tmpl w:val="C7EC2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A8232B"/>
    <w:multiLevelType w:val="hybridMultilevel"/>
    <w:tmpl w:val="61D45E22"/>
    <w:lvl w:ilvl="0" w:tplc="EE40AFF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166F47"/>
    <w:multiLevelType w:val="hybridMultilevel"/>
    <w:tmpl w:val="A3489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7F0FE7"/>
    <w:multiLevelType w:val="hybridMultilevel"/>
    <w:tmpl w:val="9B4EA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8F7775"/>
    <w:multiLevelType w:val="hybridMultilevel"/>
    <w:tmpl w:val="45588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A819EB"/>
    <w:multiLevelType w:val="hybridMultilevel"/>
    <w:tmpl w:val="0C5EF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0C2640"/>
    <w:multiLevelType w:val="hybridMultilevel"/>
    <w:tmpl w:val="2752D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3B22EE"/>
    <w:multiLevelType w:val="hybridMultilevel"/>
    <w:tmpl w:val="2E862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70528F"/>
    <w:multiLevelType w:val="multilevel"/>
    <w:tmpl w:val="0D886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F722EB"/>
    <w:multiLevelType w:val="multilevel"/>
    <w:tmpl w:val="79F89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2481579"/>
    <w:multiLevelType w:val="hybridMultilevel"/>
    <w:tmpl w:val="D4BE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5836DA"/>
    <w:multiLevelType w:val="hybridMultilevel"/>
    <w:tmpl w:val="EF4E38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7984CF4"/>
    <w:multiLevelType w:val="multilevel"/>
    <w:tmpl w:val="D526C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8C4976"/>
    <w:multiLevelType w:val="hybridMultilevel"/>
    <w:tmpl w:val="CA222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466970"/>
    <w:multiLevelType w:val="hybridMultilevel"/>
    <w:tmpl w:val="762C1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4804644">
    <w:abstractNumId w:val="6"/>
  </w:num>
  <w:num w:numId="2" w16cid:durableId="869611851">
    <w:abstractNumId w:val="17"/>
  </w:num>
  <w:num w:numId="3" w16cid:durableId="1781098878">
    <w:abstractNumId w:val="14"/>
  </w:num>
  <w:num w:numId="4" w16cid:durableId="1661888343">
    <w:abstractNumId w:val="19"/>
  </w:num>
  <w:num w:numId="5" w16cid:durableId="1628119764">
    <w:abstractNumId w:val="7"/>
  </w:num>
  <w:num w:numId="6" w16cid:durableId="173418760">
    <w:abstractNumId w:val="10"/>
  </w:num>
  <w:num w:numId="7" w16cid:durableId="1782148022">
    <w:abstractNumId w:val="20"/>
  </w:num>
  <w:num w:numId="8" w16cid:durableId="937755084">
    <w:abstractNumId w:val="9"/>
  </w:num>
  <w:num w:numId="9" w16cid:durableId="916864005">
    <w:abstractNumId w:val="21"/>
  </w:num>
  <w:num w:numId="10" w16cid:durableId="1045331137">
    <w:abstractNumId w:val="0"/>
  </w:num>
  <w:num w:numId="11" w16cid:durableId="453137463">
    <w:abstractNumId w:val="1"/>
  </w:num>
  <w:num w:numId="12" w16cid:durableId="274946065">
    <w:abstractNumId w:val="13"/>
  </w:num>
  <w:num w:numId="13" w16cid:durableId="562453066">
    <w:abstractNumId w:val="2"/>
  </w:num>
  <w:num w:numId="14" w16cid:durableId="852840364">
    <w:abstractNumId w:val="11"/>
  </w:num>
  <w:num w:numId="15" w16cid:durableId="1908101375">
    <w:abstractNumId w:val="5"/>
  </w:num>
  <w:num w:numId="16" w16cid:durableId="1402212352">
    <w:abstractNumId w:val="4"/>
  </w:num>
  <w:num w:numId="17" w16cid:durableId="385643720">
    <w:abstractNumId w:val="18"/>
  </w:num>
  <w:num w:numId="18" w16cid:durableId="1824926655">
    <w:abstractNumId w:val="8"/>
  </w:num>
  <w:num w:numId="19" w16cid:durableId="1569998449">
    <w:abstractNumId w:val="3"/>
  </w:num>
  <w:num w:numId="20" w16cid:durableId="1170830003">
    <w:abstractNumId w:val="15"/>
  </w:num>
  <w:num w:numId="21" w16cid:durableId="890381525">
    <w:abstractNumId w:val="12"/>
  </w:num>
  <w:num w:numId="22" w16cid:durableId="16652769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004"/>
    <w:rsid w:val="00031908"/>
    <w:rsid w:val="00060F21"/>
    <w:rsid w:val="00062DFE"/>
    <w:rsid w:val="00071BB6"/>
    <w:rsid w:val="00072E74"/>
    <w:rsid w:val="00084415"/>
    <w:rsid w:val="000923CD"/>
    <w:rsid w:val="000A2236"/>
    <w:rsid w:val="000A4550"/>
    <w:rsid w:val="000B0132"/>
    <w:rsid w:val="000B1927"/>
    <w:rsid w:val="000B2D5E"/>
    <w:rsid w:val="000C26C9"/>
    <w:rsid w:val="000C5602"/>
    <w:rsid w:val="000D45AF"/>
    <w:rsid w:val="000D715A"/>
    <w:rsid w:val="000D7B89"/>
    <w:rsid w:val="000E65DC"/>
    <w:rsid w:val="000E780B"/>
    <w:rsid w:val="00103A07"/>
    <w:rsid w:val="00120E7B"/>
    <w:rsid w:val="001244F9"/>
    <w:rsid w:val="00126DEC"/>
    <w:rsid w:val="00140E56"/>
    <w:rsid w:val="00151537"/>
    <w:rsid w:val="00154C30"/>
    <w:rsid w:val="00176D76"/>
    <w:rsid w:val="00177AF6"/>
    <w:rsid w:val="00194076"/>
    <w:rsid w:val="001A25E3"/>
    <w:rsid w:val="001B18BA"/>
    <w:rsid w:val="001B307F"/>
    <w:rsid w:val="001D242D"/>
    <w:rsid w:val="001F0267"/>
    <w:rsid w:val="001F3AE9"/>
    <w:rsid w:val="001F43CB"/>
    <w:rsid w:val="00201C9E"/>
    <w:rsid w:val="0020724D"/>
    <w:rsid w:val="00217392"/>
    <w:rsid w:val="00227A2C"/>
    <w:rsid w:val="00230716"/>
    <w:rsid w:val="00237DF7"/>
    <w:rsid w:val="00245825"/>
    <w:rsid w:val="00256A09"/>
    <w:rsid w:val="00257E98"/>
    <w:rsid w:val="0026542F"/>
    <w:rsid w:val="0028592A"/>
    <w:rsid w:val="00287EDE"/>
    <w:rsid w:val="002A6A8F"/>
    <w:rsid w:val="003041DB"/>
    <w:rsid w:val="00312A67"/>
    <w:rsid w:val="003337F7"/>
    <w:rsid w:val="00364EB7"/>
    <w:rsid w:val="0039477A"/>
    <w:rsid w:val="003A6B12"/>
    <w:rsid w:val="003D08B5"/>
    <w:rsid w:val="003D2366"/>
    <w:rsid w:val="003D40F9"/>
    <w:rsid w:val="003F7BA7"/>
    <w:rsid w:val="004248F9"/>
    <w:rsid w:val="00425D5A"/>
    <w:rsid w:val="00426154"/>
    <w:rsid w:val="00434345"/>
    <w:rsid w:val="00450504"/>
    <w:rsid w:val="00450E3F"/>
    <w:rsid w:val="0046218C"/>
    <w:rsid w:val="004642BC"/>
    <w:rsid w:val="00464FDF"/>
    <w:rsid w:val="00470A1C"/>
    <w:rsid w:val="0047253E"/>
    <w:rsid w:val="00477114"/>
    <w:rsid w:val="004927BF"/>
    <w:rsid w:val="00497101"/>
    <w:rsid w:val="004A08CC"/>
    <w:rsid w:val="004A1762"/>
    <w:rsid w:val="004A54D8"/>
    <w:rsid w:val="004A6C90"/>
    <w:rsid w:val="004D0B5C"/>
    <w:rsid w:val="004E42BF"/>
    <w:rsid w:val="004E44F4"/>
    <w:rsid w:val="004E5E1D"/>
    <w:rsid w:val="00515A89"/>
    <w:rsid w:val="005204C4"/>
    <w:rsid w:val="00530039"/>
    <w:rsid w:val="00552111"/>
    <w:rsid w:val="0055254B"/>
    <w:rsid w:val="00554D5C"/>
    <w:rsid w:val="00566C98"/>
    <w:rsid w:val="00575C93"/>
    <w:rsid w:val="005812FF"/>
    <w:rsid w:val="0058172D"/>
    <w:rsid w:val="005C6153"/>
    <w:rsid w:val="00600399"/>
    <w:rsid w:val="00626B13"/>
    <w:rsid w:val="00627797"/>
    <w:rsid w:val="00651720"/>
    <w:rsid w:val="006622B3"/>
    <w:rsid w:val="006652D7"/>
    <w:rsid w:val="00683C48"/>
    <w:rsid w:val="006A0609"/>
    <w:rsid w:val="006C3338"/>
    <w:rsid w:val="006D0746"/>
    <w:rsid w:val="006D0B8D"/>
    <w:rsid w:val="0070508C"/>
    <w:rsid w:val="007078A2"/>
    <w:rsid w:val="0071205A"/>
    <w:rsid w:val="00717DEB"/>
    <w:rsid w:val="00721DF0"/>
    <w:rsid w:val="0072458B"/>
    <w:rsid w:val="00733DE1"/>
    <w:rsid w:val="00744E71"/>
    <w:rsid w:val="00751C5C"/>
    <w:rsid w:val="00774706"/>
    <w:rsid w:val="007842F3"/>
    <w:rsid w:val="00784911"/>
    <w:rsid w:val="00790617"/>
    <w:rsid w:val="007A5634"/>
    <w:rsid w:val="007B0754"/>
    <w:rsid w:val="007B74AC"/>
    <w:rsid w:val="007F04A7"/>
    <w:rsid w:val="0080571E"/>
    <w:rsid w:val="0080708A"/>
    <w:rsid w:val="008175F2"/>
    <w:rsid w:val="00817ADA"/>
    <w:rsid w:val="00823C71"/>
    <w:rsid w:val="00891825"/>
    <w:rsid w:val="008B4CED"/>
    <w:rsid w:val="008D15C2"/>
    <w:rsid w:val="008D6A4C"/>
    <w:rsid w:val="008E2173"/>
    <w:rsid w:val="008F1A4B"/>
    <w:rsid w:val="00916A39"/>
    <w:rsid w:val="009439E6"/>
    <w:rsid w:val="0095041A"/>
    <w:rsid w:val="00987E26"/>
    <w:rsid w:val="00993010"/>
    <w:rsid w:val="00995621"/>
    <w:rsid w:val="009C117C"/>
    <w:rsid w:val="009E3A03"/>
    <w:rsid w:val="009F5763"/>
    <w:rsid w:val="00A1725A"/>
    <w:rsid w:val="00A2515D"/>
    <w:rsid w:val="00A4216C"/>
    <w:rsid w:val="00A52121"/>
    <w:rsid w:val="00A56420"/>
    <w:rsid w:val="00A6265B"/>
    <w:rsid w:val="00A64736"/>
    <w:rsid w:val="00A64B2E"/>
    <w:rsid w:val="00A77C39"/>
    <w:rsid w:val="00A91785"/>
    <w:rsid w:val="00A964EF"/>
    <w:rsid w:val="00AA605F"/>
    <w:rsid w:val="00AD6133"/>
    <w:rsid w:val="00AF29AC"/>
    <w:rsid w:val="00B02C6E"/>
    <w:rsid w:val="00B12F5B"/>
    <w:rsid w:val="00B20609"/>
    <w:rsid w:val="00B312DF"/>
    <w:rsid w:val="00B32AD4"/>
    <w:rsid w:val="00B4026B"/>
    <w:rsid w:val="00B405C4"/>
    <w:rsid w:val="00B41435"/>
    <w:rsid w:val="00B42495"/>
    <w:rsid w:val="00B60E1E"/>
    <w:rsid w:val="00B753C2"/>
    <w:rsid w:val="00B800CE"/>
    <w:rsid w:val="00B93C6E"/>
    <w:rsid w:val="00BB4536"/>
    <w:rsid w:val="00BC11FD"/>
    <w:rsid w:val="00BC2E3E"/>
    <w:rsid w:val="00BD0D6B"/>
    <w:rsid w:val="00BF1730"/>
    <w:rsid w:val="00C04FB6"/>
    <w:rsid w:val="00C208AB"/>
    <w:rsid w:val="00C61FE2"/>
    <w:rsid w:val="00C72E10"/>
    <w:rsid w:val="00C91C9F"/>
    <w:rsid w:val="00C97FF4"/>
    <w:rsid w:val="00CA1B6E"/>
    <w:rsid w:val="00CB40D5"/>
    <w:rsid w:val="00CB4D51"/>
    <w:rsid w:val="00CC07E6"/>
    <w:rsid w:val="00CD32F6"/>
    <w:rsid w:val="00CF5E0C"/>
    <w:rsid w:val="00D02FFA"/>
    <w:rsid w:val="00D222EF"/>
    <w:rsid w:val="00D3085F"/>
    <w:rsid w:val="00D66423"/>
    <w:rsid w:val="00D827D8"/>
    <w:rsid w:val="00D83961"/>
    <w:rsid w:val="00DA107D"/>
    <w:rsid w:val="00DE3441"/>
    <w:rsid w:val="00E17BEC"/>
    <w:rsid w:val="00E51AF8"/>
    <w:rsid w:val="00E546FC"/>
    <w:rsid w:val="00E62332"/>
    <w:rsid w:val="00E811D0"/>
    <w:rsid w:val="00EA54FB"/>
    <w:rsid w:val="00EB4C78"/>
    <w:rsid w:val="00EB4CBC"/>
    <w:rsid w:val="00EC0E47"/>
    <w:rsid w:val="00EF0DAA"/>
    <w:rsid w:val="00F172F4"/>
    <w:rsid w:val="00F20CE3"/>
    <w:rsid w:val="00F41CDF"/>
    <w:rsid w:val="00F50004"/>
    <w:rsid w:val="00F51B5A"/>
    <w:rsid w:val="00F546EC"/>
    <w:rsid w:val="00F562EF"/>
    <w:rsid w:val="00F8517F"/>
    <w:rsid w:val="00FA097A"/>
    <w:rsid w:val="00FC0006"/>
    <w:rsid w:val="00FC76C3"/>
    <w:rsid w:val="00FD16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90665"/>
  <w15:chartTrackingRefBased/>
  <w15:docId w15:val="{84474242-9E2F-47CB-91E3-3DDF1528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A09"/>
  </w:style>
  <w:style w:type="paragraph" w:styleId="Heading1">
    <w:name w:val="heading 1"/>
    <w:basedOn w:val="Normal"/>
    <w:next w:val="Normal"/>
    <w:link w:val="Heading1Char"/>
    <w:uiPriority w:val="9"/>
    <w:qFormat/>
    <w:rsid w:val="00F500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0004"/>
    <w:rPr>
      <w:rFonts w:asciiTheme="majorHAnsi" w:eastAsiaTheme="majorEastAsia" w:hAnsiTheme="majorHAnsi" w:cstheme="majorBidi"/>
      <w:color w:val="2F5496" w:themeColor="accent1" w:themeShade="BF"/>
      <w:sz w:val="32"/>
      <w:szCs w:val="32"/>
    </w:rPr>
  </w:style>
  <w:style w:type="character" w:customStyle="1" w:styleId="chb8o">
    <w:name w:val="chb8o"/>
    <w:basedOn w:val="DefaultParagraphFont"/>
    <w:rsid w:val="00F50004"/>
  </w:style>
  <w:style w:type="character" w:styleId="Hyperlink">
    <w:name w:val="Hyperlink"/>
    <w:basedOn w:val="DefaultParagraphFont"/>
    <w:uiPriority w:val="99"/>
    <w:unhideWhenUsed/>
    <w:rsid w:val="00F50004"/>
    <w:rPr>
      <w:color w:val="0563C1" w:themeColor="hyperlink"/>
      <w:u w:val="single"/>
    </w:rPr>
  </w:style>
  <w:style w:type="character" w:customStyle="1" w:styleId="UnresolvedMention1">
    <w:name w:val="Unresolved Mention1"/>
    <w:basedOn w:val="DefaultParagraphFont"/>
    <w:uiPriority w:val="99"/>
    <w:semiHidden/>
    <w:unhideWhenUsed/>
    <w:rsid w:val="00F50004"/>
    <w:rPr>
      <w:color w:val="605E5C"/>
      <w:shd w:val="clear" w:color="auto" w:fill="E1DFDD"/>
    </w:rPr>
  </w:style>
  <w:style w:type="paragraph" w:styleId="ListParagraph">
    <w:name w:val="List Paragraph"/>
    <w:basedOn w:val="Normal"/>
    <w:uiPriority w:val="34"/>
    <w:qFormat/>
    <w:rsid w:val="00060F21"/>
    <w:pPr>
      <w:ind w:left="720"/>
      <w:contextualSpacing/>
    </w:pPr>
  </w:style>
  <w:style w:type="table" w:styleId="TableGrid">
    <w:name w:val="Table Grid"/>
    <w:basedOn w:val="TableNormal"/>
    <w:uiPriority w:val="39"/>
    <w:rsid w:val="00060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54D5C"/>
    <w:rPr>
      <w:color w:val="605E5C"/>
      <w:shd w:val="clear" w:color="auto" w:fill="E1DFDD"/>
    </w:rPr>
  </w:style>
  <w:style w:type="paragraph" w:styleId="Revision">
    <w:name w:val="Revision"/>
    <w:hidden/>
    <w:uiPriority w:val="99"/>
    <w:semiHidden/>
    <w:rsid w:val="00751C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962">
      <w:bodyDiv w:val="1"/>
      <w:marLeft w:val="0"/>
      <w:marRight w:val="0"/>
      <w:marTop w:val="0"/>
      <w:marBottom w:val="0"/>
      <w:divBdr>
        <w:top w:val="none" w:sz="0" w:space="0" w:color="auto"/>
        <w:left w:val="none" w:sz="0" w:space="0" w:color="auto"/>
        <w:bottom w:val="none" w:sz="0" w:space="0" w:color="auto"/>
        <w:right w:val="none" w:sz="0" w:space="0" w:color="auto"/>
      </w:divBdr>
      <w:divsChild>
        <w:div w:id="959341069">
          <w:marLeft w:val="0"/>
          <w:marRight w:val="0"/>
          <w:marTop w:val="0"/>
          <w:marBottom w:val="0"/>
          <w:divBdr>
            <w:top w:val="none" w:sz="0" w:space="0" w:color="auto"/>
            <w:left w:val="none" w:sz="0" w:space="0" w:color="auto"/>
            <w:bottom w:val="none" w:sz="0" w:space="0" w:color="auto"/>
            <w:right w:val="none" w:sz="0" w:space="0" w:color="auto"/>
          </w:divBdr>
        </w:div>
        <w:div w:id="983199505">
          <w:marLeft w:val="0"/>
          <w:marRight w:val="0"/>
          <w:marTop w:val="0"/>
          <w:marBottom w:val="0"/>
          <w:divBdr>
            <w:top w:val="none" w:sz="0" w:space="0" w:color="auto"/>
            <w:left w:val="none" w:sz="0" w:space="0" w:color="auto"/>
            <w:bottom w:val="none" w:sz="0" w:space="0" w:color="auto"/>
            <w:right w:val="none" w:sz="0" w:space="0" w:color="auto"/>
          </w:divBdr>
        </w:div>
        <w:div w:id="2045864814">
          <w:marLeft w:val="0"/>
          <w:marRight w:val="0"/>
          <w:marTop w:val="0"/>
          <w:marBottom w:val="0"/>
          <w:divBdr>
            <w:top w:val="none" w:sz="0" w:space="0" w:color="auto"/>
            <w:left w:val="none" w:sz="0" w:space="0" w:color="auto"/>
            <w:bottom w:val="none" w:sz="0" w:space="0" w:color="auto"/>
            <w:right w:val="none" w:sz="0" w:space="0" w:color="auto"/>
          </w:divBdr>
        </w:div>
        <w:div w:id="44188143">
          <w:marLeft w:val="0"/>
          <w:marRight w:val="0"/>
          <w:marTop w:val="0"/>
          <w:marBottom w:val="0"/>
          <w:divBdr>
            <w:top w:val="none" w:sz="0" w:space="0" w:color="auto"/>
            <w:left w:val="none" w:sz="0" w:space="0" w:color="auto"/>
            <w:bottom w:val="none" w:sz="0" w:space="0" w:color="auto"/>
            <w:right w:val="none" w:sz="0" w:space="0" w:color="auto"/>
          </w:divBdr>
        </w:div>
        <w:div w:id="2110469542">
          <w:marLeft w:val="0"/>
          <w:marRight w:val="0"/>
          <w:marTop w:val="0"/>
          <w:marBottom w:val="0"/>
          <w:divBdr>
            <w:top w:val="none" w:sz="0" w:space="0" w:color="auto"/>
            <w:left w:val="none" w:sz="0" w:space="0" w:color="auto"/>
            <w:bottom w:val="none" w:sz="0" w:space="0" w:color="auto"/>
            <w:right w:val="none" w:sz="0" w:space="0" w:color="auto"/>
          </w:divBdr>
        </w:div>
        <w:div w:id="905607743">
          <w:marLeft w:val="0"/>
          <w:marRight w:val="0"/>
          <w:marTop w:val="0"/>
          <w:marBottom w:val="0"/>
          <w:divBdr>
            <w:top w:val="none" w:sz="0" w:space="0" w:color="auto"/>
            <w:left w:val="none" w:sz="0" w:space="0" w:color="auto"/>
            <w:bottom w:val="none" w:sz="0" w:space="0" w:color="auto"/>
            <w:right w:val="none" w:sz="0" w:space="0" w:color="auto"/>
          </w:divBdr>
        </w:div>
      </w:divsChild>
    </w:div>
    <w:div w:id="1096484422">
      <w:bodyDiv w:val="1"/>
      <w:marLeft w:val="0"/>
      <w:marRight w:val="0"/>
      <w:marTop w:val="0"/>
      <w:marBottom w:val="0"/>
      <w:divBdr>
        <w:top w:val="none" w:sz="0" w:space="0" w:color="auto"/>
        <w:left w:val="none" w:sz="0" w:space="0" w:color="auto"/>
        <w:bottom w:val="none" w:sz="0" w:space="0" w:color="auto"/>
        <w:right w:val="none" w:sz="0" w:space="0" w:color="auto"/>
      </w:divBdr>
    </w:div>
    <w:div w:id="1104884907">
      <w:bodyDiv w:val="1"/>
      <w:marLeft w:val="0"/>
      <w:marRight w:val="0"/>
      <w:marTop w:val="0"/>
      <w:marBottom w:val="0"/>
      <w:divBdr>
        <w:top w:val="none" w:sz="0" w:space="0" w:color="auto"/>
        <w:left w:val="none" w:sz="0" w:space="0" w:color="auto"/>
        <w:bottom w:val="none" w:sz="0" w:space="0" w:color="auto"/>
        <w:right w:val="none" w:sz="0" w:space="0" w:color="auto"/>
      </w:divBdr>
      <w:divsChild>
        <w:div w:id="1856770955">
          <w:marLeft w:val="0"/>
          <w:marRight w:val="0"/>
          <w:marTop w:val="0"/>
          <w:marBottom w:val="0"/>
          <w:divBdr>
            <w:top w:val="none" w:sz="0" w:space="0" w:color="auto"/>
            <w:left w:val="none" w:sz="0" w:space="0" w:color="auto"/>
            <w:bottom w:val="none" w:sz="0" w:space="0" w:color="auto"/>
            <w:right w:val="none" w:sz="0" w:space="0" w:color="auto"/>
          </w:divBdr>
        </w:div>
        <w:div w:id="1226717380">
          <w:marLeft w:val="0"/>
          <w:marRight w:val="0"/>
          <w:marTop w:val="0"/>
          <w:marBottom w:val="0"/>
          <w:divBdr>
            <w:top w:val="none" w:sz="0" w:space="0" w:color="auto"/>
            <w:left w:val="none" w:sz="0" w:space="0" w:color="auto"/>
            <w:bottom w:val="none" w:sz="0" w:space="0" w:color="auto"/>
            <w:right w:val="none" w:sz="0" w:space="0" w:color="auto"/>
          </w:divBdr>
          <w:divsChild>
            <w:div w:id="1003821532">
              <w:marLeft w:val="0"/>
              <w:marRight w:val="0"/>
              <w:marTop w:val="0"/>
              <w:marBottom w:val="0"/>
              <w:divBdr>
                <w:top w:val="none" w:sz="0" w:space="0" w:color="auto"/>
                <w:left w:val="none" w:sz="0" w:space="0" w:color="auto"/>
                <w:bottom w:val="none" w:sz="0" w:space="0" w:color="auto"/>
                <w:right w:val="none" w:sz="0" w:space="0" w:color="auto"/>
              </w:divBdr>
            </w:div>
            <w:div w:id="706562335">
              <w:marLeft w:val="0"/>
              <w:marRight w:val="0"/>
              <w:marTop w:val="0"/>
              <w:marBottom w:val="0"/>
              <w:divBdr>
                <w:top w:val="none" w:sz="0" w:space="0" w:color="auto"/>
                <w:left w:val="none" w:sz="0" w:space="0" w:color="auto"/>
                <w:bottom w:val="none" w:sz="0" w:space="0" w:color="auto"/>
                <w:right w:val="none" w:sz="0" w:space="0" w:color="auto"/>
              </w:divBdr>
            </w:div>
            <w:div w:id="930238039">
              <w:marLeft w:val="0"/>
              <w:marRight w:val="0"/>
              <w:marTop w:val="0"/>
              <w:marBottom w:val="0"/>
              <w:divBdr>
                <w:top w:val="none" w:sz="0" w:space="0" w:color="auto"/>
                <w:left w:val="none" w:sz="0" w:space="0" w:color="auto"/>
                <w:bottom w:val="none" w:sz="0" w:space="0" w:color="auto"/>
                <w:right w:val="none" w:sz="0" w:space="0" w:color="auto"/>
              </w:divBdr>
            </w:div>
            <w:div w:id="1946573060">
              <w:marLeft w:val="0"/>
              <w:marRight w:val="0"/>
              <w:marTop w:val="0"/>
              <w:marBottom w:val="0"/>
              <w:divBdr>
                <w:top w:val="none" w:sz="0" w:space="0" w:color="auto"/>
                <w:left w:val="none" w:sz="0" w:space="0" w:color="auto"/>
                <w:bottom w:val="none" w:sz="0" w:space="0" w:color="auto"/>
                <w:right w:val="none" w:sz="0" w:space="0" w:color="auto"/>
              </w:divBdr>
            </w:div>
            <w:div w:id="335154158">
              <w:marLeft w:val="0"/>
              <w:marRight w:val="0"/>
              <w:marTop w:val="0"/>
              <w:marBottom w:val="0"/>
              <w:divBdr>
                <w:top w:val="none" w:sz="0" w:space="0" w:color="auto"/>
                <w:left w:val="none" w:sz="0" w:space="0" w:color="auto"/>
                <w:bottom w:val="none" w:sz="0" w:space="0" w:color="auto"/>
                <w:right w:val="none" w:sz="0" w:space="0" w:color="auto"/>
              </w:divBdr>
            </w:div>
            <w:div w:id="738795176">
              <w:marLeft w:val="0"/>
              <w:marRight w:val="0"/>
              <w:marTop w:val="0"/>
              <w:marBottom w:val="0"/>
              <w:divBdr>
                <w:top w:val="none" w:sz="0" w:space="0" w:color="auto"/>
                <w:left w:val="none" w:sz="0" w:space="0" w:color="auto"/>
                <w:bottom w:val="none" w:sz="0" w:space="0" w:color="auto"/>
                <w:right w:val="none" w:sz="0" w:space="0" w:color="auto"/>
              </w:divBdr>
            </w:div>
            <w:div w:id="364403573">
              <w:marLeft w:val="0"/>
              <w:marRight w:val="0"/>
              <w:marTop w:val="0"/>
              <w:marBottom w:val="0"/>
              <w:divBdr>
                <w:top w:val="none" w:sz="0" w:space="0" w:color="auto"/>
                <w:left w:val="none" w:sz="0" w:space="0" w:color="auto"/>
                <w:bottom w:val="none" w:sz="0" w:space="0" w:color="auto"/>
                <w:right w:val="none" w:sz="0" w:space="0" w:color="auto"/>
              </w:divBdr>
            </w:div>
            <w:div w:id="1510103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2833638">
                  <w:marLeft w:val="0"/>
                  <w:marRight w:val="0"/>
                  <w:marTop w:val="0"/>
                  <w:marBottom w:val="0"/>
                  <w:divBdr>
                    <w:top w:val="none" w:sz="0" w:space="0" w:color="auto"/>
                    <w:left w:val="none" w:sz="0" w:space="0" w:color="auto"/>
                    <w:bottom w:val="none" w:sz="0" w:space="0" w:color="auto"/>
                    <w:right w:val="none" w:sz="0" w:space="0" w:color="auto"/>
                  </w:divBdr>
                  <w:divsChild>
                    <w:div w:id="1023239830">
                      <w:marLeft w:val="0"/>
                      <w:marRight w:val="0"/>
                      <w:marTop w:val="0"/>
                      <w:marBottom w:val="0"/>
                      <w:divBdr>
                        <w:top w:val="none" w:sz="0" w:space="0" w:color="auto"/>
                        <w:left w:val="none" w:sz="0" w:space="0" w:color="auto"/>
                        <w:bottom w:val="none" w:sz="0" w:space="0" w:color="auto"/>
                        <w:right w:val="none" w:sz="0" w:space="0" w:color="auto"/>
                      </w:divBdr>
                      <w:divsChild>
                        <w:div w:id="12216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336307">
      <w:bodyDiv w:val="1"/>
      <w:marLeft w:val="0"/>
      <w:marRight w:val="0"/>
      <w:marTop w:val="0"/>
      <w:marBottom w:val="0"/>
      <w:divBdr>
        <w:top w:val="none" w:sz="0" w:space="0" w:color="auto"/>
        <w:left w:val="none" w:sz="0" w:space="0" w:color="auto"/>
        <w:bottom w:val="none" w:sz="0" w:space="0" w:color="auto"/>
        <w:right w:val="none" w:sz="0" w:space="0" w:color="auto"/>
      </w:divBdr>
    </w:div>
    <w:div w:id="1360929405">
      <w:bodyDiv w:val="1"/>
      <w:marLeft w:val="0"/>
      <w:marRight w:val="0"/>
      <w:marTop w:val="0"/>
      <w:marBottom w:val="0"/>
      <w:divBdr>
        <w:top w:val="none" w:sz="0" w:space="0" w:color="auto"/>
        <w:left w:val="none" w:sz="0" w:space="0" w:color="auto"/>
        <w:bottom w:val="none" w:sz="0" w:space="0" w:color="auto"/>
        <w:right w:val="none" w:sz="0" w:space="0" w:color="auto"/>
      </w:divBdr>
    </w:div>
    <w:div w:id="1566332891">
      <w:bodyDiv w:val="1"/>
      <w:marLeft w:val="0"/>
      <w:marRight w:val="0"/>
      <w:marTop w:val="0"/>
      <w:marBottom w:val="0"/>
      <w:divBdr>
        <w:top w:val="none" w:sz="0" w:space="0" w:color="auto"/>
        <w:left w:val="none" w:sz="0" w:space="0" w:color="auto"/>
        <w:bottom w:val="none" w:sz="0" w:space="0" w:color="auto"/>
        <w:right w:val="none" w:sz="0" w:space="0" w:color="auto"/>
      </w:divBdr>
    </w:div>
    <w:div w:id="1579051688">
      <w:bodyDiv w:val="1"/>
      <w:marLeft w:val="0"/>
      <w:marRight w:val="0"/>
      <w:marTop w:val="0"/>
      <w:marBottom w:val="0"/>
      <w:divBdr>
        <w:top w:val="none" w:sz="0" w:space="0" w:color="auto"/>
        <w:left w:val="none" w:sz="0" w:space="0" w:color="auto"/>
        <w:bottom w:val="none" w:sz="0" w:space="0" w:color="auto"/>
        <w:right w:val="none" w:sz="0" w:space="0" w:color="auto"/>
      </w:divBdr>
      <w:divsChild>
        <w:div w:id="1726447036">
          <w:marLeft w:val="0"/>
          <w:marRight w:val="0"/>
          <w:marTop w:val="0"/>
          <w:marBottom w:val="0"/>
          <w:divBdr>
            <w:top w:val="none" w:sz="0" w:space="0" w:color="auto"/>
            <w:left w:val="none" w:sz="0" w:space="0" w:color="auto"/>
            <w:bottom w:val="none" w:sz="0" w:space="0" w:color="auto"/>
            <w:right w:val="none" w:sz="0" w:space="0" w:color="auto"/>
          </w:divBdr>
          <w:divsChild>
            <w:div w:id="928005904">
              <w:marLeft w:val="0"/>
              <w:marRight w:val="0"/>
              <w:marTop w:val="0"/>
              <w:marBottom w:val="0"/>
              <w:divBdr>
                <w:top w:val="none" w:sz="0" w:space="0" w:color="auto"/>
                <w:left w:val="none" w:sz="0" w:space="0" w:color="auto"/>
                <w:bottom w:val="none" w:sz="0" w:space="0" w:color="auto"/>
                <w:right w:val="none" w:sz="0" w:space="0" w:color="auto"/>
              </w:divBdr>
              <w:divsChild>
                <w:div w:id="733622320">
                  <w:marLeft w:val="0"/>
                  <w:marRight w:val="0"/>
                  <w:marTop w:val="0"/>
                  <w:marBottom w:val="0"/>
                  <w:divBdr>
                    <w:top w:val="none" w:sz="0" w:space="0" w:color="auto"/>
                    <w:left w:val="none" w:sz="0" w:space="0" w:color="auto"/>
                    <w:bottom w:val="none" w:sz="0" w:space="0" w:color="auto"/>
                    <w:right w:val="none" w:sz="0" w:space="0" w:color="auto"/>
                  </w:divBdr>
                  <w:divsChild>
                    <w:div w:id="1949774682">
                      <w:marLeft w:val="0"/>
                      <w:marRight w:val="0"/>
                      <w:marTop w:val="0"/>
                      <w:marBottom w:val="0"/>
                      <w:divBdr>
                        <w:top w:val="none" w:sz="0" w:space="0" w:color="auto"/>
                        <w:left w:val="none" w:sz="0" w:space="0" w:color="auto"/>
                        <w:bottom w:val="none" w:sz="0" w:space="0" w:color="auto"/>
                        <w:right w:val="none" w:sz="0" w:space="0" w:color="auto"/>
                      </w:divBdr>
                      <w:divsChild>
                        <w:div w:id="10623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9468">
          <w:marLeft w:val="0"/>
          <w:marRight w:val="0"/>
          <w:marTop w:val="0"/>
          <w:marBottom w:val="0"/>
          <w:divBdr>
            <w:top w:val="none" w:sz="0" w:space="0" w:color="auto"/>
            <w:left w:val="none" w:sz="0" w:space="0" w:color="auto"/>
            <w:bottom w:val="none" w:sz="0" w:space="0" w:color="auto"/>
            <w:right w:val="none" w:sz="0" w:space="0" w:color="auto"/>
          </w:divBdr>
          <w:divsChild>
            <w:div w:id="2018531544">
              <w:marLeft w:val="0"/>
              <w:marRight w:val="0"/>
              <w:marTop w:val="0"/>
              <w:marBottom w:val="0"/>
              <w:divBdr>
                <w:top w:val="none" w:sz="0" w:space="0" w:color="auto"/>
                <w:left w:val="none" w:sz="0" w:space="0" w:color="auto"/>
                <w:bottom w:val="none" w:sz="0" w:space="0" w:color="auto"/>
                <w:right w:val="none" w:sz="0" w:space="0" w:color="auto"/>
              </w:divBdr>
              <w:divsChild>
                <w:div w:id="855310819">
                  <w:marLeft w:val="0"/>
                  <w:marRight w:val="0"/>
                  <w:marTop w:val="0"/>
                  <w:marBottom w:val="0"/>
                  <w:divBdr>
                    <w:top w:val="none" w:sz="0" w:space="0" w:color="auto"/>
                    <w:left w:val="none" w:sz="0" w:space="0" w:color="auto"/>
                    <w:bottom w:val="none" w:sz="0" w:space="0" w:color="auto"/>
                    <w:right w:val="none" w:sz="0" w:space="0" w:color="auto"/>
                  </w:divBdr>
                  <w:divsChild>
                    <w:div w:id="124198011">
                      <w:marLeft w:val="0"/>
                      <w:marRight w:val="0"/>
                      <w:marTop w:val="0"/>
                      <w:marBottom w:val="0"/>
                      <w:divBdr>
                        <w:top w:val="none" w:sz="0" w:space="0" w:color="auto"/>
                        <w:left w:val="none" w:sz="0" w:space="0" w:color="auto"/>
                        <w:bottom w:val="none" w:sz="0" w:space="0" w:color="auto"/>
                        <w:right w:val="none" w:sz="0" w:space="0" w:color="auto"/>
                      </w:divBdr>
                      <w:divsChild>
                        <w:div w:id="11808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515437">
          <w:marLeft w:val="0"/>
          <w:marRight w:val="0"/>
          <w:marTop w:val="0"/>
          <w:marBottom w:val="0"/>
          <w:divBdr>
            <w:top w:val="none" w:sz="0" w:space="0" w:color="auto"/>
            <w:left w:val="none" w:sz="0" w:space="0" w:color="auto"/>
            <w:bottom w:val="none" w:sz="0" w:space="0" w:color="auto"/>
            <w:right w:val="none" w:sz="0" w:space="0" w:color="auto"/>
          </w:divBdr>
          <w:divsChild>
            <w:div w:id="1870486449">
              <w:marLeft w:val="0"/>
              <w:marRight w:val="0"/>
              <w:marTop w:val="0"/>
              <w:marBottom w:val="0"/>
              <w:divBdr>
                <w:top w:val="none" w:sz="0" w:space="0" w:color="auto"/>
                <w:left w:val="none" w:sz="0" w:space="0" w:color="auto"/>
                <w:bottom w:val="none" w:sz="0" w:space="0" w:color="auto"/>
                <w:right w:val="none" w:sz="0" w:space="0" w:color="auto"/>
              </w:divBdr>
              <w:divsChild>
                <w:div w:id="1634217476">
                  <w:marLeft w:val="0"/>
                  <w:marRight w:val="0"/>
                  <w:marTop w:val="0"/>
                  <w:marBottom w:val="0"/>
                  <w:divBdr>
                    <w:top w:val="none" w:sz="0" w:space="0" w:color="auto"/>
                    <w:left w:val="none" w:sz="0" w:space="0" w:color="auto"/>
                    <w:bottom w:val="none" w:sz="0" w:space="0" w:color="auto"/>
                    <w:right w:val="none" w:sz="0" w:space="0" w:color="auto"/>
                  </w:divBdr>
                  <w:divsChild>
                    <w:div w:id="1722628679">
                      <w:marLeft w:val="0"/>
                      <w:marRight w:val="0"/>
                      <w:marTop w:val="0"/>
                      <w:marBottom w:val="0"/>
                      <w:divBdr>
                        <w:top w:val="none" w:sz="0" w:space="0" w:color="auto"/>
                        <w:left w:val="none" w:sz="0" w:space="0" w:color="auto"/>
                        <w:bottom w:val="none" w:sz="0" w:space="0" w:color="auto"/>
                        <w:right w:val="none" w:sz="0" w:space="0" w:color="auto"/>
                      </w:divBdr>
                      <w:divsChild>
                        <w:div w:id="6998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075202">
          <w:marLeft w:val="0"/>
          <w:marRight w:val="0"/>
          <w:marTop w:val="0"/>
          <w:marBottom w:val="0"/>
          <w:divBdr>
            <w:top w:val="none" w:sz="0" w:space="0" w:color="auto"/>
            <w:left w:val="none" w:sz="0" w:space="0" w:color="auto"/>
            <w:bottom w:val="none" w:sz="0" w:space="0" w:color="auto"/>
            <w:right w:val="none" w:sz="0" w:space="0" w:color="auto"/>
          </w:divBdr>
          <w:divsChild>
            <w:div w:id="1427582201">
              <w:marLeft w:val="0"/>
              <w:marRight w:val="0"/>
              <w:marTop w:val="0"/>
              <w:marBottom w:val="0"/>
              <w:divBdr>
                <w:top w:val="none" w:sz="0" w:space="0" w:color="auto"/>
                <w:left w:val="none" w:sz="0" w:space="0" w:color="auto"/>
                <w:bottom w:val="none" w:sz="0" w:space="0" w:color="auto"/>
                <w:right w:val="none" w:sz="0" w:space="0" w:color="auto"/>
              </w:divBdr>
              <w:divsChild>
                <w:div w:id="609361290">
                  <w:marLeft w:val="0"/>
                  <w:marRight w:val="0"/>
                  <w:marTop w:val="0"/>
                  <w:marBottom w:val="0"/>
                  <w:divBdr>
                    <w:top w:val="none" w:sz="0" w:space="0" w:color="auto"/>
                    <w:left w:val="none" w:sz="0" w:space="0" w:color="auto"/>
                    <w:bottom w:val="none" w:sz="0" w:space="0" w:color="auto"/>
                    <w:right w:val="none" w:sz="0" w:space="0" w:color="auto"/>
                  </w:divBdr>
                  <w:divsChild>
                    <w:div w:id="1417091121">
                      <w:marLeft w:val="0"/>
                      <w:marRight w:val="0"/>
                      <w:marTop w:val="0"/>
                      <w:marBottom w:val="0"/>
                      <w:divBdr>
                        <w:top w:val="none" w:sz="0" w:space="0" w:color="auto"/>
                        <w:left w:val="none" w:sz="0" w:space="0" w:color="auto"/>
                        <w:bottom w:val="none" w:sz="0" w:space="0" w:color="auto"/>
                        <w:right w:val="none" w:sz="0" w:space="0" w:color="auto"/>
                      </w:divBdr>
                      <w:divsChild>
                        <w:div w:id="15113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m.fisher@kinship.org.uk" TargetMode="External"/><Relationship Id="rId13" Type="http://schemas.openxmlformats.org/officeDocument/2006/relationships/image" Target="media/image6.png"/><Relationship Id="rId18" Type="http://schemas.openxmlformats.org/officeDocument/2006/relationships/hyperlink" Target="mailto:John.foster@eastsussex.gov.uk" TargetMode="External"/><Relationship Id="rId3" Type="http://schemas.openxmlformats.org/officeDocument/2006/relationships/styles" Target="styles.xml"/><Relationship Id="rId7" Type="http://schemas.openxmlformats.org/officeDocument/2006/relationships/hyperlink" Target="mailto:rebeccaeligon@gmail.com" TargetMode="External"/><Relationship Id="rId12" Type="http://schemas.openxmlformats.org/officeDocument/2006/relationships/image" Target="media/image5.png"/><Relationship Id="rId17" Type="http://schemas.openxmlformats.org/officeDocument/2006/relationships/hyperlink" Target="mailto:tim.fisher@kinship.org.u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46D32-785E-4CE5-A860-ED4AB797E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9</Pages>
  <Words>1689</Words>
  <Characters>8433</Characters>
  <Application>Microsoft Office Word</Application>
  <DocSecurity>0</DocSecurity>
  <Lines>216</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Eligon</dc:creator>
  <cp:keywords/>
  <dc:description/>
  <cp:lastModifiedBy>Rebecca Eligon</cp:lastModifiedBy>
  <cp:revision>32</cp:revision>
  <dcterms:created xsi:type="dcterms:W3CDTF">2025-12-04T13:26:00Z</dcterms:created>
  <dcterms:modified xsi:type="dcterms:W3CDTF">2025-12-22T07:33:00Z</dcterms:modified>
</cp:coreProperties>
</file>