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32BB" w14:textId="0BB01AD0" w:rsidR="00F50004" w:rsidRPr="00E87618" w:rsidRDefault="004D4B77" w:rsidP="0061084D">
      <w:pPr>
        <w:pStyle w:val="Heading1"/>
        <w:rPr>
          <w:rFonts w:ascii="Raleway" w:hAnsi="Raleway" w:cstheme="majorHAnsi"/>
          <w:color w:val="7030A0"/>
          <w:sz w:val="40"/>
          <w:szCs w:val="40"/>
        </w:rPr>
      </w:pPr>
      <w:r w:rsidRPr="00E87618">
        <w:rPr>
          <w:rFonts w:ascii="Raleway" w:hAnsi="Raleway" w:cstheme="majorHAnsi"/>
          <w:color w:val="7030A0"/>
          <w:sz w:val="40"/>
          <w:szCs w:val="40"/>
        </w:rPr>
        <w:t>Notes and action log</w:t>
      </w:r>
      <w:r w:rsidR="00F172F4" w:rsidRPr="00E87618">
        <w:rPr>
          <w:rFonts w:ascii="Raleway" w:hAnsi="Raleway" w:cstheme="majorHAnsi"/>
          <w:color w:val="7030A0"/>
          <w:sz w:val="40"/>
          <w:szCs w:val="40"/>
        </w:rPr>
        <w:tab/>
      </w:r>
      <w:r w:rsidR="00F172F4" w:rsidRPr="00E87618">
        <w:rPr>
          <w:rFonts w:ascii="Raleway" w:hAnsi="Raleway" w:cstheme="majorHAnsi"/>
          <w:color w:val="7030A0"/>
          <w:sz w:val="40"/>
          <w:szCs w:val="40"/>
        </w:rPr>
        <w:tab/>
      </w:r>
      <w:r w:rsidR="0061084D" w:rsidRPr="00E87618">
        <w:rPr>
          <w:rFonts w:ascii="Raleway" w:hAnsi="Raleway" w:cstheme="majorHAnsi"/>
          <w:noProof/>
          <w:color w:val="7030A0"/>
          <w:sz w:val="40"/>
          <w:szCs w:val="40"/>
        </w:rPr>
        <w:drawing>
          <wp:inline distT="0" distB="0" distL="0" distR="0" wp14:anchorId="49A91F81" wp14:editId="782A6782">
            <wp:extent cx="1902051" cy="595313"/>
            <wp:effectExtent l="0" t="0" r="3175" b="0"/>
            <wp:docPr id="4" name="Picture 3" descr="Text&#10;&#10;Description automatically generated with low confidence">
              <a:extLst xmlns:a="http://schemas.openxmlformats.org/drawingml/2006/main">
                <a:ext uri="{FF2B5EF4-FFF2-40B4-BE49-F238E27FC236}">
                  <a16:creationId xmlns:a16="http://schemas.microsoft.com/office/drawing/2014/main" id="{AB25B58B-57C1-E5E2-9A82-E9FDFE05C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AB25B58B-57C1-E5E2-9A82-E9FDFE05C3F4}"/>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2753" cy="601792"/>
                    </a:xfrm>
                    <a:prstGeom prst="rect">
                      <a:avLst/>
                    </a:prstGeom>
                  </pic:spPr>
                </pic:pic>
              </a:graphicData>
            </a:graphic>
          </wp:inline>
        </w:drawing>
      </w:r>
      <w:r w:rsidR="00F172F4" w:rsidRPr="00E87618">
        <w:rPr>
          <w:rFonts w:ascii="Raleway" w:hAnsi="Raleway" w:cstheme="majorHAnsi"/>
          <w:color w:val="7030A0"/>
          <w:sz w:val="40"/>
          <w:szCs w:val="40"/>
        </w:rPr>
        <w:tab/>
      </w:r>
      <w:r w:rsidR="00F172F4" w:rsidRPr="00E87618">
        <w:rPr>
          <w:rFonts w:ascii="Raleway" w:hAnsi="Raleway" w:cstheme="majorHAnsi"/>
          <w:color w:val="7030A0"/>
          <w:sz w:val="40"/>
          <w:szCs w:val="40"/>
        </w:rPr>
        <w:tab/>
      </w:r>
      <w:r w:rsidR="00F172F4" w:rsidRPr="00E87618">
        <w:rPr>
          <w:rFonts w:ascii="Raleway" w:hAnsi="Raleway" w:cstheme="majorHAnsi"/>
          <w:color w:val="7030A0"/>
          <w:sz w:val="40"/>
          <w:szCs w:val="40"/>
        </w:rPr>
        <w:tab/>
      </w:r>
      <w:r w:rsidR="00F172F4" w:rsidRPr="00E87618">
        <w:rPr>
          <w:rFonts w:ascii="Raleway" w:hAnsi="Raleway" w:cstheme="majorHAnsi"/>
          <w:color w:val="7030A0"/>
          <w:sz w:val="40"/>
          <w:szCs w:val="40"/>
        </w:rPr>
        <w:tab/>
      </w:r>
      <w:r w:rsidR="00F172F4" w:rsidRPr="00E87618">
        <w:rPr>
          <w:rFonts w:ascii="Raleway" w:hAnsi="Raleway" w:cstheme="majorHAnsi"/>
          <w:color w:val="7030A0"/>
          <w:sz w:val="40"/>
          <w:szCs w:val="40"/>
        </w:rPr>
        <w:br/>
        <w:t>South East regional Early Help network</w:t>
      </w:r>
      <w:r w:rsidR="004A54D8" w:rsidRPr="00E87618">
        <w:rPr>
          <w:rFonts w:ascii="Raleway" w:hAnsi="Raleway" w:cstheme="majorHAnsi"/>
          <w:color w:val="7030A0"/>
          <w:sz w:val="40"/>
          <w:szCs w:val="40"/>
        </w:rPr>
        <w:t xml:space="preserve"> </w:t>
      </w:r>
      <w:r w:rsidR="00812A27" w:rsidRPr="00E87618">
        <w:rPr>
          <w:rFonts w:ascii="Raleway" w:hAnsi="Raleway" w:cstheme="majorHAnsi"/>
          <w:color w:val="7030A0"/>
          <w:sz w:val="40"/>
          <w:szCs w:val="40"/>
        </w:rPr>
        <w:br/>
      </w:r>
      <w:r w:rsidR="00040EB2">
        <w:rPr>
          <w:rFonts w:ascii="Raleway" w:hAnsi="Raleway" w:cstheme="majorHAnsi"/>
          <w:color w:val="7030A0"/>
          <w:sz w:val="40"/>
          <w:szCs w:val="40"/>
        </w:rPr>
        <w:t>March 2026</w:t>
      </w:r>
      <w:r w:rsidR="00F50004" w:rsidRPr="00E87618">
        <w:rPr>
          <w:rFonts w:ascii="Raleway" w:hAnsi="Raleway" w:cstheme="majorHAnsi"/>
          <w:color w:val="7030A0"/>
          <w:sz w:val="40"/>
          <w:szCs w:val="40"/>
        </w:rPr>
        <w:t xml:space="preserve"> </w:t>
      </w:r>
    </w:p>
    <w:p w14:paraId="3B6C1FB9" w14:textId="1D5E4711" w:rsidR="00F50004" w:rsidRPr="00E87618" w:rsidRDefault="00F50004" w:rsidP="00F50004">
      <w:pPr>
        <w:rPr>
          <w:rFonts w:ascii="Raleway" w:hAnsi="Raleway" w:cstheme="majorHAnsi"/>
        </w:rPr>
      </w:pPr>
    </w:p>
    <w:p w14:paraId="74AB2431" w14:textId="3F562C5A" w:rsidR="00D92B42" w:rsidRPr="00E87618" w:rsidRDefault="00F172F4" w:rsidP="00F50004">
      <w:pPr>
        <w:rPr>
          <w:rFonts w:ascii="Raleway" w:hAnsi="Raleway" w:cstheme="majorHAnsi"/>
          <w:bCs/>
        </w:rPr>
      </w:pPr>
      <w:r w:rsidRPr="00E87618">
        <w:rPr>
          <w:rFonts w:ascii="Raleway" w:hAnsi="Raleway" w:cstheme="majorHAnsi"/>
          <w:b/>
          <w:bCs/>
        </w:rPr>
        <w:t xml:space="preserve">Attendees: </w:t>
      </w:r>
      <w:r w:rsidR="001763B8" w:rsidRPr="00E87618">
        <w:rPr>
          <w:rFonts w:ascii="Raleway" w:hAnsi="Raleway" w:cstheme="majorHAnsi"/>
        </w:rPr>
        <w:t>Chair Grainne Siggins (</w:t>
      </w:r>
      <w:r w:rsidR="001763B8" w:rsidRPr="00E87618">
        <w:rPr>
          <w:rFonts w:ascii="Raleway" w:hAnsi="Raleway" w:cstheme="majorHAnsi"/>
          <w:bCs/>
        </w:rPr>
        <w:t xml:space="preserve">DCS Bracknell Forest, </w:t>
      </w:r>
      <w:r w:rsidR="001763B8" w:rsidRPr="00E87618">
        <w:rPr>
          <w:rFonts w:ascii="Raleway" w:hAnsi="Raleway"/>
        </w:rPr>
        <w:t xml:space="preserve">Audrey Johnson (Bracknell Forest Vice Chair), </w:t>
      </w:r>
      <w:r w:rsidR="00E87618" w:rsidRPr="00E87618">
        <w:rPr>
          <w:rFonts w:ascii="Raleway" w:hAnsi="Raleway" w:cstheme="majorHAnsi"/>
          <w:bCs/>
        </w:rPr>
        <w:t xml:space="preserve">SESLIP:  Rebecca Eligon, </w:t>
      </w:r>
      <w:r w:rsidR="00490E39">
        <w:rPr>
          <w:rFonts w:ascii="Raleway" w:hAnsi="Raleway" w:cstheme="majorHAnsi"/>
          <w:bCs/>
        </w:rPr>
        <w:t xml:space="preserve">Steph Mountain (Southampton), Adam Thomas (Surrey), Richard Hadley (Hants), Helen Kilby (Oxfordshire), </w:t>
      </w:r>
      <w:r w:rsidR="006A428D">
        <w:rPr>
          <w:rFonts w:ascii="Raleway" w:hAnsi="Raleway" w:cstheme="majorHAnsi"/>
          <w:bCs/>
        </w:rPr>
        <w:t xml:space="preserve">Wendy Evans (Milton Keynes), </w:t>
      </w:r>
      <w:r w:rsidR="006A428D" w:rsidRPr="00E87618">
        <w:rPr>
          <w:rFonts w:ascii="Raleway" w:hAnsi="Raleway" w:cstheme="majorHAnsi"/>
          <w:bCs/>
        </w:rPr>
        <w:t>Rachel Park-Davies (</w:t>
      </w:r>
      <w:proofErr w:type="spellStart"/>
      <w:r w:rsidR="006A428D" w:rsidRPr="00E87618">
        <w:rPr>
          <w:rFonts w:ascii="Raleway" w:hAnsi="Raleway" w:cstheme="majorHAnsi"/>
          <w:bCs/>
        </w:rPr>
        <w:t>AfC</w:t>
      </w:r>
      <w:proofErr w:type="spellEnd"/>
      <w:r w:rsidR="006A428D" w:rsidRPr="00E87618">
        <w:rPr>
          <w:rFonts w:ascii="Raleway" w:hAnsi="Raleway" w:cstheme="majorHAnsi"/>
          <w:bCs/>
        </w:rPr>
        <w:t>),</w:t>
      </w:r>
      <w:r w:rsidR="006A428D">
        <w:rPr>
          <w:rFonts w:ascii="Raleway" w:hAnsi="Raleway" w:cstheme="majorHAnsi"/>
          <w:bCs/>
        </w:rPr>
        <w:t xml:space="preserve"> </w:t>
      </w:r>
      <w:proofErr w:type="spellStart"/>
      <w:r w:rsidR="006A428D">
        <w:rPr>
          <w:rFonts w:ascii="Raleway" w:hAnsi="Raleway" w:cstheme="majorHAnsi"/>
          <w:bCs/>
        </w:rPr>
        <w:t>Marize</w:t>
      </w:r>
      <w:proofErr w:type="spellEnd"/>
      <w:r w:rsidR="006A428D">
        <w:rPr>
          <w:rFonts w:ascii="Raleway" w:hAnsi="Raleway" w:cstheme="majorHAnsi"/>
          <w:bCs/>
        </w:rPr>
        <w:t xml:space="preserve"> Viljoen (Southampton), </w:t>
      </w:r>
      <w:r w:rsidR="006A428D" w:rsidRPr="00E87618">
        <w:rPr>
          <w:rFonts w:ascii="Raleway" w:hAnsi="Raleway" w:cstheme="majorHAnsi"/>
          <w:bCs/>
        </w:rPr>
        <w:t>Natasha Bishopp (regional advisor national centre family hubs)</w:t>
      </w:r>
      <w:r w:rsidR="006A428D">
        <w:rPr>
          <w:rFonts w:ascii="Raleway" w:hAnsi="Raleway" w:cstheme="majorHAnsi"/>
          <w:bCs/>
        </w:rPr>
        <w:t xml:space="preserve">, Jo Templeman (Brighton and hove), Karen Coffey, Flic Elmes (West Berks), </w:t>
      </w:r>
      <w:r w:rsidR="006A428D" w:rsidRPr="00E87618">
        <w:rPr>
          <w:rFonts w:ascii="Raleway" w:hAnsi="Raleway" w:cstheme="majorHAnsi"/>
          <w:bCs/>
        </w:rPr>
        <w:t>Sam Phippard (Hampshire),  Ciaran Hamlet (Oxfordshire),</w:t>
      </w:r>
      <w:r w:rsidR="006A428D">
        <w:rPr>
          <w:rFonts w:ascii="Raleway" w:hAnsi="Raleway" w:cstheme="majorHAnsi"/>
          <w:bCs/>
        </w:rPr>
        <w:t xml:space="preserve"> </w:t>
      </w:r>
      <w:r w:rsidR="006A428D" w:rsidRPr="00E87618">
        <w:rPr>
          <w:rFonts w:ascii="Raleway" w:hAnsi="Raleway" w:cstheme="majorHAnsi"/>
          <w:bCs/>
        </w:rPr>
        <w:t>Charlene Hornsey (West Sussex),</w:t>
      </w:r>
      <w:r w:rsidR="006A428D">
        <w:rPr>
          <w:rFonts w:ascii="Raleway" w:hAnsi="Raleway" w:cstheme="majorHAnsi"/>
          <w:bCs/>
        </w:rPr>
        <w:t xml:space="preserve"> Nikki Lloyd (Medway), Georgie Hicks (West Berks), Audrey Johnson (Bracknell Forest), Anna Clarke (IoW)</w:t>
      </w:r>
    </w:p>
    <w:p w14:paraId="4AB699AF" w14:textId="2ADCEF76" w:rsidR="00AB4D5B" w:rsidRPr="006A428D" w:rsidRDefault="00D92B42" w:rsidP="00F50004">
      <w:pPr>
        <w:rPr>
          <w:rFonts w:ascii="Raleway" w:hAnsi="Raleway" w:cstheme="majorHAnsi"/>
          <w:bCs/>
        </w:rPr>
      </w:pPr>
      <w:r w:rsidRPr="00E87618">
        <w:rPr>
          <w:rFonts w:ascii="Raleway" w:hAnsi="Raleway" w:cstheme="majorHAnsi"/>
          <w:b/>
        </w:rPr>
        <w:t xml:space="preserve">Apologies: </w:t>
      </w:r>
      <w:r w:rsidR="00E87618" w:rsidRPr="00E87618">
        <w:rPr>
          <w:rFonts w:ascii="Raleway" w:hAnsi="Raleway"/>
        </w:rPr>
        <w:t>Michelle Williams (Medway), Estelle Kelloway (Wokingham),</w:t>
      </w:r>
      <w:r w:rsidR="001763B8">
        <w:rPr>
          <w:rFonts w:ascii="Raleway" w:hAnsi="Raleway"/>
        </w:rPr>
        <w:t xml:space="preserve"> </w:t>
      </w:r>
      <w:r w:rsidR="001763B8" w:rsidRPr="00E87618">
        <w:rPr>
          <w:rFonts w:ascii="Raleway" w:hAnsi="Raleway"/>
        </w:rPr>
        <w:t xml:space="preserve">Bekki Kundi (Slough), Jackie Clementson (Surrey), Carly Wiseman (IoW), </w:t>
      </w:r>
      <w:r w:rsidR="001763B8" w:rsidRPr="00E87618">
        <w:rPr>
          <w:rFonts w:ascii="Raleway" w:hAnsi="Raleway" w:cstheme="majorHAnsi"/>
          <w:bCs/>
        </w:rPr>
        <w:t>Dan Buckle (Southampton</w:t>
      </w:r>
      <w:proofErr w:type="gramStart"/>
      <w:r w:rsidR="001763B8" w:rsidRPr="00E87618">
        <w:rPr>
          <w:rFonts w:ascii="Raleway" w:hAnsi="Raleway" w:cstheme="majorHAnsi"/>
          <w:bCs/>
        </w:rPr>
        <w:t>),  Celia</w:t>
      </w:r>
      <w:proofErr w:type="gramEnd"/>
      <w:r w:rsidR="001763B8" w:rsidRPr="00E87618">
        <w:rPr>
          <w:rFonts w:ascii="Raleway" w:hAnsi="Raleway" w:cstheme="majorHAnsi"/>
          <w:bCs/>
        </w:rPr>
        <w:t xml:space="preserve"> Lamden (East Sussex), Susan Akinyele (Medway)</w:t>
      </w:r>
      <w:r w:rsidR="006A428D">
        <w:rPr>
          <w:rFonts w:ascii="Raleway" w:hAnsi="Raleway" w:cstheme="majorHAnsi"/>
          <w:bCs/>
        </w:rPr>
        <w:t>.</w:t>
      </w:r>
    </w:p>
    <w:p w14:paraId="71DB11FF" w14:textId="5BDA2382" w:rsidR="00F172F4" w:rsidRPr="00E87618" w:rsidRDefault="00F50004" w:rsidP="00F50004">
      <w:pPr>
        <w:rPr>
          <w:rFonts w:ascii="Raleway" w:hAnsi="Raleway" w:cstheme="majorHAnsi"/>
        </w:rPr>
      </w:pPr>
      <w:r w:rsidRPr="00E87618">
        <w:rPr>
          <w:rFonts w:ascii="Raleway" w:hAnsi="Raleway" w:cstheme="majorHAnsi"/>
          <w:b/>
          <w:bCs/>
        </w:rPr>
        <w:t>Meeting details:</w:t>
      </w:r>
      <w:r w:rsidR="0080571E" w:rsidRPr="00E87618">
        <w:rPr>
          <w:rFonts w:ascii="Raleway" w:hAnsi="Raleway" w:cstheme="majorHAnsi"/>
        </w:rPr>
        <w:t xml:space="preserve"> </w:t>
      </w:r>
      <w:r w:rsidR="00A764A4">
        <w:rPr>
          <w:rFonts w:ascii="Raleway" w:hAnsi="Raleway" w:cstheme="majorHAnsi"/>
        </w:rPr>
        <w:t>March 12 10-10.45, MS Teams</w:t>
      </w:r>
    </w:p>
    <w:p w14:paraId="19A50303" w14:textId="77777777" w:rsidR="00EA63A9" w:rsidRPr="00E87618" w:rsidRDefault="00EA63A9" w:rsidP="00EA63A9">
      <w:pPr>
        <w:rPr>
          <w:rFonts w:ascii="Raleway" w:hAnsi="Raleway" w:cstheme="majorHAnsi"/>
          <w:b/>
          <w:bCs/>
        </w:rPr>
      </w:pPr>
      <w:r w:rsidRPr="00E87618">
        <w:rPr>
          <w:rFonts w:ascii="Raleway" w:hAnsi="Raleway" w:cstheme="majorHAnsi"/>
          <w:b/>
          <w:bCs/>
        </w:rPr>
        <w:t>ITEM 1: Introductions and review of action log</w:t>
      </w:r>
    </w:p>
    <w:p w14:paraId="60DAC15F" w14:textId="7FFF64A2" w:rsidR="006F7470" w:rsidRPr="00E87618" w:rsidRDefault="004C0AF3" w:rsidP="0061084D">
      <w:pPr>
        <w:rPr>
          <w:rFonts w:ascii="Raleway" w:hAnsi="Raleway" w:cstheme="majorHAnsi"/>
        </w:rPr>
      </w:pPr>
      <w:r w:rsidRPr="00E87618">
        <w:rPr>
          <w:rFonts w:ascii="Raleway" w:hAnsi="Raleway" w:cstheme="majorHAnsi"/>
        </w:rPr>
        <w:t xml:space="preserve">The action log and minutes </w:t>
      </w:r>
      <w:r w:rsidR="00E87618" w:rsidRPr="00E87618">
        <w:rPr>
          <w:rFonts w:ascii="Raleway" w:hAnsi="Raleway" w:cstheme="majorHAnsi"/>
        </w:rPr>
        <w:t xml:space="preserve">from the </w:t>
      </w:r>
      <w:r w:rsidR="00A764A4">
        <w:rPr>
          <w:rFonts w:ascii="Raleway" w:hAnsi="Raleway" w:cstheme="majorHAnsi"/>
        </w:rPr>
        <w:t>Dec</w:t>
      </w:r>
      <w:r w:rsidR="00040EB2">
        <w:rPr>
          <w:rFonts w:ascii="Raleway" w:hAnsi="Raleway" w:cstheme="majorHAnsi"/>
        </w:rPr>
        <w:t xml:space="preserve"> </w:t>
      </w:r>
      <w:r w:rsidR="00E87618" w:rsidRPr="00E87618">
        <w:rPr>
          <w:rFonts w:ascii="Raleway" w:hAnsi="Raleway" w:cstheme="majorHAnsi"/>
        </w:rPr>
        <w:t xml:space="preserve">2025 meeting </w:t>
      </w:r>
      <w:r w:rsidRPr="00E87618">
        <w:rPr>
          <w:rFonts w:ascii="Raleway" w:hAnsi="Raleway" w:cstheme="majorHAnsi"/>
        </w:rPr>
        <w:t>were agreed</w:t>
      </w:r>
      <w:r w:rsidR="00AE7681" w:rsidRPr="00E87618">
        <w:rPr>
          <w:rFonts w:ascii="Raleway" w:hAnsi="Raleway" w:cstheme="majorHAnsi"/>
        </w:rPr>
        <w:t>.</w:t>
      </w:r>
    </w:p>
    <w:p w14:paraId="04CCF8FA" w14:textId="50E9FC65" w:rsidR="00D92B42" w:rsidRDefault="00D92B42" w:rsidP="00D92B42">
      <w:pPr>
        <w:spacing w:line="300" w:lineRule="atLeast"/>
        <w:rPr>
          <w:rFonts w:ascii="Raleway" w:hAnsi="Raleway"/>
          <w:b/>
          <w:bCs/>
        </w:rPr>
      </w:pPr>
      <w:r w:rsidRPr="00E87618">
        <w:rPr>
          <w:rFonts w:ascii="Raleway" w:hAnsi="Raleway"/>
          <w:b/>
          <w:bCs/>
        </w:rPr>
        <w:t xml:space="preserve">Item 2: </w:t>
      </w:r>
      <w:r w:rsidR="00040EB2">
        <w:rPr>
          <w:rFonts w:ascii="Raleway" w:hAnsi="Raleway"/>
          <w:b/>
          <w:bCs/>
        </w:rPr>
        <w:t xml:space="preserve">Update from LAs </w:t>
      </w:r>
    </w:p>
    <w:p w14:paraId="6F34A77F" w14:textId="5940FF60" w:rsidR="001763B8" w:rsidRDefault="001763B8" w:rsidP="00D92B42">
      <w:pPr>
        <w:spacing w:line="300" w:lineRule="atLeast"/>
        <w:rPr>
          <w:rFonts w:ascii="Raleway" w:hAnsi="Raleway"/>
        </w:rPr>
      </w:pPr>
      <w:r w:rsidRPr="001763B8">
        <w:rPr>
          <w:rFonts w:ascii="Raleway" w:hAnsi="Raleway"/>
          <w:b/>
          <w:bCs/>
        </w:rPr>
        <w:t>Surrey:</w:t>
      </w:r>
      <w:r w:rsidR="006A428D">
        <w:rPr>
          <w:rFonts w:ascii="Raleway" w:hAnsi="Raleway"/>
          <w:b/>
          <w:bCs/>
        </w:rPr>
        <w:t xml:space="preserve"> </w:t>
      </w:r>
      <w:r w:rsidR="006A428D">
        <w:rPr>
          <w:rFonts w:ascii="Raleway" w:hAnsi="Raleway"/>
        </w:rPr>
        <w:t>In Surrey they are</w:t>
      </w:r>
      <w:r>
        <w:rPr>
          <w:rFonts w:ascii="Raleway" w:hAnsi="Raleway"/>
        </w:rPr>
        <w:t xml:space="preserve"> head down with design, looking to take </w:t>
      </w:r>
      <w:r w:rsidR="006A428D">
        <w:rPr>
          <w:rFonts w:ascii="Raleway" w:hAnsi="Raleway"/>
        </w:rPr>
        <w:t xml:space="preserve">the </w:t>
      </w:r>
      <w:r>
        <w:rPr>
          <w:rFonts w:ascii="Raleway" w:hAnsi="Raleway"/>
        </w:rPr>
        <w:t xml:space="preserve">design for family help and MACPT in April to board and then </w:t>
      </w:r>
      <w:r w:rsidR="006A428D">
        <w:rPr>
          <w:rFonts w:ascii="Raleway" w:hAnsi="Raleway"/>
        </w:rPr>
        <w:t xml:space="preserve">to begin </w:t>
      </w:r>
      <w:r>
        <w:rPr>
          <w:rFonts w:ascii="Raleway" w:hAnsi="Raleway"/>
        </w:rPr>
        <w:t xml:space="preserve">consultation for 45 days in June. </w:t>
      </w:r>
      <w:r w:rsidR="006A428D">
        <w:rPr>
          <w:rFonts w:ascii="Raleway" w:hAnsi="Raleway"/>
        </w:rPr>
        <w:t>They have d</w:t>
      </w:r>
      <w:r>
        <w:rPr>
          <w:rFonts w:ascii="Raleway" w:hAnsi="Raleway"/>
        </w:rPr>
        <w:t>eveloped in house intensive early help model over last couple years. We are looking at wider family help teams with a real mix of professional backgrounds in clusters. Interested in learning</w:t>
      </w:r>
      <w:r w:rsidR="006A428D">
        <w:rPr>
          <w:rFonts w:ascii="Raleway" w:hAnsi="Raleway"/>
        </w:rPr>
        <w:t xml:space="preserve"> from others on</w:t>
      </w:r>
      <w:r>
        <w:rPr>
          <w:rFonts w:ascii="Raleway" w:hAnsi="Raleway"/>
        </w:rPr>
        <w:t xml:space="preserve"> integrating assessment teams (i.e. moving away from assessment teams to those that do a mix of work). Also keen not to </w:t>
      </w:r>
      <w:r w:rsidR="006A428D">
        <w:rPr>
          <w:rFonts w:ascii="Raleway" w:hAnsi="Raleway"/>
        </w:rPr>
        <w:t>lose</w:t>
      </w:r>
      <w:r>
        <w:rPr>
          <w:rFonts w:ascii="Raleway" w:hAnsi="Raleway"/>
        </w:rPr>
        <w:t xml:space="preserve"> data on impact</w:t>
      </w:r>
      <w:r w:rsidR="006A428D">
        <w:rPr>
          <w:rFonts w:ascii="Raleway" w:hAnsi="Raleway"/>
        </w:rPr>
        <w:t xml:space="preserve">. There is strong legacy </w:t>
      </w:r>
      <w:r>
        <w:rPr>
          <w:rFonts w:ascii="Raleway" w:hAnsi="Raleway"/>
        </w:rPr>
        <w:t>from supporting families/payment by results.</w:t>
      </w:r>
      <w:r w:rsidR="00EF2F57">
        <w:rPr>
          <w:rFonts w:ascii="Raleway" w:hAnsi="Raleway"/>
        </w:rPr>
        <w:t xml:space="preserve"> </w:t>
      </w:r>
      <w:r w:rsidR="006A428D">
        <w:rPr>
          <w:rFonts w:ascii="Raleway" w:hAnsi="Raleway"/>
        </w:rPr>
        <w:t>Also worth noting in Surrey a</w:t>
      </w:r>
      <w:r w:rsidR="00EF2F57">
        <w:rPr>
          <w:rFonts w:ascii="Raleway" w:hAnsi="Raleway"/>
        </w:rPr>
        <w:t>ll DSLs have taken voluntary redundancy, AT suggested a joint meeting between Surrey and Sussexes</w:t>
      </w:r>
      <w:r w:rsidR="006A428D">
        <w:rPr>
          <w:rFonts w:ascii="Raleway" w:hAnsi="Raleway"/>
        </w:rPr>
        <w:t xml:space="preserve"> to explore moving forward.</w:t>
      </w:r>
    </w:p>
    <w:p w14:paraId="658F0F28" w14:textId="310AF531" w:rsidR="00AB4D5B" w:rsidRDefault="00AB4D5B" w:rsidP="00D92B42">
      <w:pPr>
        <w:spacing w:line="300" w:lineRule="atLeast"/>
        <w:rPr>
          <w:rFonts w:ascii="Raleway" w:hAnsi="Raleway"/>
        </w:rPr>
      </w:pPr>
      <w:r>
        <w:rPr>
          <w:rFonts w:ascii="Raleway" w:hAnsi="Raleway"/>
          <w:b/>
          <w:bCs/>
        </w:rPr>
        <w:t xml:space="preserve">Southampton:  </w:t>
      </w:r>
      <w:r w:rsidR="006A428D" w:rsidRPr="006A428D">
        <w:rPr>
          <w:rFonts w:ascii="Raleway" w:hAnsi="Raleway"/>
        </w:rPr>
        <w:t xml:space="preserve">Southampton </w:t>
      </w:r>
      <w:r w:rsidR="00E83CEE" w:rsidRPr="00E83CEE">
        <w:rPr>
          <w:rFonts w:ascii="Raleway" w:hAnsi="Raleway"/>
        </w:rPr>
        <w:t xml:space="preserve">introduced </w:t>
      </w:r>
      <w:r w:rsidRPr="00AB4D5B">
        <w:rPr>
          <w:rFonts w:ascii="Raleway" w:hAnsi="Raleway"/>
        </w:rPr>
        <w:t>integrated family help team</w:t>
      </w:r>
      <w:r w:rsidR="006A428D">
        <w:rPr>
          <w:rFonts w:ascii="Raleway" w:hAnsi="Raleway"/>
        </w:rPr>
        <w:t>s</w:t>
      </w:r>
      <w:r w:rsidRPr="00AB4D5B">
        <w:rPr>
          <w:rFonts w:ascii="Raleway" w:hAnsi="Raleway"/>
        </w:rPr>
        <w:t xml:space="preserve"> about 2 years ago, the journey has been positive</w:t>
      </w:r>
      <w:r w:rsidR="00E83CEE">
        <w:rPr>
          <w:rFonts w:ascii="Raleway" w:hAnsi="Raleway"/>
        </w:rPr>
        <w:t>, and we have seen the benefits from moving from assessment only teams</w:t>
      </w:r>
      <w:r w:rsidRPr="00AB4D5B">
        <w:rPr>
          <w:rFonts w:ascii="Raleway" w:hAnsi="Raleway"/>
        </w:rPr>
        <w:t>. I</w:t>
      </w:r>
      <w:r>
        <w:rPr>
          <w:rFonts w:ascii="Raleway" w:hAnsi="Raleway"/>
        </w:rPr>
        <w:t>n</w:t>
      </w:r>
      <w:r w:rsidRPr="00AB4D5B">
        <w:rPr>
          <w:rFonts w:ascii="Raleway" w:hAnsi="Raleway"/>
        </w:rPr>
        <w:t xml:space="preserve"> terms of the </w:t>
      </w:r>
      <w:proofErr w:type="gramStart"/>
      <w:r w:rsidRPr="00AB4D5B">
        <w:rPr>
          <w:rFonts w:ascii="Raleway" w:hAnsi="Raleway"/>
        </w:rPr>
        <w:t>reforms</w:t>
      </w:r>
      <w:proofErr w:type="gramEnd"/>
      <w:r w:rsidRPr="00AB4D5B">
        <w:rPr>
          <w:rFonts w:ascii="Raleway" w:hAnsi="Raleway"/>
        </w:rPr>
        <w:t xml:space="preserve"> we are having a bit of a pause around MACPTs to think about how that looks within the model we already have. </w:t>
      </w:r>
      <w:r>
        <w:rPr>
          <w:rFonts w:ascii="Raleway" w:hAnsi="Raleway"/>
        </w:rPr>
        <w:t xml:space="preserve">We are also looking at our approach compared with other LAs that </w:t>
      </w:r>
      <w:r w:rsidR="006A428D">
        <w:rPr>
          <w:rFonts w:ascii="Raleway" w:hAnsi="Raleway"/>
        </w:rPr>
        <w:t xml:space="preserve">are part of our </w:t>
      </w:r>
      <w:r>
        <w:rPr>
          <w:rFonts w:ascii="Raleway" w:hAnsi="Raleway"/>
        </w:rPr>
        <w:t>LGR</w:t>
      </w:r>
      <w:r w:rsidR="006A428D">
        <w:rPr>
          <w:rFonts w:ascii="Raleway" w:hAnsi="Raleway"/>
        </w:rPr>
        <w:t xml:space="preserve"> footprint moving forward to ensure synergy</w:t>
      </w:r>
      <w:r>
        <w:rPr>
          <w:rFonts w:ascii="Raleway" w:hAnsi="Raleway"/>
        </w:rPr>
        <w:t xml:space="preserve">. </w:t>
      </w:r>
      <w:r w:rsidR="006A428D">
        <w:rPr>
          <w:rFonts w:ascii="Raleway" w:hAnsi="Raleway"/>
        </w:rPr>
        <w:t>We are h</w:t>
      </w:r>
      <w:r w:rsidR="00E83CEE">
        <w:rPr>
          <w:rFonts w:ascii="Raleway" w:hAnsi="Raleway"/>
        </w:rPr>
        <w:t xml:space="preserve">aving more adult facing </w:t>
      </w:r>
      <w:proofErr w:type="gramStart"/>
      <w:r w:rsidR="00E83CEE">
        <w:rPr>
          <w:rFonts w:ascii="Raleway" w:hAnsi="Raleway"/>
        </w:rPr>
        <w:t xml:space="preserve">workers </w:t>
      </w:r>
      <w:r w:rsidR="006A428D">
        <w:rPr>
          <w:rFonts w:ascii="Raleway" w:hAnsi="Raleway"/>
        </w:rPr>
        <w:t xml:space="preserve"> to</w:t>
      </w:r>
      <w:proofErr w:type="gramEnd"/>
      <w:r w:rsidR="006A428D">
        <w:rPr>
          <w:rFonts w:ascii="Raleway" w:hAnsi="Raleway"/>
        </w:rPr>
        <w:t xml:space="preserve"> build on the </w:t>
      </w:r>
      <w:r w:rsidR="00E83CEE">
        <w:rPr>
          <w:rFonts w:ascii="Raleway" w:hAnsi="Raleway"/>
        </w:rPr>
        <w:t xml:space="preserve">substance misuse, mental health, domestic abuse </w:t>
      </w:r>
      <w:r w:rsidR="006A428D">
        <w:rPr>
          <w:rFonts w:ascii="Raleway" w:hAnsi="Raleway"/>
        </w:rPr>
        <w:t xml:space="preserve">which </w:t>
      </w:r>
      <w:r w:rsidR="00E83CEE">
        <w:rPr>
          <w:rFonts w:ascii="Raleway" w:hAnsi="Raleway"/>
        </w:rPr>
        <w:t>were already in the safeguarding model</w:t>
      </w:r>
      <w:r w:rsidR="006A428D">
        <w:rPr>
          <w:rFonts w:ascii="Raleway" w:hAnsi="Raleway"/>
        </w:rPr>
        <w:t>. In Southampton they are</w:t>
      </w:r>
      <w:r w:rsidR="00E83CEE">
        <w:rPr>
          <w:rFonts w:ascii="Raleway" w:hAnsi="Raleway"/>
        </w:rPr>
        <w:t xml:space="preserve"> expand</w:t>
      </w:r>
      <w:r w:rsidR="006A428D">
        <w:rPr>
          <w:rFonts w:ascii="Raleway" w:hAnsi="Raleway"/>
        </w:rPr>
        <w:t>ing</w:t>
      </w:r>
      <w:r w:rsidR="00E83CEE">
        <w:rPr>
          <w:rFonts w:ascii="Raleway" w:hAnsi="Raleway"/>
        </w:rPr>
        <w:t xml:space="preserve"> this </w:t>
      </w:r>
      <w:r w:rsidR="006A428D">
        <w:rPr>
          <w:rFonts w:ascii="Raleway" w:hAnsi="Raleway"/>
        </w:rPr>
        <w:t xml:space="preserve">further </w:t>
      </w:r>
      <w:r w:rsidR="00E83CEE">
        <w:rPr>
          <w:rFonts w:ascii="Raleway" w:hAnsi="Raleway"/>
        </w:rPr>
        <w:t xml:space="preserve">to add more depth </w:t>
      </w:r>
      <w:r w:rsidR="00E83CEE">
        <w:rPr>
          <w:rFonts w:ascii="Raleway" w:hAnsi="Raleway"/>
        </w:rPr>
        <w:lastRenderedPageBreak/>
        <w:t xml:space="preserve">to the intervention to prevent </w:t>
      </w:r>
      <w:r w:rsidR="006A428D">
        <w:rPr>
          <w:rFonts w:ascii="Raleway" w:hAnsi="Raleway"/>
        </w:rPr>
        <w:t>families’</w:t>
      </w:r>
      <w:r w:rsidR="00E83CEE">
        <w:rPr>
          <w:rFonts w:ascii="Raleway" w:hAnsi="Raleway"/>
        </w:rPr>
        <w:t xml:space="preserve"> needs from escalating. </w:t>
      </w:r>
      <w:r w:rsidR="006A428D">
        <w:rPr>
          <w:rFonts w:ascii="Raleway" w:hAnsi="Raleway"/>
        </w:rPr>
        <w:t xml:space="preserve">They are currently in the middle of comprehensive </w:t>
      </w:r>
      <w:r w:rsidR="0005783F">
        <w:rPr>
          <w:rFonts w:ascii="Raleway" w:hAnsi="Raleway"/>
        </w:rPr>
        <w:t xml:space="preserve">participation and coproduction with families to develop a single assessment. </w:t>
      </w:r>
    </w:p>
    <w:p w14:paraId="22783AAC" w14:textId="3B8ECBC6" w:rsidR="00490E39" w:rsidRDefault="00490E39" w:rsidP="00D92B42">
      <w:pPr>
        <w:spacing w:line="300" w:lineRule="atLeast"/>
        <w:rPr>
          <w:rFonts w:ascii="Raleway" w:hAnsi="Raleway"/>
        </w:rPr>
      </w:pPr>
      <w:r>
        <w:rPr>
          <w:rFonts w:ascii="Raleway" w:hAnsi="Raleway"/>
          <w:b/>
          <w:bCs/>
        </w:rPr>
        <w:t>Ha</w:t>
      </w:r>
      <w:r w:rsidR="00EF2F57">
        <w:rPr>
          <w:rFonts w:ascii="Raleway" w:hAnsi="Raleway"/>
          <w:b/>
          <w:bCs/>
        </w:rPr>
        <w:t>mpshire</w:t>
      </w:r>
      <w:r>
        <w:rPr>
          <w:rFonts w:ascii="Raleway" w:hAnsi="Raleway"/>
          <w:b/>
          <w:bCs/>
        </w:rPr>
        <w:t xml:space="preserve">: </w:t>
      </w:r>
      <w:r>
        <w:rPr>
          <w:rFonts w:ascii="Raleway" w:hAnsi="Raleway"/>
        </w:rPr>
        <w:t xml:space="preserve"> We have had combined teams for some time as well, but our learning is the need to keep a focus on the early help. We think there is a need to reset to ensure a continued focus on level 4.  We are considering a redesign of the front door, technology, </w:t>
      </w:r>
      <w:proofErr w:type="spellStart"/>
      <w:r>
        <w:rPr>
          <w:rFonts w:ascii="Raleway" w:hAnsi="Raleway"/>
        </w:rPr>
        <w:t>self service</w:t>
      </w:r>
      <w:proofErr w:type="spellEnd"/>
      <w:r>
        <w:rPr>
          <w:rFonts w:ascii="Raleway" w:hAnsi="Raleway"/>
        </w:rPr>
        <w:t>, we have had analytics done and we are thinking about future desig</w:t>
      </w:r>
      <w:r w:rsidR="00C65312">
        <w:rPr>
          <w:rFonts w:ascii="Raleway" w:hAnsi="Raleway"/>
        </w:rPr>
        <w:t>n</w:t>
      </w:r>
      <w:r>
        <w:rPr>
          <w:rFonts w:ascii="Raleway" w:hAnsi="Raleway"/>
        </w:rPr>
        <w:t xml:space="preserve"> in the context of LGR. </w:t>
      </w:r>
      <w:r w:rsidR="00044558">
        <w:rPr>
          <w:rFonts w:ascii="Raleway" w:hAnsi="Raleway"/>
        </w:rPr>
        <w:t xml:space="preserve"> </w:t>
      </w:r>
      <w:r w:rsidR="00C65312">
        <w:rPr>
          <w:rFonts w:ascii="Raleway" w:hAnsi="Raleway"/>
        </w:rPr>
        <w:t>Hants has r</w:t>
      </w:r>
      <w:r w:rsidR="00044558">
        <w:rPr>
          <w:rFonts w:ascii="Raleway" w:hAnsi="Raleway"/>
        </w:rPr>
        <w:t xml:space="preserve">eviewed disabled children’s team </w:t>
      </w:r>
      <w:r w:rsidR="00C65312">
        <w:rPr>
          <w:rFonts w:ascii="Raleway" w:hAnsi="Raleway"/>
        </w:rPr>
        <w:t xml:space="preserve">and </w:t>
      </w:r>
      <w:r w:rsidR="00044558">
        <w:rPr>
          <w:rFonts w:ascii="Raleway" w:hAnsi="Raleway"/>
        </w:rPr>
        <w:t xml:space="preserve">there is </w:t>
      </w:r>
      <w:r w:rsidR="00C65312">
        <w:rPr>
          <w:rFonts w:ascii="Raleway" w:hAnsi="Raleway"/>
        </w:rPr>
        <w:t xml:space="preserve">now </w:t>
      </w:r>
      <w:r w:rsidR="00044558">
        <w:rPr>
          <w:rFonts w:ascii="Raleway" w:hAnsi="Raleway"/>
        </w:rPr>
        <w:t xml:space="preserve">one disabled children’s team member linked to each family help team.  There have been </w:t>
      </w:r>
      <w:proofErr w:type="gramStart"/>
      <w:r w:rsidR="00044558">
        <w:rPr>
          <w:rFonts w:ascii="Raleway" w:hAnsi="Raleway"/>
        </w:rPr>
        <w:t>a number of</w:t>
      </w:r>
      <w:proofErr w:type="gramEnd"/>
      <w:r w:rsidR="00044558">
        <w:rPr>
          <w:rFonts w:ascii="Raleway" w:hAnsi="Raleway"/>
        </w:rPr>
        <w:t xml:space="preserve"> coproduction workshops to further develop the threshold document</w:t>
      </w:r>
      <w:r w:rsidR="00933D82">
        <w:rPr>
          <w:rFonts w:ascii="Raleway" w:hAnsi="Raleway"/>
        </w:rPr>
        <w:t xml:space="preserve"> with an aim to finalise next month with an aim to be more interactive with a focus on early intervention and prevention.  We are holding early intervention and prevention week this week with 1000 participants. </w:t>
      </w:r>
      <w:r w:rsidR="00406605">
        <w:rPr>
          <w:rFonts w:ascii="Raleway" w:hAnsi="Raleway"/>
        </w:rPr>
        <w:t xml:space="preserve">Given joint teams have been in place for some time the focus is on stocktaking to reassess what further change might be needed. </w:t>
      </w:r>
    </w:p>
    <w:p w14:paraId="4043C267" w14:textId="46C98061" w:rsidR="00490E39" w:rsidRDefault="00490E39" w:rsidP="00D92B42">
      <w:pPr>
        <w:spacing w:line="300" w:lineRule="atLeast"/>
        <w:rPr>
          <w:rFonts w:ascii="Raleway" w:hAnsi="Raleway"/>
        </w:rPr>
      </w:pPr>
      <w:r>
        <w:rPr>
          <w:rFonts w:ascii="Raleway" w:hAnsi="Raleway"/>
          <w:b/>
          <w:bCs/>
        </w:rPr>
        <w:t xml:space="preserve">National Centre Family Hubs: </w:t>
      </w:r>
      <w:r>
        <w:rPr>
          <w:rFonts w:ascii="Raleway" w:hAnsi="Raleway"/>
        </w:rPr>
        <w:t xml:space="preserve"> NB offered some support around what to measure post Supporting Families.</w:t>
      </w:r>
      <w:r w:rsidR="009B5642">
        <w:rPr>
          <w:rFonts w:ascii="Raleway" w:hAnsi="Raleway"/>
        </w:rPr>
        <w:t xml:space="preserve"> This is being tested in Merton and Hackney and is being tested in 10 </w:t>
      </w:r>
      <w:r w:rsidR="00C65312">
        <w:rPr>
          <w:rFonts w:ascii="Raleway" w:hAnsi="Raleway"/>
        </w:rPr>
        <w:t xml:space="preserve">London </w:t>
      </w:r>
      <w:r w:rsidR="009B5642">
        <w:rPr>
          <w:rFonts w:ascii="Raleway" w:hAnsi="Raleway"/>
        </w:rPr>
        <w:t xml:space="preserve">LAs. </w:t>
      </w:r>
      <w:r>
        <w:rPr>
          <w:rFonts w:ascii="Raleway" w:hAnsi="Raleway"/>
        </w:rPr>
        <w:t xml:space="preserve"> </w:t>
      </w:r>
      <w:r w:rsidR="00CE6D44">
        <w:rPr>
          <w:rFonts w:ascii="Raleway" w:hAnsi="Raleway"/>
          <w:b/>
          <w:bCs/>
        </w:rPr>
        <w:t xml:space="preserve">Action: </w:t>
      </w:r>
      <w:r w:rsidR="00CE6D44">
        <w:rPr>
          <w:rFonts w:ascii="Raleway" w:hAnsi="Raleway"/>
        </w:rPr>
        <w:t xml:space="preserve"> </w:t>
      </w:r>
      <w:r w:rsidR="002C6631">
        <w:rPr>
          <w:rFonts w:ascii="Raleway" w:hAnsi="Raleway"/>
        </w:rPr>
        <w:t xml:space="preserve">NB </w:t>
      </w:r>
      <w:r w:rsidR="00C65312">
        <w:rPr>
          <w:rFonts w:ascii="Raleway" w:hAnsi="Raleway"/>
        </w:rPr>
        <w:t>o</w:t>
      </w:r>
      <w:r w:rsidR="00CE6D44">
        <w:rPr>
          <w:rFonts w:ascii="Raleway" w:hAnsi="Raleway"/>
        </w:rPr>
        <w:t>ffer to share ECM based outcomes measurement approach which has been developed in London</w:t>
      </w:r>
      <w:r w:rsidR="002C6631">
        <w:rPr>
          <w:rFonts w:ascii="Raleway" w:hAnsi="Raleway"/>
        </w:rPr>
        <w:t xml:space="preserve"> at the next meeting</w:t>
      </w:r>
      <w:r w:rsidR="00C65312">
        <w:rPr>
          <w:rFonts w:ascii="Raleway" w:hAnsi="Raleway"/>
        </w:rPr>
        <w:t xml:space="preserve"> and will circulate with the minutes for this meeting. NB also offered to meet LAs individually.</w:t>
      </w:r>
    </w:p>
    <w:p w14:paraId="1FCA10C4" w14:textId="53EE77A3" w:rsidR="000303D7" w:rsidRDefault="000303D7" w:rsidP="00D92B42">
      <w:pPr>
        <w:spacing w:line="300" w:lineRule="atLeast"/>
        <w:rPr>
          <w:rFonts w:ascii="Raleway" w:hAnsi="Raleway"/>
        </w:rPr>
      </w:pPr>
      <w:r>
        <w:rPr>
          <w:rFonts w:ascii="Raleway" w:hAnsi="Raleway"/>
          <w:b/>
          <w:bCs/>
        </w:rPr>
        <w:t xml:space="preserve">West Sussex: </w:t>
      </w:r>
      <w:r>
        <w:rPr>
          <w:rFonts w:ascii="Raleway" w:hAnsi="Raleway"/>
        </w:rPr>
        <w:t xml:space="preserve"> We are in a similar position to Surrey.  We are in the process of blending the teams into family help – we are having </w:t>
      </w:r>
      <w:r w:rsidR="00C65312">
        <w:rPr>
          <w:rFonts w:ascii="Raleway" w:hAnsi="Raleway"/>
        </w:rPr>
        <w:t xml:space="preserve">two service areas - </w:t>
      </w:r>
      <w:r>
        <w:rPr>
          <w:rFonts w:ascii="Raleway" w:hAnsi="Raleway"/>
        </w:rPr>
        <w:t xml:space="preserve">earliest family help (BSIL) and targeted family help. We are interested in </w:t>
      </w:r>
      <w:r w:rsidR="00666BFE">
        <w:rPr>
          <w:rFonts w:ascii="Raleway" w:hAnsi="Raleway"/>
        </w:rPr>
        <w:t>what is coming from DfE about impact measurement.</w:t>
      </w:r>
      <w:r w:rsidR="008B39D8">
        <w:rPr>
          <w:rFonts w:ascii="Raleway" w:hAnsi="Raleway"/>
        </w:rPr>
        <w:t xml:space="preserve"> Also expecting ILACS and </w:t>
      </w:r>
      <w:r w:rsidR="00C65312">
        <w:rPr>
          <w:rFonts w:ascii="Raleway" w:hAnsi="Raleway"/>
        </w:rPr>
        <w:t xml:space="preserve">awaiting </w:t>
      </w:r>
      <w:r w:rsidR="008B39D8">
        <w:rPr>
          <w:rFonts w:ascii="Raleway" w:hAnsi="Raleway"/>
        </w:rPr>
        <w:t>further guidance around SEND, BSIL and FFP</w:t>
      </w:r>
      <w:r w:rsidR="00C65312">
        <w:rPr>
          <w:rFonts w:ascii="Raleway" w:hAnsi="Raleway"/>
        </w:rPr>
        <w:t xml:space="preserve"> before committing to the way forward in West Sussex</w:t>
      </w:r>
      <w:r w:rsidR="008B39D8">
        <w:rPr>
          <w:rFonts w:ascii="Raleway" w:hAnsi="Raleway"/>
        </w:rPr>
        <w:t>.</w:t>
      </w:r>
    </w:p>
    <w:p w14:paraId="19563DF9" w14:textId="068B2700" w:rsidR="00044558" w:rsidRDefault="00D45D35" w:rsidP="00D92B42">
      <w:pPr>
        <w:spacing w:line="300" w:lineRule="atLeast"/>
        <w:rPr>
          <w:rFonts w:ascii="Raleway" w:hAnsi="Raleway"/>
        </w:rPr>
      </w:pPr>
      <w:r>
        <w:rPr>
          <w:rFonts w:ascii="Raleway" w:hAnsi="Raleway"/>
          <w:b/>
          <w:bCs/>
        </w:rPr>
        <w:t xml:space="preserve">Milton Keynes: </w:t>
      </w:r>
      <w:r w:rsidR="008D3D8A">
        <w:rPr>
          <w:rFonts w:ascii="Raleway" w:hAnsi="Raleway"/>
        </w:rPr>
        <w:t xml:space="preserve"> We are about to launch new structures on 4 </w:t>
      </w:r>
      <w:r w:rsidR="00C65312">
        <w:rPr>
          <w:rFonts w:ascii="Raleway" w:hAnsi="Raleway"/>
        </w:rPr>
        <w:t>M</w:t>
      </w:r>
      <w:r w:rsidR="008D3D8A">
        <w:rPr>
          <w:rFonts w:ascii="Raleway" w:hAnsi="Raleway"/>
        </w:rPr>
        <w:t xml:space="preserve">ay following a year of consultation and strengthening </w:t>
      </w:r>
      <w:r w:rsidR="00C65312">
        <w:rPr>
          <w:rFonts w:ascii="Raleway" w:hAnsi="Raleway"/>
        </w:rPr>
        <w:t xml:space="preserve">the </w:t>
      </w:r>
      <w:r w:rsidR="008D3D8A">
        <w:rPr>
          <w:rFonts w:ascii="Raleway" w:hAnsi="Raleway"/>
        </w:rPr>
        <w:t xml:space="preserve">early help offer with a pilot additional offer in the MASH from April-June. That </w:t>
      </w:r>
      <w:r w:rsidR="00C65312">
        <w:rPr>
          <w:rFonts w:ascii="Raleway" w:hAnsi="Raleway"/>
        </w:rPr>
        <w:t xml:space="preserve">pilot </w:t>
      </w:r>
      <w:r w:rsidR="008D3D8A">
        <w:rPr>
          <w:rFonts w:ascii="Raleway" w:hAnsi="Raleway"/>
        </w:rPr>
        <w:t>is becoming a permanent feature</w:t>
      </w:r>
      <w:r w:rsidR="00C65312">
        <w:rPr>
          <w:rFonts w:ascii="Raleway" w:hAnsi="Raleway"/>
        </w:rPr>
        <w:t xml:space="preserve"> from May</w:t>
      </w:r>
      <w:r w:rsidR="008D3D8A">
        <w:rPr>
          <w:rFonts w:ascii="Raleway" w:hAnsi="Raleway"/>
        </w:rPr>
        <w:t xml:space="preserve">.  We’ve split into </w:t>
      </w:r>
      <w:proofErr w:type="gramStart"/>
      <w:r w:rsidR="00C65312">
        <w:rPr>
          <w:rFonts w:ascii="Raleway" w:hAnsi="Raleway"/>
        </w:rPr>
        <w:t>locality based</w:t>
      </w:r>
      <w:proofErr w:type="gramEnd"/>
      <w:r w:rsidR="00C65312">
        <w:rPr>
          <w:rFonts w:ascii="Raleway" w:hAnsi="Raleway"/>
        </w:rPr>
        <w:t xml:space="preserve"> </w:t>
      </w:r>
      <w:r w:rsidR="008D3D8A">
        <w:rPr>
          <w:rFonts w:ascii="Raleway" w:hAnsi="Raleway"/>
        </w:rPr>
        <w:t>quadrants and piloted an early help panel in one of those. The quadrants align with education geographies. 4 family help teams will be locality based, although it has been difficult to identify locations</w:t>
      </w:r>
      <w:r w:rsidR="00C65312">
        <w:rPr>
          <w:rFonts w:ascii="Raleway" w:hAnsi="Raleway"/>
        </w:rPr>
        <w:t xml:space="preserve"> for them to work from in communities</w:t>
      </w:r>
      <w:r w:rsidR="008D3D8A">
        <w:rPr>
          <w:rFonts w:ascii="Raleway" w:hAnsi="Raleway"/>
        </w:rPr>
        <w:t xml:space="preserve">. But the intention is to have family help, BSIL family hubs all collocated. </w:t>
      </w:r>
      <w:r w:rsidR="00C65312">
        <w:rPr>
          <w:rFonts w:ascii="Raleway" w:hAnsi="Raleway"/>
        </w:rPr>
        <w:t>Milton Keynes has j</w:t>
      </w:r>
      <w:r w:rsidR="008D3D8A">
        <w:rPr>
          <w:rFonts w:ascii="Raleway" w:hAnsi="Raleway"/>
        </w:rPr>
        <w:t>ust recruited 8 LCPPs</w:t>
      </w:r>
      <w:r w:rsidR="00C65312">
        <w:rPr>
          <w:rFonts w:ascii="Raleway" w:hAnsi="Raleway"/>
        </w:rPr>
        <w:t xml:space="preserve"> - </w:t>
      </w:r>
      <w:r w:rsidR="008D3D8A">
        <w:rPr>
          <w:rFonts w:ascii="Raleway" w:hAnsi="Raleway"/>
        </w:rPr>
        <w:t xml:space="preserve">half internal and half external. CWD is remaining as specialist and not locality, but they will have linked CWD LCPP. The single assessment went live in November and a new multi-agency referral earlier help form. </w:t>
      </w:r>
      <w:r w:rsidR="009C1FBF">
        <w:rPr>
          <w:rFonts w:ascii="Raleway" w:hAnsi="Raleway"/>
        </w:rPr>
        <w:t xml:space="preserve">Merged LCS and EHM and found once you merged there is no distinction between EH and CIN </w:t>
      </w:r>
      <w:r w:rsidR="00C65312">
        <w:rPr>
          <w:rFonts w:ascii="Raleway" w:hAnsi="Raleway"/>
        </w:rPr>
        <w:t>from a data perspective. This</w:t>
      </w:r>
      <w:r w:rsidR="009C1FBF">
        <w:rPr>
          <w:rFonts w:ascii="Raleway" w:hAnsi="Raleway"/>
        </w:rPr>
        <w:t xml:space="preserve"> has been flagged to DfE. </w:t>
      </w:r>
      <w:r w:rsidR="000B4492">
        <w:rPr>
          <w:rFonts w:ascii="Raleway" w:hAnsi="Raleway"/>
        </w:rPr>
        <w:t xml:space="preserve">  </w:t>
      </w:r>
      <w:r w:rsidR="0060146D">
        <w:rPr>
          <w:rFonts w:ascii="Raleway" w:hAnsi="Raleway"/>
        </w:rPr>
        <w:t xml:space="preserve">Biggest challenge is around health capacity. We aim to get our own house in order and then a focus to bring partners on board </w:t>
      </w:r>
      <w:r w:rsidR="00C65312">
        <w:rPr>
          <w:rFonts w:ascii="Raleway" w:hAnsi="Raleway"/>
        </w:rPr>
        <w:t xml:space="preserve">over the coming year after the launch in May </w:t>
      </w:r>
      <w:r w:rsidR="000B4492">
        <w:rPr>
          <w:rFonts w:ascii="Raleway" w:hAnsi="Raleway"/>
          <w:b/>
          <w:bCs/>
        </w:rPr>
        <w:t xml:space="preserve">Action: </w:t>
      </w:r>
      <w:r w:rsidR="000B4492">
        <w:rPr>
          <w:rFonts w:ascii="Raleway" w:hAnsi="Raleway"/>
        </w:rPr>
        <w:t xml:space="preserve"> WE to share threshold document and single assessment</w:t>
      </w:r>
      <w:r w:rsidR="00EF2F57">
        <w:rPr>
          <w:rFonts w:ascii="Raleway" w:hAnsi="Raleway"/>
        </w:rPr>
        <w:t>.</w:t>
      </w:r>
    </w:p>
    <w:p w14:paraId="482400CE" w14:textId="60622624" w:rsidR="00EF2F57" w:rsidRDefault="00EF2F57" w:rsidP="00D92B42">
      <w:pPr>
        <w:spacing w:line="300" w:lineRule="atLeast"/>
        <w:rPr>
          <w:rFonts w:ascii="Raleway" w:hAnsi="Raleway"/>
        </w:rPr>
      </w:pPr>
      <w:r>
        <w:rPr>
          <w:rFonts w:ascii="Raleway" w:hAnsi="Raleway"/>
          <w:b/>
          <w:bCs/>
        </w:rPr>
        <w:t xml:space="preserve">Oxfordshire: </w:t>
      </w:r>
      <w:r>
        <w:rPr>
          <w:rFonts w:ascii="Raleway" w:hAnsi="Raleway"/>
        </w:rPr>
        <w:t xml:space="preserve"> </w:t>
      </w:r>
      <w:r w:rsidR="00D8350C">
        <w:rPr>
          <w:rFonts w:ascii="Raleway" w:hAnsi="Raleway"/>
        </w:rPr>
        <w:t xml:space="preserve">There is a LCPP pilot in a local </w:t>
      </w:r>
      <w:proofErr w:type="gramStart"/>
      <w:r w:rsidR="00D8350C">
        <w:rPr>
          <w:rFonts w:ascii="Raleway" w:hAnsi="Raleway"/>
        </w:rPr>
        <w:t xml:space="preserve">area </w:t>
      </w:r>
      <w:r w:rsidR="00C65312">
        <w:rPr>
          <w:rFonts w:ascii="Raleway" w:hAnsi="Raleway"/>
        </w:rPr>
        <w:t xml:space="preserve"> which</w:t>
      </w:r>
      <w:proofErr w:type="gramEnd"/>
      <w:r w:rsidR="00C65312">
        <w:rPr>
          <w:rFonts w:ascii="Raleway" w:hAnsi="Raleway"/>
        </w:rPr>
        <w:t xml:space="preserve"> is now </w:t>
      </w:r>
      <w:r w:rsidR="00D8350C">
        <w:rPr>
          <w:rFonts w:ascii="Raleway" w:hAnsi="Raleway"/>
        </w:rPr>
        <w:t xml:space="preserve">3 months in with police and health, seconded from independent chairs. </w:t>
      </w:r>
      <w:r w:rsidR="00C65312">
        <w:rPr>
          <w:rFonts w:ascii="Raleway" w:hAnsi="Raleway"/>
        </w:rPr>
        <w:t xml:space="preserve">Oxfordshire like other LAs on the call is </w:t>
      </w:r>
      <w:r w:rsidR="00D8350C">
        <w:rPr>
          <w:rFonts w:ascii="Raleway" w:hAnsi="Raleway"/>
        </w:rPr>
        <w:t>also struggl</w:t>
      </w:r>
      <w:r w:rsidR="00C65312">
        <w:rPr>
          <w:rFonts w:ascii="Raleway" w:hAnsi="Raleway"/>
        </w:rPr>
        <w:t>ing</w:t>
      </w:r>
      <w:r w:rsidR="00D8350C">
        <w:rPr>
          <w:rFonts w:ascii="Raleway" w:hAnsi="Raleway"/>
        </w:rPr>
        <w:t xml:space="preserve"> with health involvement.   </w:t>
      </w:r>
      <w:r w:rsidR="006A7449">
        <w:rPr>
          <w:rFonts w:ascii="Raleway" w:hAnsi="Raleway"/>
        </w:rPr>
        <w:t xml:space="preserve">Family help is now situated in the front door, have moved resource and that has led to a lot of activity being diverted. </w:t>
      </w:r>
      <w:r w:rsidR="0070460B">
        <w:rPr>
          <w:rFonts w:ascii="Raleway" w:hAnsi="Raleway"/>
        </w:rPr>
        <w:t xml:space="preserve">Test and learn in </w:t>
      </w:r>
      <w:r w:rsidR="0070460B">
        <w:rPr>
          <w:rFonts w:ascii="Raleway" w:hAnsi="Raleway"/>
        </w:rPr>
        <w:lastRenderedPageBreak/>
        <w:t xml:space="preserve">South of county, going well. </w:t>
      </w:r>
      <w:r w:rsidR="00A116C6">
        <w:rPr>
          <w:rFonts w:ascii="Raleway" w:hAnsi="Raleway"/>
        </w:rPr>
        <w:t>The adult facing practitioners ha</w:t>
      </w:r>
      <w:r w:rsidR="00C65312">
        <w:rPr>
          <w:rFonts w:ascii="Raleway" w:hAnsi="Raleway"/>
        </w:rPr>
        <w:t>ve</w:t>
      </w:r>
      <w:r w:rsidR="00A116C6">
        <w:rPr>
          <w:rFonts w:ascii="Raleway" w:hAnsi="Raleway"/>
        </w:rPr>
        <w:t xml:space="preserve"> also been </w:t>
      </w:r>
      <w:proofErr w:type="gramStart"/>
      <w:r w:rsidR="00A116C6">
        <w:rPr>
          <w:rFonts w:ascii="Raleway" w:hAnsi="Raleway"/>
        </w:rPr>
        <w:t>really successful</w:t>
      </w:r>
      <w:proofErr w:type="gramEnd"/>
      <w:r w:rsidR="00A116C6">
        <w:rPr>
          <w:rFonts w:ascii="Raleway" w:hAnsi="Raleway"/>
        </w:rPr>
        <w:t>. Haven’t had existing Children’s Centres so building BSIL family hubs from scratch</w:t>
      </w:r>
      <w:r w:rsidR="008D415B">
        <w:rPr>
          <w:rFonts w:ascii="Raleway" w:hAnsi="Raleway"/>
        </w:rPr>
        <w:t xml:space="preserve"> that will launch in April</w:t>
      </w:r>
    </w:p>
    <w:p w14:paraId="0B42758F" w14:textId="0E779DC6" w:rsidR="008D415B" w:rsidRDefault="008D415B" w:rsidP="00D92B42">
      <w:pPr>
        <w:spacing w:line="300" w:lineRule="atLeast"/>
        <w:rPr>
          <w:rFonts w:ascii="Raleway" w:hAnsi="Raleway"/>
        </w:rPr>
      </w:pPr>
      <w:r>
        <w:rPr>
          <w:rFonts w:ascii="Raleway" w:hAnsi="Raleway"/>
          <w:b/>
          <w:bCs/>
        </w:rPr>
        <w:t xml:space="preserve">Bracknell Forest: </w:t>
      </w:r>
      <w:r>
        <w:rPr>
          <w:rFonts w:ascii="Raleway" w:hAnsi="Raleway"/>
        </w:rPr>
        <w:t xml:space="preserve"> We have family safeguarding </w:t>
      </w:r>
      <w:r w:rsidR="00654CC1">
        <w:rPr>
          <w:rFonts w:ascii="Raleway" w:hAnsi="Raleway"/>
        </w:rPr>
        <w:t xml:space="preserve">and those adult facing roles embedded, </w:t>
      </w:r>
      <w:r>
        <w:rPr>
          <w:rFonts w:ascii="Raleway" w:hAnsi="Raleway"/>
        </w:rPr>
        <w:t xml:space="preserve">and FGC for many years and we are looking at how to bring that earlier in the process. Have just done demand modelling and looking at </w:t>
      </w:r>
      <w:r w:rsidR="00C65312">
        <w:rPr>
          <w:rFonts w:ascii="Raleway" w:hAnsi="Raleway"/>
        </w:rPr>
        <w:t xml:space="preserve">Family Help </w:t>
      </w:r>
      <w:r>
        <w:rPr>
          <w:rFonts w:ascii="Raleway" w:hAnsi="Raleway"/>
        </w:rPr>
        <w:t xml:space="preserve">structures. </w:t>
      </w:r>
      <w:r w:rsidR="00C24F53">
        <w:rPr>
          <w:rFonts w:ascii="Raleway" w:hAnsi="Raleway"/>
        </w:rPr>
        <w:t xml:space="preserve">Have first BSIL hub opening in April. </w:t>
      </w:r>
      <w:r w:rsidR="00B23F5D">
        <w:rPr>
          <w:rFonts w:ascii="Raleway" w:hAnsi="Raleway"/>
        </w:rPr>
        <w:t xml:space="preserve">We had issues with the DfE list of approved suppliers around parenting. </w:t>
      </w:r>
      <w:r w:rsidR="00654CC1">
        <w:rPr>
          <w:rFonts w:ascii="Raleway" w:hAnsi="Raleway"/>
        </w:rPr>
        <w:t>Also interested in the outcomes work that has been discussed.</w:t>
      </w:r>
    </w:p>
    <w:p w14:paraId="03288E86" w14:textId="650AF860" w:rsidR="00DE3FB3" w:rsidRDefault="00DE3FB3" w:rsidP="00D92B42">
      <w:pPr>
        <w:spacing w:line="300" w:lineRule="atLeast"/>
        <w:rPr>
          <w:rFonts w:ascii="Raleway" w:hAnsi="Raleway"/>
        </w:rPr>
      </w:pPr>
      <w:r>
        <w:rPr>
          <w:rFonts w:ascii="Raleway" w:hAnsi="Raleway"/>
          <w:b/>
          <w:bCs/>
        </w:rPr>
        <w:t>West Berks</w:t>
      </w:r>
      <w:r w:rsidR="00C65312">
        <w:rPr>
          <w:rFonts w:ascii="Raleway" w:hAnsi="Raleway"/>
          <w:b/>
          <w:bCs/>
        </w:rPr>
        <w:t>:</w:t>
      </w:r>
      <w:r>
        <w:rPr>
          <w:rFonts w:ascii="Raleway" w:hAnsi="Raleway"/>
          <w:b/>
          <w:bCs/>
        </w:rPr>
        <w:t xml:space="preserve"> </w:t>
      </w:r>
      <w:r w:rsidR="00E71D3A">
        <w:rPr>
          <w:rFonts w:ascii="Raleway" w:hAnsi="Raleway"/>
        </w:rPr>
        <w:t xml:space="preserve">Structures </w:t>
      </w:r>
      <w:r w:rsidR="00C65312">
        <w:rPr>
          <w:rFonts w:ascii="Raleway" w:hAnsi="Raleway"/>
        </w:rPr>
        <w:t xml:space="preserve">are </w:t>
      </w:r>
      <w:r w:rsidR="00E71D3A">
        <w:rPr>
          <w:rFonts w:ascii="Raleway" w:hAnsi="Raleway"/>
        </w:rPr>
        <w:t xml:space="preserve">designed and shared with staff, and now progressing with recruitment expanding the number of family help workers. </w:t>
      </w:r>
      <w:r w:rsidR="00C65312">
        <w:rPr>
          <w:rFonts w:ascii="Raleway" w:hAnsi="Raleway"/>
        </w:rPr>
        <w:t xml:space="preserve">West Berks is also </w:t>
      </w:r>
      <w:r w:rsidR="00E71D3A">
        <w:rPr>
          <w:rFonts w:ascii="Raleway" w:hAnsi="Raleway"/>
        </w:rPr>
        <w:t xml:space="preserve">moving into locality teams. </w:t>
      </w:r>
      <w:r w:rsidR="00AB6B95">
        <w:rPr>
          <w:rFonts w:ascii="Raleway" w:hAnsi="Raleway"/>
        </w:rPr>
        <w:t>MACPTs still at early stage of exploration.</w:t>
      </w:r>
      <w:r w:rsidR="008B4567">
        <w:rPr>
          <w:rFonts w:ascii="Raleway" w:hAnsi="Raleway"/>
        </w:rPr>
        <w:t xml:space="preserve"> Reviewed processes as part of move to Mosaic. </w:t>
      </w:r>
      <w:r w:rsidR="00431980">
        <w:rPr>
          <w:rFonts w:ascii="Raleway" w:hAnsi="Raleway"/>
        </w:rPr>
        <w:t>Just</w:t>
      </w:r>
      <w:r w:rsidR="00431980" w:rsidRPr="009C231D">
        <w:rPr>
          <w:rFonts w:ascii="Raleway" w:hAnsi="Raleway"/>
        </w:rPr>
        <w:t xml:space="preserve"> appointed senior FGC coordinator to train others on wider </w:t>
      </w:r>
      <w:r w:rsidR="00C65312">
        <w:rPr>
          <w:rFonts w:ascii="Raleway" w:hAnsi="Raleway"/>
        </w:rPr>
        <w:t xml:space="preserve">family involvement </w:t>
      </w:r>
      <w:r w:rsidR="00431980" w:rsidRPr="009C231D">
        <w:rPr>
          <w:rFonts w:ascii="Raleway" w:hAnsi="Raleway"/>
        </w:rPr>
        <w:t xml:space="preserve">approach. </w:t>
      </w:r>
      <w:r w:rsidR="009C231D" w:rsidRPr="009C231D">
        <w:rPr>
          <w:rFonts w:ascii="Raleway" w:hAnsi="Raleway"/>
        </w:rPr>
        <w:t>Recruiting workers in BSIL with experience around older children</w:t>
      </w:r>
      <w:r w:rsidR="00C65312">
        <w:rPr>
          <w:rFonts w:ascii="Raleway" w:hAnsi="Raleway"/>
        </w:rPr>
        <w:t xml:space="preserve"> to expand from a 0-5 focus</w:t>
      </w:r>
      <w:r w:rsidR="009C231D" w:rsidRPr="009C231D">
        <w:rPr>
          <w:rFonts w:ascii="Raleway" w:hAnsi="Raleway"/>
        </w:rPr>
        <w:t>. Parenting offer is under development.</w:t>
      </w:r>
    </w:p>
    <w:p w14:paraId="65E22CA6" w14:textId="17962CB3" w:rsidR="00176EC6" w:rsidRDefault="00176EC6" w:rsidP="00D92B42">
      <w:pPr>
        <w:spacing w:line="300" w:lineRule="atLeast"/>
        <w:rPr>
          <w:rFonts w:ascii="Raleway" w:hAnsi="Raleway"/>
        </w:rPr>
      </w:pPr>
      <w:r>
        <w:rPr>
          <w:rFonts w:ascii="Raleway" w:hAnsi="Raleway"/>
          <w:b/>
          <w:bCs/>
        </w:rPr>
        <w:t xml:space="preserve">Medway: </w:t>
      </w:r>
      <w:r>
        <w:rPr>
          <w:rFonts w:ascii="Raleway" w:hAnsi="Raleway"/>
        </w:rPr>
        <w:t xml:space="preserve"> in early stages around the reforms, have 4 very established family hubs with </w:t>
      </w:r>
      <w:r w:rsidR="00C65312">
        <w:rPr>
          <w:rFonts w:ascii="Raleway" w:hAnsi="Raleway"/>
        </w:rPr>
        <w:t>EH</w:t>
      </w:r>
      <w:r>
        <w:rPr>
          <w:rFonts w:ascii="Raleway" w:hAnsi="Raleway"/>
        </w:rPr>
        <w:t xml:space="preserve"> caseworkers. </w:t>
      </w:r>
      <w:r w:rsidR="00847838">
        <w:rPr>
          <w:rFonts w:ascii="Raleway" w:hAnsi="Raleway"/>
        </w:rPr>
        <w:t xml:space="preserve">Have wellbeing centres. </w:t>
      </w:r>
      <w:r w:rsidR="00FC741E">
        <w:rPr>
          <w:rFonts w:ascii="Raleway" w:hAnsi="Raleway"/>
        </w:rPr>
        <w:t xml:space="preserve">In MASH there are EH practitioners (family solution practitioners) who lead on triaging and signpost out wherever appropriate. </w:t>
      </w:r>
    </w:p>
    <w:p w14:paraId="15B45F4C" w14:textId="1D7D2456" w:rsidR="00DF68E9" w:rsidRDefault="00DF68E9" w:rsidP="00D92B42">
      <w:pPr>
        <w:spacing w:line="300" w:lineRule="atLeast"/>
        <w:rPr>
          <w:rFonts w:ascii="Raleway" w:hAnsi="Raleway"/>
        </w:rPr>
      </w:pPr>
      <w:r>
        <w:rPr>
          <w:rFonts w:ascii="Raleway" w:hAnsi="Raleway"/>
          <w:b/>
          <w:bCs/>
        </w:rPr>
        <w:t xml:space="preserve">Kent: </w:t>
      </w:r>
      <w:r>
        <w:rPr>
          <w:rFonts w:ascii="Raleway" w:hAnsi="Raleway"/>
        </w:rPr>
        <w:t xml:space="preserve">  A lot of activity, family hubs model developed and EH intensive delivery model which aligned with social care colleagues a few years ago. Now looking at how to deliver EH/CIN work together without diluting the EH work. </w:t>
      </w:r>
      <w:r w:rsidR="00FE73C7">
        <w:rPr>
          <w:rFonts w:ascii="Raleway" w:hAnsi="Raleway"/>
        </w:rPr>
        <w:t xml:space="preserve">Updating threshold document. </w:t>
      </w:r>
      <w:r w:rsidR="001B290E">
        <w:rPr>
          <w:rFonts w:ascii="Raleway" w:hAnsi="Raleway"/>
        </w:rPr>
        <w:t>Similar issues as others around MACPT</w:t>
      </w:r>
      <w:r w:rsidR="00C65312">
        <w:rPr>
          <w:rFonts w:ascii="Raleway" w:hAnsi="Raleway"/>
        </w:rPr>
        <w:t xml:space="preserve"> and partner capacity</w:t>
      </w:r>
      <w:r w:rsidR="001B290E">
        <w:rPr>
          <w:rFonts w:ascii="Raleway" w:hAnsi="Raleway"/>
        </w:rPr>
        <w:t>.</w:t>
      </w:r>
      <w:r w:rsidR="006F3F78">
        <w:rPr>
          <w:rFonts w:ascii="Raleway" w:hAnsi="Raleway"/>
        </w:rPr>
        <w:t xml:space="preserve">  Have social connections service, previously called FGC service. </w:t>
      </w:r>
    </w:p>
    <w:p w14:paraId="4B5D6227" w14:textId="0DACD99F" w:rsidR="001A7D54" w:rsidRPr="001A7D54" w:rsidRDefault="001A7D54" w:rsidP="00D92B42">
      <w:pPr>
        <w:spacing w:line="300" w:lineRule="atLeast"/>
        <w:rPr>
          <w:rFonts w:ascii="Raleway" w:hAnsi="Raleway"/>
        </w:rPr>
      </w:pPr>
      <w:r w:rsidRPr="001A7D54">
        <w:rPr>
          <w:rFonts w:ascii="Raleway" w:hAnsi="Raleway"/>
          <w:b/>
          <w:bCs/>
        </w:rPr>
        <w:t xml:space="preserve">IoW: </w:t>
      </w:r>
      <w:r w:rsidRPr="001A7D54">
        <w:rPr>
          <w:rFonts w:ascii="Raleway" w:hAnsi="Raleway"/>
        </w:rPr>
        <w:t xml:space="preserve"> Going out to retender the early help offer and looking at family workers in a commissioned offer</w:t>
      </w:r>
      <w:r>
        <w:rPr>
          <w:rFonts w:ascii="Raleway" w:hAnsi="Raleway"/>
        </w:rPr>
        <w:t xml:space="preserve">. Looking at the costs to grow that service.  </w:t>
      </w:r>
      <w:r w:rsidR="00EF6FA1">
        <w:rPr>
          <w:rFonts w:ascii="Raleway" w:hAnsi="Raleway"/>
        </w:rPr>
        <w:t xml:space="preserve">Strengthening links between EH and MASH. </w:t>
      </w:r>
      <w:r w:rsidR="003B18FA">
        <w:rPr>
          <w:rFonts w:ascii="Raleway" w:hAnsi="Raleway"/>
        </w:rPr>
        <w:t>Locality mapping is underway aligned with work ICB is doing with schools to ensure consistency of localitie</w:t>
      </w:r>
      <w:r w:rsidR="00731F21">
        <w:rPr>
          <w:rFonts w:ascii="Raleway" w:hAnsi="Raleway"/>
        </w:rPr>
        <w:t xml:space="preserve">s. </w:t>
      </w:r>
      <w:r w:rsidR="000B5D13">
        <w:rPr>
          <w:rFonts w:ascii="Raleway" w:hAnsi="Raleway"/>
        </w:rPr>
        <w:t xml:space="preserve">Going out to recruit relating to family group decision making. At a mapping stage. </w:t>
      </w:r>
    </w:p>
    <w:p w14:paraId="0C23AFDD" w14:textId="6B1C6428" w:rsidR="009D467F" w:rsidRPr="001A7D54" w:rsidRDefault="009D467F" w:rsidP="00F74EDF">
      <w:pPr>
        <w:tabs>
          <w:tab w:val="left" w:pos="2970"/>
        </w:tabs>
        <w:spacing w:line="300" w:lineRule="atLeast"/>
        <w:rPr>
          <w:rFonts w:ascii="Raleway" w:hAnsi="Raleway"/>
        </w:rPr>
      </w:pPr>
      <w:r w:rsidRPr="00E87618">
        <w:rPr>
          <w:rFonts w:ascii="Raleway" w:hAnsi="Raleway"/>
          <w:b/>
          <w:bCs/>
        </w:rPr>
        <w:t xml:space="preserve">ITEM 3: Standing items: </w:t>
      </w:r>
      <w:r w:rsidR="00961291" w:rsidRPr="00E87618">
        <w:rPr>
          <w:rFonts w:ascii="Raleway" w:hAnsi="Raleway"/>
          <w:b/>
          <w:bCs/>
        </w:rPr>
        <w:tab/>
      </w:r>
    </w:p>
    <w:p w14:paraId="7E95F95D" w14:textId="698FA32C" w:rsidR="00577BD5" w:rsidRDefault="00961291" w:rsidP="005B1ADA">
      <w:pPr>
        <w:tabs>
          <w:tab w:val="left" w:pos="2970"/>
        </w:tabs>
        <w:spacing w:line="300" w:lineRule="atLeast"/>
        <w:rPr>
          <w:rFonts w:ascii="Raleway" w:hAnsi="Raleway"/>
        </w:rPr>
      </w:pPr>
      <w:r w:rsidRPr="00E87618">
        <w:rPr>
          <w:rFonts w:ascii="Raleway" w:hAnsi="Raleway"/>
        </w:rPr>
        <w:t>No issues for escalation or future projects for consideration</w:t>
      </w:r>
      <w:r w:rsidR="005B1ADA" w:rsidRPr="00E87618">
        <w:rPr>
          <w:rFonts w:ascii="Raleway" w:hAnsi="Raleway"/>
        </w:rPr>
        <w:t xml:space="preserve">. </w:t>
      </w:r>
    </w:p>
    <w:p w14:paraId="6D4D4F46" w14:textId="6589777B" w:rsidR="00577BD5" w:rsidRPr="00577BD5" w:rsidRDefault="00577BD5" w:rsidP="005B1ADA">
      <w:pPr>
        <w:tabs>
          <w:tab w:val="left" w:pos="2970"/>
        </w:tabs>
        <w:spacing w:line="300" w:lineRule="atLeast"/>
        <w:rPr>
          <w:rFonts w:ascii="Raleway" w:hAnsi="Raleway"/>
        </w:rPr>
        <w:sectPr w:rsidR="00577BD5" w:rsidRPr="00577BD5" w:rsidSect="00D92B42">
          <w:pgSz w:w="11906" w:h="16838"/>
          <w:pgMar w:top="1440" w:right="1440" w:bottom="1440" w:left="1440" w:header="708" w:footer="708" w:gutter="0"/>
          <w:cols w:space="708"/>
          <w:docGrid w:linePitch="360"/>
        </w:sectPr>
      </w:pPr>
      <w:proofErr w:type="gramStart"/>
      <w:r>
        <w:rPr>
          <w:rFonts w:ascii="Raleway" w:hAnsi="Raleway"/>
          <w:b/>
          <w:bCs/>
        </w:rPr>
        <w:t>AOB :</w:t>
      </w:r>
      <w:proofErr w:type="gramEnd"/>
      <w:r>
        <w:rPr>
          <w:rFonts w:ascii="Raleway" w:hAnsi="Raleway"/>
          <w:b/>
          <w:bCs/>
        </w:rPr>
        <w:t xml:space="preserve"> </w:t>
      </w:r>
      <w:r>
        <w:rPr>
          <w:rFonts w:ascii="Raleway" w:hAnsi="Raleway"/>
        </w:rPr>
        <w:t xml:space="preserve"> MV </w:t>
      </w:r>
      <w:proofErr w:type="gramStart"/>
      <w:r>
        <w:rPr>
          <w:rFonts w:ascii="Raleway" w:hAnsi="Raleway"/>
        </w:rPr>
        <w:t>asked  what</w:t>
      </w:r>
      <w:proofErr w:type="gramEnd"/>
      <w:r>
        <w:rPr>
          <w:rFonts w:ascii="Raleway" w:hAnsi="Raleway"/>
        </w:rPr>
        <w:t xml:space="preserve"> other LAs are doing around support to families </w:t>
      </w:r>
      <w:r w:rsidR="006A428D">
        <w:rPr>
          <w:rFonts w:ascii="Raleway" w:hAnsi="Raleway"/>
        </w:rPr>
        <w:t xml:space="preserve">who are open to CIN for longer periods and asked LAs to complete a survey. </w:t>
      </w:r>
      <w:r w:rsidR="006A428D">
        <w:rPr>
          <w:rFonts w:ascii="Raleway" w:hAnsi="Raleway"/>
          <w:b/>
          <w:bCs/>
        </w:rPr>
        <w:t xml:space="preserve"> Action: </w:t>
      </w:r>
      <w:r w:rsidR="006A428D">
        <w:rPr>
          <w:rFonts w:ascii="Raleway" w:hAnsi="Raleway"/>
        </w:rPr>
        <w:t xml:space="preserve"> RE to circulate survey to this group and via SESLIP comms to ADs and other leads. </w:t>
      </w:r>
      <w:r>
        <w:rPr>
          <w:rFonts w:ascii="Raleway" w:hAnsi="Raleway"/>
        </w:rPr>
        <w:t xml:space="preserve"> </w:t>
      </w:r>
    </w:p>
    <w:p w14:paraId="76BBF882" w14:textId="553BAC49" w:rsidR="00F74EDF" w:rsidRPr="00E87618" w:rsidRDefault="00F74EDF" w:rsidP="005B1ADA">
      <w:pPr>
        <w:tabs>
          <w:tab w:val="left" w:pos="2970"/>
        </w:tabs>
        <w:spacing w:line="300" w:lineRule="atLeast"/>
        <w:rPr>
          <w:rFonts w:ascii="Raleway" w:hAnsi="Raleway"/>
          <w:b/>
        </w:rPr>
      </w:pPr>
    </w:p>
    <w:p w14:paraId="7371CA77" w14:textId="44479D16" w:rsidR="00566C98" w:rsidRPr="00E87618" w:rsidRDefault="00961291" w:rsidP="00566C98">
      <w:pPr>
        <w:spacing w:line="240" w:lineRule="auto"/>
        <w:rPr>
          <w:rFonts w:ascii="Raleway" w:hAnsi="Raleway"/>
          <w:bCs/>
        </w:rPr>
      </w:pPr>
      <w:r w:rsidRPr="00E87618">
        <w:rPr>
          <w:rFonts w:ascii="Raleway" w:hAnsi="Raleway"/>
          <w:b/>
        </w:rPr>
        <w:t>Ac</w:t>
      </w:r>
      <w:r w:rsidR="00566C98" w:rsidRPr="00E87618">
        <w:rPr>
          <w:rFonts w:ascii="Raleway" w:hAnsi="Raleway"/>
          <w:b/>
        </w:rPr>
        <w:t xml:space="preserve">tion log: </w:t>
      </w:r>
      <w:r w:rsidR="00566C98" w:rsidRPr="00E87618">
        <w:rPr>
          <w:rFonts w:ascii="Raleway" w:hAnsi="Raleway"/>
          <w:bCs/>
        </w:rPr>
        <w:t xml:space="preserve">This action log was updated on </w:t>
      </w:r>
      <w:r w:rsidR="00040EB2">
        <w:rPr>
          <w:rFonts w:ascii="Raleway" w:hAnsi="Raleway"/>
          <w:bCs/>
        </w:rPr>
        <w:t>12 March 2026</w:t>
      </w:r>
      <w:r w:rsidR="00167FC5" w:rsidRPr="00E87618">
        <w:rPr>
          <w:rFonts w:ascii="Raleway" w:hAnsi="Raleway"/>
          <w:bCs/>
        </w:rPr>
        <w:t xml:space="preserve">. </w:t>
      </w:r>
      <w:r w:rsidR="00566C98" w:rsidRPr="00E87618">
        <w:rPr>
          <w:rFonts w:ascii="Raleway" w:hAnsi="Raleway"/>
          <w:bCs/>
        </w:rPr>
        <w:t>Shaded actions are closed or complete</w:t>
      </w:r>
    </w:p>
    <w:tbl>
      <w:tblPr>
        <w:tblStyle w:val="TableGrid"/>
        <w:tblW w:w="14596" w:type="dxa"/>
        <w:tblInd w:w="-147" w:type="dxa"/>
        <w:tblLook w:val="04A0" w:firstRow="1" w:lastRow="0" w:firstColumn="1" w:lastColumn="0" w:noHBand="0" w:noVBand="1"/>
      </w:tblPr>
      <w:tblGrid>
        <w:gridCol w:w="565"/>
        <w:gridCol w:w="9833"/>
        <w:gridCol w:w="1515"/>
        <w:gridCol w:w="1405"/>
        <w:gridCol w:w="1278"/>
      </w:tblGrid>
      <w:tr w:rsidR="00F21FE9" w:rsidRPr="00E87618" w14:paraId="17C0AFF5" w14:textId="77777777" w:rsidTr="008307EA">
        <w:tc>
          <w:tcPr>
            <w:tcW w:w="565" w:type="dxa"/>
            <w:shd w:val="clear" w:color="auto" w:fill="FFFFFF" w:themeFill="background1"/>
          </w:tcPr>
          <w:p w14:paraId="6F7125D2" w14:textId="77777777" w:rsidR="00566C98" w:rsidRPr="00E87618" w:rsidRDefault="00566C98" w:rsidP="00DF352C">
            <w:pPr>
              <w:contextualSpacing/>
              <w:rPr>
                <w:rFonts w:ascii="Raleway" w:hAnsi="Raleway"/>
                <w:b/>
              </w:rPr>
            </w:pPr>
          </w:p>
        </w:tc>
        <w:tc>
          <w:tcPr>
            <w:tcW w:w="9833" w:type="dxa"/>
            <w:shd w:val="clear" w:color="auto" w:fill="FFFFFF" w:themeFill="background1"/>
          </w:tcPr>
          <w:p w14:paraId="62C4ED63" w14:textId="77777777" w:rsidR="00566C98" w:rsidRPr="00E87618" w:rsidRDefault="00566C98" w:rsidP="00DF352C">
            <w:pPr>
              <w:contextualSpacing/>
              <w:rPr>
                <w:rFonts w:ascii="Raleway" w:hAnsi="Raleway"/>
                <w:b/>
              </w:rPr>
            </w:pPr>
            <w:r w:rsidRPr="00E87618">
              <w:rPr>
                <w:rFonts w:ascii="Raleway" w:hAnsi="Raleway"/>
                <w:b/>
              </w:rPr>
              <w:t>Action</w:t>
            </w:r>
          </w:p>
        </w:tc>
        <w:tc>
          <w:tcPr>
            <w:tcW w:w="1515" w:type="dxa"/>
            <w:shd w:val="clear" w:color="auto" w:fill="FFFFFF" w:themeFill="background1"/>
          </w:tcPr>
          <w:p w14:paraId="37D3D1CC" w14:textId="77777777" w:rsidR="00566C98" w:rsidRPr="00E87618" w:rsidRDefault="00566C98" w:rsidP="00DF352C">
            <w:pPr>
              <w:contextualSpacing/>
              <w:rPr>
                <w:rFonts w:ascii="Raleway" w:hAnsi="Raleway"/>
                <w:b/>
              </w:rPr>
            </w:pPr>
            <w:r w:rsidRPr="00E87618">
              <w:rPr>
                <w:rFonts w:ascii="Raleway" w:hAnsi="Raleway"/>
                <w:b/>
              </w:rPr>
              <w:t>Responsible</w:t>
            </w:r>
          </w:p>
        </w:tc>
        <w:tc>
          <w:tcPr>
            <w:tcW w:w="1405" w:type="dxa"/>
            <w:shd w:val="clear" w:color="auto" w:fill="FFFFFF" w:themeFill="background1"/>
          </w:tcPr>
          <w:p w14:paraId="542448FD" w14:textId="77777777" w:rsidR="00566C98" w:rsidRPr="00E87618" w:rsidRDefault="00566C98" w:rsidP="00DF352C">
            <w:pPr>
              <w:contextualSpacing/>
              <w:rPr>
                <w:rFonts w:ascii="Raleway" w:hAnsi="Raleway"/>
                <w:b/>
              </w:rPr>
            </w:pPr>
            <w:r w:rsidRPr="00E87618">
              <w:rPr>
                <w:rFonts w:ascii="Raleway" w:hAnsi="Raleway"/>
                <w:b/>
              </w:rPr>
              <w:t>Date issued</w:t>
            </w:r>
          </w:p>
        </w:tc>
        <w:tc>
          <w:tcPr>
            <w:tcW w:w="1278" w:type="dxa"/>
            <w:shd w:val="clear" w:color="auto" w:fill="FFFFFF" w:themeFill="background1"/>
          </w:tcPr>
          <w:p w14:paraId="0F10EF80" w14:textId="77777777" w:rsidR="00566C98" w:rsidRPr="00E87618" w:rsidRDefault="00566C98" w:rsidP="00DF352C">
            <w:pPr>
              <w:contextualSpacing/>
              <w:rPr>
                <w:rFonts w:ascii="Raleway" w:hAnsi="Raleway"/>
                <w:b/>
              </w:rPr>
            </w:pPr>
            <w:r w:rsidRPr="00E87618">
              <w:rPr>
                <w:rFonts w:ascii="Raleway" w:hAnsi="Raleway"/>
                <w:b/>
              </w:rPr>
              <w:t>Status</w:t>
            </w:r>
          </w:p>
        </w:tc>
      </w:tr>
      <w:tr w:rsidR="00C65312" w:rsidRPr="00E87618" w14:paraId="0539EA05" w14:textId="77777777" w:rsidTr="008307EA">
        <w:tc>
          <w:tcPr>
            <w:tcW w:w="565" w:type="dxa"/>
            <w:shd w:val="clear" w:color="auto" w:fill="FFFFFF" w:themeFill="background1"/>
          </w:tcPr>
          <w:p w14:paraId="44D8572D" w14:textId="61476468" w:rsidR="00C65312" w:rsidRPr="00E87618" w:rsidRDefault="00C65312" w:rsidP="00DF352C">
            <w:pPr>
              <w:contextualSpacing/>
              <w:rPr>
                <w:rFonts w:ascii="Raleway" w:hAnsi="Raleway"/>
                <w:b/>
              </w:rPr>
            </w:pPr>
            <w:r>
              <w:rPr>
                <w:rFonts w:ascii="Raleway" w:hAnsi="Raleway"/>
                <w:b/>
              </w:rPr>
              <w:t>53</w:t>
            </w:r>
          </w:p>
        </w:tc>
        <w:tc>
          <w:tcPr>
            <w:tcW w:w="9833" w:type="dxa"/>
            <w:shd w:val="clear" w:color="auto" w:fill="FFFFFF" w:themeFill="background1"/>
          </w:tcPr>
          <w:p w14:paraId="3A9521F4" w14:textId="522A32B0" w:rsidR="00C65312" w:rsidRPr="00C65312" w:rsidRDefault="00C65312" w:rsidP="00C65312">
            <w:pPr>
              <w:spacing w:line="300" w:lineRule="atLeast"/>
              <w:rPr>
                <w:rFonts w:ascii="Raleway" w:hAnsi="Raleway"/>
              </w:rPr>
            </w:pPr>
            <w:r>
              <w:rPr>
                <w:rFonts w:ascii="Raleway" w:hAnsi="Raleway"/>
              </w:rPr>
              <w:t>WE to share threshold document and single assessment from Milton Keynes</w:t>
            </w:r>
          </w:p>
        </w:tc>
        <w:tc>
          <w:tcPr>
            <w:tcW w:w="1515" w:type="dxa"/>
            <w:shd w:val="clear" w:color="auto" w:fill="FFFFFF" w:themeFill="background1"/>
          </w:tcPr>
          <w:p w14:paraId="064467DC" w14:textId="43F40F11" w:rsidR="00C65312" w:rsidRPr="00C65312" w:rsidRDefault="00C65312" w:rsidP="00DF352C">
            <w:pPr>
              <w:contextualSpacing/>
              <w:rPr>
                <w:rFonts w:ascii="Raleway" w:hAnsi="Raleway"/>
                <w:bCs/>
              </w:rPr>
            </w:pPr>
            <w:r w:rsidRPr="00C65312">
              <w:rPr>
                <w:rFonts w:ascii="Raleway" w:hAnsi="Raleway"/>
                <w:bCs/>
              </w:rPr>
              <w:t>WE</w:t>
            </w:r>
          </w:p>
        </w:tc>
        <w:tc>
          <w:tcPr>
            <w:tcW w:w="1405" w:type="dxa"/>
            <w:shd w:val="clear" w:color="auto" w:fill="FFFFFF" w:themeFill="background1"/>
          </w:tcPr>
          <w:p w14:paraId="09510AB6" w14:textId="2F84F81C" w:rsidR="00C65312" w:rsidRPr="00C65312" w:rsidRDefault="00C65312" w:rsidP="00DF352C">
            <w:pPr>
              <w:contextualSpacing/>
              <w:rPr>
                <w:rFonts w:ascii="Raleway" w:hAnsi="Raleway"/>
                <w:bCs/>
              </w:rPr>
            </w:pPr>
            <w:r w:rsidRPr="00C65312">
              <w:rPr>
                <w:rFonts w:ascii="Raleway" w:hAnsi="Raleway"/>
                <w:bCs/>
              </w:rPr>
              <w:t>Mar 2026</w:t>
            </w:r>
          </w:p>
        </w:tc>
        <w:tc>
          <w:tcPr>
            <w:tcW w:w="1278" w:type="dxa"/>
            <w:shd w:val="clear" w:color="auto" w:fill="FFFFFF" w:themeFill="background1"/>
          </w:tcPr>
          <w:p w14:paraId="0514ACE8" w14:textId="68DB83B3" w:rsidR="00C65312" w:rsidRPr="00C65312" w:rsidRDefault="00C65312" w:rsidP="00DF352C">
            <w:pPr>
              <w:contextualSpacing/>
              <w:rPr>
                <w:rFonts w:ascii="Raleway" w:hAnsi="Raleway"/>
                <w:bCs/>
              </w:rPr>
            </w:pPr>
            <w:r w:rsidRPr="00C65312">
              <w:rPr>
                <w:rFonts w:ascii="Raleway" w:hAnsi="Raleway"/>
                <w:bCs/>
              </w:rPr>
              <w:t>Open</w:t>
            </w:r>
          </w:p>
        </w:tc>
      </w:tr>
      <w:tr w:rsidR="00C65312" w:rsidRPr="00E87618" w14:paraId="77F26E9E" w14:textId="77777777" w:rsidTr="00B05E9D">
        <w:tc>
          <w:tcPr>
            <w:tcW w:w="565" w:type="dxa"/>
            <w:shd w:val="clear" w:color="auto" w:fill="D0CECE" w:themeFill="background2" w:themeFillShade="E6"/>
          </w:tcPr>
          <w:p w14:paraId="1DC6668A" w14:textId="248F02C3" w:rsidR="00C65312" w:rsidRPr="00E87618" w:rsidRDefault="00C65312" w:rsidP="00DF352C">
            <w:pPr>
              <w:contextualSpacing/>
              <w:rPr>
                <w:rFonts w:ascii="Raleway" w:hAnsi="Raleway"/>
                <w:b/>
              </w:rPr>
            </w:pPr>
            <w:r>
              <w:rPr>
                <w:rFonts w:ascii="Raleway" w:hAnsi="Raleway"/>
                <w:b/>
              </w:rPr>
              <w:t>52</w:t>
            </w:r>
          </w:p>
        </w:tc>
        <w:tc>
          <w:tcPr>
            <w:tcW w:w="9833" w:type="dxa"/>
            <w:shd w:val="clear" w:color="auto" w:fill="D0CECE" w:themeFill="background2" w:themeFillShade="E6"/>
          </w:tcPr>
          <w:p w14:paraId="5F587B4C" w14:textId="1B989F2B" w:rsidR="00C65312" w:rsidRPr="00C65312" w:rsidRDefault="00C65312" w:rsidP="00C65312">
            <w:pPr>
              <w:spacing w:line="300" w:lineRule="atLeast"/>
              <w:rPr>
                <w:rFonts w:ascii="Raleway" w:hAnsi="Raleway"/>
              </w:rPr>
            </w:pPr>
            <w:r>
              <w:rPr>
                <w:rFonts w:ascii="Raleway" w:hAnsi="Raleway"/>
              </w:rPr>
              <w:t>NB offer to share ECM based outcomes measurement approach which has been developed in London at the next meeting and will circulate with the minutes for this meeting. NB also offered to meet LAs individually.</w:t>
            </w:r>
          </w:p>
        </w:tc>
        <w:tc>
          <w:tcPr>
            <w:tcW w:w="1515" w:type="dxa"/>
            <w:shd w:val="clear" w:color="auto" w:fill="D0CECE" w:themeFill="background2" w:themeFillShade="E6"/>
          </w:tcPr>
          <w:p w14:paraId="607EF12B" w14:textId="43CEA0D4" w:rsidR="00C65312" w:rsidRPr="00C65312" w:rsidRDefault="00C65312" w:rsidP="00DF352C">
            <w:pPr>
              <w:contextualSpacing/>
              <w:rPr>
                <w:rFonts w:ascii="Raleway" w:hAnsi="Raleway"/>
                <w:bCs/>
              </w:rPr>
            </w:pPr>
            <w:r w:rsidRPr="00C65312">
              <w:rPr>
                <w:rFonts w:ascii="Raleway" w:hAnsi="Raleway"/>
                <w:bCs/>
              </w:rPr>
              <w:t>NB</w:t>
            </w:r>
          </w:p>
        </w:tc>
        <w:tc>
          <w:tcPr>
            <w:tcW w:w="1405" w:type="dxa"/>
            <w:shd w:val="clear" w:color="auto" w:fill="D0CECE" w:themeFill="background2" w:themeFillShade="E6"/>
          </w:tcPr>
          <w:p w14:paraId="00F6E14E" w14:textId="6BBD6E97" w:rsidR="00C65312" w:rsidRPr="00C65312" w:rsidRDefault="00C65312" w:rsidP="00DF352C">
            <w:pPr>
              <w:contextualSpacing/>
              <w:rPr>
                <w:rFonts w:ascii="Raleway" w:hAnsi="Raleway"/>
                <w:bCs/>
              </w:rPr>
            </w:pPr>
            <w:r w:rsidRPr="00C65312">
              <w:rPr>
                <w:rFonts w:ascii="Raleway" w:hAnsi="Raleway"/>
                <w:bCs/>
              </w:rPr>
              <w:t>Mar 2026</w:t>
            </w:r>
          </w:p>
        </w:tc>
        <w:tc>
          <w:tcPr>
            <w:tcW w:w="1278" w:type="dxa"/>
            <w:shd w:val="clear" w:color="auto" w:fill="D0CECE" w:themeFill="background2" w:themeFillShade="E6"/>
          </w:tcPr>
          <w:p w14:paraId="1A2E2948" w14:textId="41A235D1" w:rsidR="00C65312" w:rsidRPr="00C65312" w:rsidRDefault="00C65312" w:rsidP="00DF352C">
            <w:pPr>
              <w:contextualSpacing/>
              <w:rPr>
                <w:rFonts w:ascii="Raleway" w:hAnsi="Raleway"/>
                <w:bCs/>
              </w:rPr>
            </w:pPr>
            <w:r w:rsidRPr="00C65312">
              <w:rPr>
                <w:rFonts w:ascii="Raleway" w:hAnsi="Raleway"/>
                <w:bCs/>
              </w:rPr>
              <w:t>Complete</w:t>
            </w:r>
          </w:p>
        </w:tc>
      </w:tr>
      <w:tr w:rsidR="005B1ADA" w:rsidRPr="00E87618" w14:paraId="3CFB8C34" w14:textId="77777777" w:rsidTr="00040EB2">
        <w:tc>
          <w:tcPr>
            <w:tcW w:w="565" w:type="dxa"/>
            <w:shd w:val="clear" w:color="auto" w:fill="AEAAAA" w:themeFill="background2" w:themeFillShade="BF"/>
          </w:tcPr>
          <w:p w14:paraId="41389A66" w14:textId="0E81303D" w:rsidR="005B1ADA" w:rsidRPr="00E87618" w:rsidRDefault="005B1ADA" w:rsidP="00DF352C">
            <w:pPr>
              <w:contextualSpacing/>
              <w:rPr>
                <w:rFonts w:ascii="Raleway" w:hAnsi="Raleway"/>
                <w:b/>
              </w:rPr>
            </w:pPr>
            <w:r w:rsidRPr="00E87618">
              <w:rPr>
                <w:rFonts w:ascii="Raleway" w:hAnsi="Raleway"/>
                <w:b/>
              </w:rPr>
              <w:t>51</w:t>
            </w:r>
          </w:p>
        </w:tc>
        <w:tc>
          <w:tcPr>
            <w:tcW w:w="9833" w:type="dxa"/>
            <w:shd w:val="clear" w:color="auto" w:fill="AEAAAA" w:themeFill="background2" w:themeFillShade="BF"/>
          </w:tcPr>
          <w:p w14:paraId="3388072F" w14:textId="22175A65" w:rsidR="005B1ADA" w:rsidRPr="00E87618" w:rsidRDefault="005B1ADA" w:rsidP="00DF352C">
            <w:pPr>
              <w:contextualSpacing/>
              <w:rPr>
                <w:rFonts w:ascii="Raleway" w:hAnsi="Raleway"/>
                <w:b/>
              </w:rPr>
            </w:pPr>
            <w:r w:rsidRPr="00E87618">
              <w:rPr>
                <w:rFonts w:ascii="Raleway" w:hAnsi="Raleway"/>
              </w:rPr>
              <w:t>CL to share on what is happening with level 2 and universal, protecting budgets for this work and any challenges 11 dec 2-3.30pm</w:t>
            </w:r>
          </w:p>
        </w:tc>
        <w:tc>
          <w:tcPr>
            <w:tcW w:w="1515" w:type="dxa"/>
            <w:shd w:val="clear" w:color="auto" w:fill="AEAAAA" w:themeFill="background2" w:themeFillShade="BF"/>
          </w:tcPr>
          <w:p w14:paraId="04885E89" w14:textId="4EE2DE72" w:rsidR="005B1ADA" w:rsidRPr="00E87618" w:rsidRDefault="005B1ADA" w:rsidP="00DF352C">
            <w:pPr>
              <w:contextualSpacing/>
              <w:rPr>
                <w:rFonts w:ascii="Raleway" w:hAnsi="Raleway"/>
                <w:bCs/>
              </w:rPr>
            </w:pPr>
            <w:r w:rsidRPr="00E87618">
              <w:rPr>
                <w:rFonts w:ascii="Raleway" w:hAnsi="Raleway"/>
                <w:bCs/>
              </w:rPr>
              <w:t>CL</w:t>
            </w:r>
          </w:p>
        </w:tc>
        <w:tc>
          <w:tcPr>
            <w:tcW w:w="1405" w:type="dxa"/>
            <w:shd w:val="clear" w:color="auto" w:fill="AEAAAA" w:themeFill="background2" w:themeFillShade="BF"/>
          </w:tcPr>
          <w:p w14:paraId="7E9F53AE" w14:textId="5784B176" w:rsidR="005B1ADA" w:rsidRPr="00E87618" w:rsidRDefault="005B1ADA" w:rsidP="00DF352C">
            <w:pPr>
              <w:contextualSpacing/>
              <w:rPr>
                <w:rFonts w:ascii="Raleway" w:hAnsi="Raleway"/>
                <w:bCs/>
              </w:rPr>
            </w:pPr>
            <w:r w:rsidRPr="00E87618">
              <w:rPr>
                <w:rFonts w:ascii="Raleway" w:hAnsi="Raleway"/>
                <w:bCs/>
              </w:rPr>
              <w:t>Sept 2025</w:t>
            </w:r>
          </w:p>
        </w:tc>
        <w:tc>
          <w:tcPr>
            <w:tcW w:w="1278" w:type="dxa"/>
            <w:shd w:val="clear" w:color="auto" w:fill="AEAAAA" w:themeFill="background2" w:themeFillShade="BF"/>
          </w:tcPr>
          <w:p w14:paraId="415A36F7" w14:textId="20D9B274" w:rsidR="005B1ADA" w:rsidRPr="00E87618" w:rsidRDefault="008C23DE" w:rsidP="00DF352C">
            <w:pPr>
              <w:contextualSpacing/>
              <w:rPr>
                <w:rFonts w:ascii="Raleway" w:hAnsi="Raleway"/>
                <w:bCs/>
              </w:rPr>
            </w:pPr>
            <w:r>
              <w:rPr>
                <w:rFonts w:ascii="Raleway" w:hAnsi="Raleway"/>
                <w:bCs/>
              </w:rPr>
              <w:t>complete</w:t>
            </w:r>
          </w:p>
        </w:tc>
      </w:tr>
      <w:tr w:rsidR="005B1ADA" w:rsidRPr="00E87618" w14:paraId="5890F107" w14:textId="77777777" w:rsidTr="00040EB2">
        <w:tc>
          <w:tcPr>
            <w:tcW w:w="565" w:type="dxa"/>
            <w:shd w:val="clear" w:color="auto" w:fill="AEAAAA" w:themeFill="background2" w:themeFillShade="BF"/>
          </w:tcPr>
          <w:p w14:paraId="78139E1E" w14:textId="590F1EDC" w:rsidR="005B1ADA" w:rsidRPr="00E87618" w:rsidRDefault="005B1ADA" w:rsidP="00DF352C">
            <w:pPr>
              <w:contextualSpacing/>
              <w:rPr>
                <w:rFonts w:ascii="Raleway" w:hAnsi="Raleway"/>
                <w:b/>
              </w:rPr>
            </w:pPr>
            <w:r w:rsidRPr="00E87618">
              <w:rPr>
                <w:rFonts w:ascii="Raleway" w:hAnsi="Raleway"/>
                <w:b/>
              </w:rPr>
              <w:t>50</w:t>
            </w:r>
          </w:p>
        </w:tc>
        <w:tc>
          <w:tcPr>
            <w:tcW w:w="9833" w:type="dxa"/>
            <w:shd w:val="clear" w:color="auto" w:fill="AEAAAA" w:themeFill="background2" w:themeFillShade="BF"/>
          </w:tcPr>
          <w:p w14:paraId="23A5CA47" w14:textId="0665D913" w:rsidR="005B1ADA" w:rsidRPr="00E87618" w:rsidRDefault="005B1ADA" w:rsidP="00DF352C">
            <w:pPr>
              <w:contextualSpacing/>
              <w:rPr>
                <w:rFonts w:ascii="Raleway" w:hAnsi="Raleway"/>
                <w:b/>
              </w:rPr>
            </w:pPr>
            <w:r w:rsidRPr="00E87618">
              <w:rPr>
                <w:rFonts w:ascii="Raleway" w:hAnsi="Raleway"/>
              </w:rPr>
              <w:t>CO to share the contacts in each LA where the EHE and CME dashboard is sent so it can be shared more regularly between them and EH leads. CO share dashboard for information only with EH leads (with caveat it is not a league table)</w:t>
            </w:r>
          </w:p>
        </w:tc>
        <w:tc>
          <w:tcPr>
            <w:tcW w:w="1515" w:type="dxa"/>
            <w:shd w:val="clear" w:color="auto" w:fill="AEAAAA" w:themeFill="background2" w:themeFillShade="BF"/>
          </w:tcPr>
          <w:p w14:paraId="2A4DD67E" w14:textId="0EB2A06C" w:rsidR="005B1ADA" w:rsidRPr="00E87618" w:rsidRDefault="005B1ADA" w:rsidP="00DF352C">
            <w:pPr>
              <w:contextualSpacing/>
              <w:rPr>
                <w:rFonts w:ascii="Raleway" w:hAnsi="Raleway"/>
                <w:bCs/>
              </w:rPr>
            </w:pPr>
            <w:r w:rsidRPr="00E87618">
              <w:rPr>
                <w:rFonts w:ascii="Raleway" w:hAnsi="Raleway"/>
                <w:bCs/>
              </w:rPr>
              <w:t>CO</w:t>
            </w:r>
          </w:p>
        </w:tc>
        <w:tc>
          <w:tcPr>
            <w:tcW w:w="1405" w:type="dxa"/>
            <w:shd w:val="clear" w:color="auto" w:fill="AEAAAA" w:themeFill="background2" w:themeFillShade="BF"/>
          </w:tcPr>
          <w:p w14:paraId="072A6B4E" w14:textId="41F2BBD6" w:rsidR="005B1ADA" w:rsidRPr="00E87618" w:rsidRDefault="005B1ADA" w:rsidP="00DF352C">
            <w:pPr>
              <w:contextualSpacing/>
              <w:rPr>
                <w:rFonts w:ascii="Raleway" w:hAnsi="Raleway"/>
                <w:bCs/>
              </w:rPr>
            </w:pPr>
            <w:r w:rsidRPr="00E87618">
              <w:rPr>
                <w:rFonts w:ascii="Raleway" w:hAnsi="Raleway"/>
                <w:bCs/>
              </w:rPr>
              <w:t>Sept 2025</w:t>
            </w:r>
          </w:p>
        </w:tc>
        <w:tc>
          <w:tcPr>
            <w:tcW w:w="1278" w:type="dxa"/>
            <w:shd w:val="clear" w:color="auto" w:fill="AEAAAA" w:themeFill="background2" w:themeFillShade="BF"/>
          </w:tcPr>
          <w:p w14:paraId="0163466A" w14:textId="2B467309" w:rsidR="005B1ADA" w:rsidRPr="00E87618" w:rsidRDefault="008C23DE" w:rsidP="00DF352C">
            <w:pPr>
              <w:contextualSpacing/>
              <w:rPr>
                <w:rFonts w:ascii="Raleway" w:hAnsi="Raleway"/>
                <w:bCs/>
              </w:rPr>
            </w:pPr>
            <w:r>
              <w:rPr>
                <w:rFonts w:ascii="Raleway" w:hAnsi="Raleway"/>
                <w:bCs/>
              </w:rPr>
              <w:t>complete</w:t>
            </w:r>
          </w:p>
        </w:tc>
      </w:tr>
      <w:tr w:rsidR="007F466C" w:rsidRPr="00E87618" w14:paraId="267FC909" w14:textId="77777777" w:rsidTr="005B1ADA">
        <w:tc>
          <w:tcPr>
            <w:tcW w:w="565" w:type="dxa"/>
            <w:shd w:val="clear" w:color="auto" w:fill="AEAAAA" w:themeFill="background2" w:themeFillShade="BF"/>
          </w:tcPr>
          <w:p w14:paraId="48F7398D" w14:textId="10B0FC70" w:rsidR="007F466C" w:rsidRPr="00E87618" w:rsidRDefault="007F466C" w:rsidP="00DF352C">
            <w:pPr>
              <w:contextualSpacing/>
              <w:rPr>
                <w:rFonts w:ascii="Raleway" w:hAnsi="Raleway"/>
                <w:b/>
              </w:rPr>
            </w:pPr>
            <w:r w:rsidRPr="00E87618">
              <w:rPr>
                <w:rFonts w:ascii="Raleway" w:hAnsi="Raleway"/>
                <w:b/>
              </w:rPr>
              <w:t>49</w:t>
            </w:r>
          </w:p>
        </w:tc>
        <w:tc>
          <w:tcPr>
            <w:tcW w:w="9833" w:type="dxa"/>
            <w:shd w:val="clear" w:color="auto" w:fill="AEAAAA" w:themeFill="background2" w:themeFillShade="BF"/>
          </w:tcPr>
          <w:p w14:paraId="4F67B156" w14:textId="341FB870" w:rsidR="007F466C" w:rsidRPr="00E87618" w:rsidRDefault="007F466C" w:rsidP="007F466C">
            <w:pPr>
              <w:tabs>
                <w:tab w:val="left" w:pos="2970"/>
              </w:tabs>
              <w:spacing w:line="300" w:lineRule="atLeast"/>
              <w:rPr>
                <w:rFonts w:ascii="Raleway" w:hAnsi="Raleway"/>
              </w:rPr>
            </w:pPr>
            <w:r w:rsidRPr="00E87618">
              <w:rPr>
                <w:rFonts w:ascii="Raleway" w:hAnsi="Raleway"/>
              </w:rPr>
              <w:t xml:space="preserve">RE to put forward ideas relating to reform and family help as part of the DfE funding. </w:t>
            </w:r>
            <w:r w:rsidRPr="00E87618">
              <w:rPr>
                <w:rFonts w:ascii="Raleway" w:hAnsi="Raleway"/>
                <w:b/>
                <w:bCs/>
              </w:rPr>
              <w:t xml:space="preserve">NB: </w:t>
            </w:r>
            <w:r w:rsidRPr="00E87618">
              <w:rPr>
                <w:rFonts w:ascii="Raleway" w:hAnsi="Raleway"/>
              </w:rPr>
              <w:t xml:space="preserve"> A new transformation group with an initial focus on reforms has been funded by the DfE and this group will consider the practical focus/products/engagement with partners that might be helpful at a regional and subregional level. </w:t>
            </w:r>
          </w:p>
        </w:tc>
        <w:tc>
          <w:tcPr>
            <w:tcW w:w="1515" w:type="dxa"/>
            <w:shd w:val="clear" w:color="auto" w:fill="AEAAAA" w:themeFill="background2" w:themeFillShade="BF"/>
          </w:tcPr>
          <w:p w14:paraId="580B0549" w14:textId="449AE333" w:rsidR="007F466C" w:rsidRPr="00E87618" w:rsidRDefault="007F466C" w:rsidP="00DF352C">
            <w:pPr>
              <w:contextualSpacing/>
              <w:rPr>
                <w:rFonts w:ascii="Raleway" w:hAnsi="Raleway"/>
                <w:bCs/>
              </w:rPr>
            </w:pPr>
            <w:r w:rsidRPr="00E87618">
              <w:rPr>
                <w:rFonts w:ascii="Raleway" w:hAnsi="Raleway"/>
                <w:bCs/>
              </w:rPr>
              <w:t>RE</w:t>
            </w:r>
          </w:p>
        </w:tc>
        <w:tc>
          <w:tcPr>
            <w:tcW w:w="1405" w:type="dxa"/>
            <w:shd w:val="clear" w:color="auto" w:fill="AEAAAA" w:themeFill="background2" w:themeFillShade="BF"/>
          </w:tcPr>
          <w:p w14:paraId="39D6A194" w14:textId="6269EC3D" w:rsidR="007F466C" w:rsidRPr="00E87618" w:rsidRDefault="007F466C" w:rsidP="00DF352C">
            <w:pPr>
              <w:contextualSpacing/>
              <w:rPr>
                <w:rFonts w:ascii="Raleway" w:hAnsi="Raleway"/>
                <w:bCs/>
              </w:rPr>
            </w:pPr>
            <w:r w:rsidRPr="00E87618">
              <w:rPr>
                <w:rFonts w:ascii="Raleway" w:hAnsi="Raleway"/>
                <w:bCs/>
              </w:rPr>
              <w:t>June 2025</w:t>
            </w:r>
          </w:p>
        </w:tc>
        <w:tc>
          <w:tcPr>
            <w:tcW w:w="1278" w:type="dxa"/>
            <w:shd w:val="clear" w:color="auto" w:fill="AEAAAA" w:themeFill="background2" w:themeFillShade="BF"/>
          </w:tcPr>
          <w:p w14:paraId="7A017F5B" w14:textId="3D7CD8BA" w:rsidR="007F466C" w:rsidRPr="00E87618" w:rsidRDefault="007F466C" w:rsidP="00DF352C">
            <w:pPr>
              <w:contextualSpacing/>
              <w:rPr>
                <w:rFonts w:ascii="Raleway" w:hAnsi="Raleway"/>
                <w:bCs/>
              </w:rPr>
            </w:pPr>
            <w:r w:rsidRPr="00E87618">
              <w:rPr>
                <w:rFonts w:ascii="Raleway" w:hAnsi="Raleway"/>
                <w:bCs/>
              </w:rPr>
              <w:t>closed</w:t>
            </w:r>
          </w:p>
        </w:tc>
      </w:tr>
      <w:tr w:rsidR="00F74EDF" w:rsidRPr="00E87618" w14:paraId="15596B55" w14:textId="77777777" w:rsidTr="005B1ADA">
        <w:tc>
          <w:tcPr>
            <w:tcW w:w="565" w:type="dxa"/>
            <w:shd w:val="clear" w:color="auto" w:fill="AEAAAA" w:themeFill="background2" w:themeFillShade="BF"/>
          </w:tcPr>
          <w:p w14:paraId="5D64B671" w14:textId="54CA97A3" w:rsidR="00F74EDF" w:rsidRPr="00E87618" w:rsidRDefault="00F74EDF" w:rsidP="00DF352C">
            <w:pPr>
              <w:contextualSpacing/>
              <w:rPr>
                <w:rFonts w:ascii="Raleway" w:hAnsi="Raleway"/>
                <w:bCs/>
              </w:rPr>
            </w:pPr>
            <w:r w:rsidRPr="00E87618">
              <w:rPr>
                <w:rFonts w:ascii="Raleway" w:hAnsi="Raleway"/>
                <w:bCs/>
              </w:rPr>
              <w:t>48</w:t>
            </w:r>
          </w:p>
        </w:tc>
        <w:tc>
          <w:tcPr>
            <w:tcW w:w="9833" w:type="dxa"/>
            <w:shd w:val="clear" w:color="auto" w:fill="AEAAAA" w:themeFill="background2" w:themeFillShade="BF"/>
          </w:tcPr>
          <w:p w14:paraId="7BB7F0C7" w14:textId="1EB148C0" w:rsidR="00F74EDF" w:rsidRPr="00E87618" w:rsidRDefault="00F74EDF" w:rsidP="00DF352C">
            <w:pPr>
              <w:contextualSpacing/>
              <w:rPr>
                <w:rFonts w:ascii="Raleway" w:hAnsi="Raleway"/>
                <w:bCs/>
              </w:rPr>
            </w:pPr>
            <w:r w:rsidRPr="00E87618">
              <w:rPr>
                <w:rFonts w:ascii="Raleway" w:hAnsi="Raleway"/>
                <w:bCs/>
              </w:rPr>
              <w:t>CL to share reform workstreams and structures from East Sussex</w:t>
            </w:r>
          </w:p>
        </w:tc>
        <w:tc>
          <w:tcPr>
            <w:tcW w:w="1515" w:type="dxa"/>
            <w:shd w:val="clear" w:color="auto" w:fill="AEAAAA" w:themeFill="background2" w:themeFillShade="BF"/>
          </w:tcPr>
          <w:p w14:paraId="5A9CF96D" w14:textId="6922F35F" w:rsidR="00F74EDF" w:rsidRPr="00E87618" w:rsidRDefault="00F74EDF" w:rsidP="00DF352C">
            <w:pPr>
              <w:contextualSpacing/>
              <w:rPr>
                <w:rFonts w:ascii="Raleway" w:hAnsi="Raleway"/>
                <w:bCs/>
              </w:rPr>
            </w:pPr>
            <w:r w:rsidRPr="00E87618">
              <w:rPr>
                <w:rFonts w:ascii="Raleway" w:hAnsi="Raleway"/>
                <w:bCs/>
              </w:rPr>
              <w:t>CL</w:t>
            </w:r>
          </w:p>
        </w:tc>
        <w:tc>
          <w:tcPr>
            <w:tcW w:w="1405" w:type="dxa"/>
            <w:shd w:val="clear" w:color="auto" w:fill="AEAAAA" w:themeFill="background2" w:themeFillShade="BF"/>
          </w:tcPr>
          <w:p w14:paraId="5319C39B" w14:textId="42C72922" w:rsidR="00F74EDF" w:rsidRPr="00E87618" w:rsidRDefault="00F74EDF" w:rsidP="00DF352C">
            <w:pPr>
              <w:contextualSpacing/>
              <w:rPr>
                <w:rFonts w:ascii="Raleway" w:hAnsi="Raleway"/>
                <w:bCs/>
              </w:rPr>
            </w:pPr>
            <w:r w:rsidRPr="00E87618">
              <w:rPr>
                <w:rFonts w:ascii="Raleway" w:hAnsi="Raleway"/>
                <w:bCs/>
              </w:rPr>
              <w:t>June 2025</w:t>
            </w:r>
          </w:p>
        </w:tc>
        <w:tc>
          <w:tcPr>
            <w:tcW w:w="1278" w:type="dxa"/>
            <w:shd w:val="clear" w:color="auto" w:fill="AEAAAA" w:themeFill="background2" w:themeFillShade="BF"/>
          </w:tcPr>
          <w:p w14:paraId="1E71F890" w14:textId="40ACFBB5" w:rsidR="00F74EDF" w:rsidRPr="00E87618" w:rsidRDefault="005B1ADA" w:rsidP="00DF352C">
            <w:pPr>
              <w:contextualSpacing/>
              <w:rPr>
                <w:rFonts w:ascii="Raleway" w:hAnsi="Raleway"/>
                <w:bCs/>
              </w:rPr>
            </w:pPr>
            <w:r w:rsidRPr="00E87618">
              <w:rPr>
                <w:rFonts w:ascii="Raleway" w:hAnsi="Raleway"/>
                <w:bCs/>
              </w:rPr>
              <w:t>closed</w:t>
            </w:r>
          </w:p>
        </w:tc>
      </w:tr>
      <w:tr w:rsidR="00AE7681" w:rsidRPr="00E87618" w14:paraId="5013030B" w14:textId="77777777" w:rsidTr="005B1ADA">
        <w:tc>
          <w:tcPr>
            <w:tcW w:w="565" w:type="dxa"/>
            <w:shd w:val="clear" w:color="auto" w:fill="AEAAAA" w:themeFill="background2" w:themeFillShade="BF"/>
          </w:tcPr>
          <w:p w14:paraId="4D7BD618" w14:textId="3D74CA23" w:rsidR="00AE7681" w:rsidRPr="00E87618" w:rsidRDefault="00AE7681" w:rsidP="00DF352C">
            <w:pPr>
              <w:contextualSpacing/>
              <w:rPr>
                <w:rFonts w:ascii="Raleway" w:hAnsi="Raleway"/>
                <w:bCs/>
              </w:rPr>
            </w:pPr>
            <w:r w:rsidRPr="00E87618">
              <w:rPr>
                <w:rFonts w:ascii="Raleway" w:hAnsi="Raleway"/>
                <w:bCs/>
              </w:rPr>
              <w:t>47</w:t>
            </w:r>
          </w:p>
        </w:tc>
        <w:tc>
          <w:tcPr>
            <w:tcW w:w="9833" w:type="dxa"/>
            <w:shd w:val="clear" w:color="auto" w:fill="AEAAAA" w:themeFill="background2" w:themeFillShade="BF"/>
          </w:tcPr>
          <w:p w14:paraId="22D13A3A" w14:textId="04B12CE3" w:rsidR="00AE7681" w:rsidRPr="00E87618" w:rsidRDefault="00AE7681" w:rsidP="00DF352C">
            <w:pPr>
              <w:contextualSpacing/>
              <w:rPr>
                <w:rFonts w:ascii="Raleway" w:hAnsi="Raleway"/>
                <w:bCs/>
              </w:rPr>
            </w:pPr>
            <w:r w:rsidRPr="00E87618">
              <w:rPr>
                <w:rFonts w:ascii="Raleway" w:hAnsi="Raleway"/>
                <w:bCs/>
              </w:rPr>
              <w:t>RE to work with Southampton to set up a lunch and learn for early help workers who may be part of future family help services</w:t>
            </w:r>
          </w:p>
        </w:tc>
        <w:tc>
          <w:tcPr>
            <w:tcW w:w="1515" w:type="dxa"/>
            <w:shd w:val="clear" w:color="auto" w:fill="AEAAAA" w:themeFill="background2" w:themeFillShade="BF"/>
          </w:tcPr>
          <w:p w14:paraId="4FB37EF0" w14:textId="3AF395D6" w:rsidR="00AE7681" w:rsidRPr="00E87618" w:rsidRDefault="00AE7681" w:rsidP="00DF352C">
            <w:pPr>
              <w:contextualSpacing/>
              <w:rPr>
                <w:rFonts w:ascii="Raleway" w:hAnsi="Raleway"/>
                <w:bCs/>
              </w:rPr>
            </w:pPr>
            <w:r w:rsidRPr="00E87618">
              <w:rPr>
                <w:rFonts w:ascii="Raleway" w:hAnsi="Raleway"/>
                <w:bCs/>
              </w:rPr>
              <w:t>RE</w:t>
            </w:r>
          </w:p>
        </w:tc>
        <w:tc>
          <w:tcPr>
            <w:tcW w:w="1405" w:type="dxa"/>
            <w:shd w:val="clear" w:color="auto" w:fill="AEAAAA" w:themeFill="background2" w:themeFillShade="BF"/>
          </w:tcPr>
          <w:p w14:paraId="34199C0C" w14:textId="1C52B390" w:rsidR="00AE7681" w:rsidRPr="00E87618" w:rsidRDefault="00AE7681" w:rsidP="00DF352C">
            <w:pPr>
              <w:contextualSpacing/>
              <w:rPr>
                <w:rFonts w:ascii="Raleway" w:hAnsi="Raleway"/>
                <w:bCs/>
              </w:rPr>
            </w:pPr>
            <w:r w:rsidRPr="00E87618">
              <w:rPr>
                <w:rFonts w:ascii="Raleway" w:hAnsi="Raleway"/>
                <w:bCs/>
              </w:rPr>
              <w:t>March 2025</w:t>
            </w:r>
          </w:p>
        </w:tc>
        <w:tc>
          <w:tcPr>
            <w:tcW w:w="1278" w:type="dxa"/>
            <w:shd w:val="clear" w:color="auto" w:fill="AEAAAA" w:themeFill="background2" w:themeFillShade="BF"/>
          </w:tcPr>
          <w:p w14:paraId="5584508D" w14:textId="225AA9A0" w:rsidR="00AE7681" w:rsidRPr="00E87618" w:rsidRDefault="00AE7681" w:rsidP="00DF352C">
            <w:pPr>
              <w:contextualSpacing/>
              <w:rPr>
                <w:rFonts w:ascii="Raleway" w:hAnsi="Raleway"/>
                <w:bCs/>
              </w:rPr>
            </w:pPr>
            <w:r w:rsidRPr="00E87618">
              <w:rPr>
                <w:rFonts w:ascii="Raleway" w:hAnsi="Raleway"/>
                <w:bCs/>
              </w:rPr>
              <w:t>closed</w:t>
            </w:r>
          </w:p>
        </w:tc>
      </w:tr>
      <w:tr w:rsidR="00AE7681" w:rsidRPr="00E87618" w14:paraId="0B7EFA1C" w14:textId="77777777" w:rsidTr="005B1ADA">
        <w:tc>
          <w:tcPr>
            <w:tcW w:w="565" w:type="dxa"/>
            <w:shd w:val="clear" w:color="auto" w:fill="AEAAAA" w:themeFill="background2" w:themeFillShade="BF"/>
          </w:tcPr>
          <w:p w14:paraId="0FE37E46" w14:textId="3FB5F404" w:rsidR="00AE7681" w:rsidRPr="00E87618" w:rsidRDefault="00AE7681" w:rsidP="00DF352C">
            <w:pPr>
              <w:contextualSpacing/>
              <w:rPr>
                <w:rFonts w:ascii="Raleway" w:hAnsi="Raleway"/>
                <w:b/>
              </w:rPr>
            </w:pPr>
            <w:r w:rsidRPr="00E87618">
              <w:rPr>
                <w:rFonts w:ascii="Raleway" w:hAnsi="Raleway"/>
                <w:b/>
              </w:rPr>
              <w:t>46</w:t>
            </w:r>
          </w:p>
        </w:tc>
        <w:tc>
          <w:tcPr>
            <w:tcW w:w="9833" w:type="dxa"/>
            <w:shd w:val="clear" w:color="auto" w:fill="AEAAAA" w:themeFill="background2" w:themeFillShade="BF"/>
          </w:tcPr>
          <w:p w14:paraId="257008F7" w14:textId="425F211C" w:rsidR="00AE7681" w:rsidRPr="00E87618" w:rsidRDefault="00AE7681" w:rsidP="00DF352C">
            <w:pPr>
              <w:contextualSpacing/>
              <w:rPr>
                <w:rFonts w:ascii="Raleway" w:hAnsi="Raleway"/>
                <w:b/>
              </w:rPr>
            </w:pPr>
            <w:r w:rsidRPr="00E87618">
              <w:rPr>
                <w:rFonts w:ascii="Raleway" w:hAnsi="Raleway" w:cstheme="majorHAnsi"/>
              </w:rPr>
              <w:t xml:space="preserve">GS to discuss via DCS group if any group action is needed where LAs are experiencing difficulties retaining the </w:t>
            </w:r>
            <w:proofErr w:type="gramStart"/>
            <w:r w:rsidRPr="00E87618">
              <w:rPr>
                <w:rFonts w:ascii="Raleway" w:hAnsi="Raleway" w:cstheme="majorHAnsi"/>
              </w:rPr>
              <w:t>ring fenced</w:t>
            </w:r>
            <w:proofErr w:type="gramEnd"/>
            <w:r w:rsidRPr="00E87618">
              <w:rPr>
                <w:rFonts w:ascii="Raleway" w:hAnsi="Raleway" w:cstheme="majorHAnsi"/>
              </w:rPr>
              <w:t xml:space="preserve"> grant for the delivery of reform with S151 and corporate taking the grant to fill overspends in children’s services.</w:t>
            </w:r>
          </w:p>
        </w:tc>
        <w:tc>
          <w:tcPr>
            <w:tcW w:w="1515" w:type="dxa"/>
            <w:shd w:val="clear" w:color="auto" w:fill="AEAAAA" w:themeFill="background2" w:themeFillShade="BF"/>
          </w:tcPr>
          <w:p w14:paraId="5614B4C9" w14:textId="6CAD656F" w:rsidR="00AE7681" w:rsidRPr="00E87618" w:rsidRDefault="00AE7681" w:rsidP="00DF352C">
            <w:pPr>
              <w:contextualSpacing/>
              <w:rPr>
                <w:rFonts w:ascii="Raleway" w:hAnsi="Raleway"/>
                <w:bCs/>
              </w:rPr>
            </w:pPr>
            <w:r w:rsidRPr="00E87618">
              <w:rPr>
                <w:rFonts w:ascii="Raleway" w:hAnsi="Raleway"/>
                <w:bCs/>
              </w:rPr>
              <w:t>GS</w:t>
            </w:r>
          </w:p>
        </w:tc>
        <w:tc>
          <w:tcPr>
            <w:tcW w:w="1405" w:type="dxa"/>
            <w:shd w:val="clear" w:color="auto" w:fill="AEAAAA" w:themeFill="background2" w:themeFillShade="BF"/>
          </w:tcPr>
          <w:p w14:paraId="736860AD" w14:textId="78CD040F" w:rsidR="00AE7681" w:rsidRPr="00E87618" w:rsidRDefault="00AE7681" w:rsidP="00DF352C">
            <w:pPr>
              <w:contextualSpacing/>
              <w:rPr>
                <w:rFonts w:ascii="Raleway" w:hAnsi="Raleway"/>
                <w:bCs/>
              </w:rPr>
            </w:pPr>
            <w:r w:rsidRPr="00E87618">
              <w:rPr>
                <w:rFonts w:ascii="Raleway" w:hAnsi="Raleway"/>
                <w:bCs/>
              </w:rPr>
              <w:t>March 2025</w:t>
            </w:r>
          </w:p>
        </w:tc>
        <w:tc>
          <w:tcPr>
            <w:tcW w:w="1278" w:type="dxa"/>
            <w:shd w:val="clear" w:color="auto" w:fill="AEAAAA" w:themeFill="background2" w:themeFillShade="BF"/>
          </w:tcPr>
          <w:p w14:paraId="0651CF00" w14:textId="73E885BA" w:rsidR="00AE7681" w:rsidRPr="00E87618" w:rsidRDefault="00B51AE9" w:rsidP="00DF352C">
            <w:pPr>
              <w:contextualSpacing/>
              <w:rPr>
                <w:rFonts w:ascii="Raleway" w:hAnsi="Raleway"/>
                <w:bCs/>
              </w:rPr>
            </w:pPr>
            <w:r w:rsidRPr="00E87618">
              <w:rPr>
                <w:rFonts w:ascii="Raleway" w:hAnsi="Raleway"/>
                <w:bCs/>
              </w:rPr>
              <w:t>Closed</w:t>
            </w:r>
          </w:p>
        </w:tc>
      </w:tr>
      <w:tr w:rsidR="00A01B83" w:rsidRPr="00E87618" w14:paraId="00292D01" w14:textId="77777777" w:rsidTr="005B1ADA">
        <w:tc>
          <w:tcPr>
            <w:tcW w:w="565" w:type="dxa"/>
            <w:shd w:val="clear" w:color="auto" w:fill="AEAAAA" w:themeFill="background2" w:themeFillShade="BF"/>
          </w:tcPr>
          <w:p w14:paraId="5C3978F8" w14:textId="24EA0C77" w:rsidR="00A01B83" w:rsidRPr="00E87618" w:rsidRDefault="00DF1FB0" w:rsidP="00DF352C">
            <w:pPr>
              <w:contextualSpacing/>
              <w:rPr>
                <w:rFonts w:ascii="Raleway" w:hAnsi="Raleway"/>
                <w:b/>
              </w:rPr>
            </w:pPr>
            <w:r w:rsidRPr="00E87618">
              <w:rPr>
                <w:rFonts w:ascii="Raleway" w:hAnsi="Raleway"/>
                <w:b/>
              </w:rPr>
              <w:t>45</w:t>
            </w:r>
          </w:p>
        </w:tc>
        <w:tc>
          <w:tcPr>
            <w:tcW w:w="9833" w:type="dxa"/>
            <w:shd w:val="clear" w:color="auto" w:fill="AEAAAA" w:themeFill="background2" w:themeFillShade="BF"/>
          </w:tcPr>
          <w:p w14:paraId="23E2BA6E" w14:textId="11C9AB3C" w:rsidR="00A01B83" w:rsidRPr="00E87618" w:rsidRDefault="00DF1FB0" w:rsidP="00DF352C">
            <w:pPr>
              <w:rPr>
                <w:rFonts w:ascii="Raleway" w:hAnsi="Raleway"/>
              </w:rPr>
            </w:pPr>
            <w:r w:rsidRPr="00E87618">
              <w:rPr>
                <w:rFonts w:ascii="Raleway" w:hAnsi="Raleway"/>
              </w:rPr>
              <w:t>JF will look at the cohorts of LAs that have received family hub funding or are family help pathfinders to see the impact on the 9 measures in the early help dataset</w:t>
            </w:r>
            <w:r w:rsidR="00167FC5" w:rsidRPr="00E87618">
              <w:rPr>
                <w:rFonts w:ascii="Raleway" w:hAnsi="Raleway"/>
              </w:rPr>
              <w:t>.</w:t>
            </w:r>
          </w:p>
        </w:tc>
        <w:tc>
          <w:tcPr>
            <w:tcW w:w="1515" w:type="dxa"/>
            <w:shd w:val="clear" w:color="auto" w:fill="AEAAAA" w:themeFill="background2" w:themeFillShade="BF"/>
          </w:tcPr>
          <w:p w14:paraId="4C16DCDC" w14:textId="35870364" w:rsidR="00A01B83" w:rsidRPr="00E87618" w:rsidRDefault="00DF1FB0" w:rsidP="00DF352C">
            <w:pPr>
              <w:contextualSpacing/>
              <w:rPr>
                <w:rFonts w:ascii="Raleway" w:hAnsi="Raleway"/>
                <w:bCs/>
              </w:rPr>
            </w:pPr>
            <w:r w:rsidRPr="00E87618">
              <w:rPr>
                <w:rFonts w:ascii="Raleway" w:hAnsi="Raleway"/>
                <w:bCs/>
              </w:rPr>
              <w:t>JF</w:t>
            </w:r>
          </w:p>
        </w:tc>
        <w:tc>
          <w:tcPr>
            <w:tcW w:w="1405" w:type="dxa"/>
            <w:shd w:val="clear" w:color="auto" w:fill="AEAAAA" w:themeFill="background2" w:themeFillShade="BF"/>
          </w:tcPr>
          <w:p w14:paraId="2423C807" w14:textId="68711756" w:rsidR="00A01B83" w:rsidRPr="00E87618" w:rsidRDefault="00DF1FB0" w:rsidP="00DF352C">
            <w:pPr>
              <w:contextualSpacing/>
              <w:rPr>
                <w:rFonts w:ascii="Raleway" w:hAnsi="Raleway"/>
                <w:bCs/>
              </w:rPr>
            </w:pPr>
            <w:r w:rsidRPr="00E87618">
              <w:rPr>
                <w:rFonts w:ascii="Raleway" w:hAnsi="Raleway"/>
                <w:bCs/>
              </w:rPr>
              <w:t>Dec 2024</w:t>
            </w:r>
          </w:p>
        </w:tc>
        <w:tc>
          <w:tcPr>
            <w:tcW w:w="1278" w:type="dxa"/>
            <w:shd w:val="clear" w:color="auto" w:fill="AEAAAA" w:themeFill="background2" w:themeFillShade="BF"/>
          </w:tcPr>
          <w:p w14:paraId="0BBD81CC" w14:textId="37984A83" w:rsidR="00A01B83" w:rsidRPr="00E87618" w:rsidRDefault="00167FC5" w:rsidP="00DF352C">
            <w:pPr>
              <w:contextualSpacing/>
              <w:rPr>
                <w:rFonts w:ascii="Raleway" w:hAnsi="Raleway"/>
                <w:bCs/>
              </w:rPr>
            </w:pPr>
            <w:r w:rsidRPr="00E87618">
              <w:rPr>
                <w:rFonts w:ascii="Raleway" w:hAnsi="Raleway"/>
                <w:bCs/>
              </w:rPr>
              <w:t>closed</w:t>
            </w:r>
          </w:p>
        </w:tc>
      </w:tr>
      <w:tr w:rsidR="00DF1FB0" w:rsidRPr="00E87618" w14:paraId="3FA0F335" w14:textId="77777777" w:rsidTr="005B1ADA">
        <w:tc>
          <w:tcPr>
            <w:tcW w:w="565" w:type="dxa"/>
            <w:shd w:val="clear" w:color="auto" w:fill="AEAAAA" w:themeFill="background2" w:themeFillShade="BF"/>
          </w:tcPr>
          <w:p w14:paraId="4D8C099F" w14:textId="1C0D6556" w:rsidR="00DF1FB0" w:rsidRPr="00E87618" w:rsidRDefault="00DF1FB0" w:rsidP="00DF1FB0">
            <w:pPr>
              <w:contextualSpacing/>
              <w:rPr>
                <w:rFonts w:ascii="Raleway" w:hAnsi="Raleway"/>
                <w:b/>
              </w:rPr>
            </w:pPr>
            <w:r w:rsidRPr="00E87618">
              <w:rPr>
                <w:rFonts w:ascii="Raleway" w:hAnsi="Raleway"/>
                <w:b/>
              </w:rPr>
              <w:t>44</w:t>
            </w:r>
          </w:p>
        </w:tc>
        <w:tc>
          <w:tcPr>
            <w:tcW w:w="9833" w:type="dxa"/>
            <w:shd w:val="clear" w:color="auto" w:fill="AEAAAA" w:themeFill="background2" w:themeFillShade="BF"/>
          </w:tcPr>
          <w:p w14:paraId="1059F873" w14:textId="0BCC4335" w:rsidR="00DF1FB0" w:rsidRPr="00E87618" w:rsidRDefault="00DF1FB0" w:rsidP="00DF1FB0">
            <w:pPr>
              <w:tabs>
                <w:tab w:val="num" w:pos="720"/>
              </w:tabs>
              <w:rPr>
                <w:rFonts w:ascii="Raleway" w:hAnsi="Raleway"/>
              </w:rPr>
            </w:pPr>
            <w:r w:rsidRPr="00E87618">
              <w:rPr>
                <w:rFonts w:ascii="Raleway" w:hAnsi="Raleway"/>
              </w:rPr>
              <w:t xml:space="preserve">RE to email GS with the six LAs who are not submitting EH data to follow up with DCSs as they may not be aware.   Complete (not sure if GS has chased DCSs) (Buckinghamshire, Isle of Wight, Milton Keynes, Portsmouth, Southampton, West </w:t>
            </w:r>
            <w:proofErr w:type="gramStart"/>
            <w:r w:rsidRPr="00E87618">
              <w:rPr>
                <w:rFonts w:ascii="Raleway" w:hAnsi="Raleway"/>
              </w:rPr>
              <w:t>Berkshire )</w:t>
            </w:r>
            <w:proofErr w:type="gramEnd"/>
          </w:p>
        </w:tc>
        <w:tc>
          <w:tcPr>
            <w:tcW w:w="1515" w:type="dxa"/>
            <w:shd w:val="clear" w:color="auto" w:fill="AEAAAA" w:themeFill="background2" w:themeFillShade="BF"/>
          </w:tcPr>
          <w:p w14:paraId="669D0587" w14:textId="4F4D72BD" w:rsidR="00DF1FB0" w:rsidRPr="00E87618" w:rsidRDefault="00DF1FB0" w:rsidP="00DF1FB0">
            <w:pPr>
              <w:contextualSpacing/>
              <w:rPr>
                <w:rFonts w:ascii="Raleway" w:hAnsi="Raleway"/>
                <w:bCs/>
              </w:rPr>
            </w:pPr>
            <w:r w:rsidRPr="00E87618">
              <w:rPr>
                <w:rFonts w:ascii="Raleway" w:hAnsi="Raleway"/>
                <w:bCs/>
              </w:rPr>
              <w:t>RE</w:t>
            </w:r>
          </w:p>
        </w:tc>
        <w:tc>
          <w:tcPr>
            <w:tcW w:w="1405" w:type="dxa"/>
            <w:shd w:val="clear" w:color="auto" w:fill="AEAAAA" w:themeFill="background2" w:themeFillShade="BF"/>
          </w:tcPr>
          <w:p w14:paraId="30E9FD43" w14:textId="7D7903AA" w:rsidR="00DF1FB0" w:rsidRPr="00E87618" w:rsidRDefault="00DF1FB0" w:rsidP="00DF1FB0">
            <w:pPr>
              <w:contextualSpacing/>
              <w:rPr>
                <w:rFonts w:ascii="Raleway" w:hAnsi="Raleway"/>
                <w:bCs/>
              </w:rPr>
            </w:pPr>
            <w:r w:rsidRPr="00E87618">
              <w:rPr>
                <w:rFonts w:ascii="Raleway" w:hAnsi="Raleway"/>
                <w:bCs/>
              </w:rPr>
              <w:t>Dec 2024</w:t>
            </w:r>
          </w:p>
        </w:tc>
        <w:tc>
          <w:tcPr>
            <w:tcW w:w="1278" w:type="dxa"/>
            <w:shd w:val="clear" w:color="auto" w:fill="AEAAAA" w:themeFill="background2" w:themeFillShade="BF"/>
          </w:tcPr>
          <w:p w14:paraId="1BA5B86D" w14:textId="18EB67D2" w:rsidR="00DF1FB0" w:rsidRPr="00E87618" w:rsidRDefault="00AE7681" w:rsidP="00DF1FB0">
            <w:pPr>
              <w:contextualSpacing/>
              <w:rPr>
                <w:rFonts w:ascii="Raleway" w:hAnsi="Raleway"/>
                <w:bCs/>
              </w:rPr>
            </w:pPr>
            <w:r w:rsidRPr="00E87618">
              <w:rPr>
                <w:rFonts w:ascii="Raleway" w:hAnsi="Raleway"/>
                <w:bCs/>
              </w:rPr>
              <w:t>closed</w:t>
            </w:r>
          </w:p>
        </w:tc>
      </w:tr>
      <w:tr w:rsidR="00DF1FB0" w:rsidRPr="00E87618" w14:paraId="3D0A74DE" w14:textId="77777777" w:rsidTr="005B1ADA">
        <w:tc>
          <w:tcPr>
            <w:tcW w:w="565" w:type="dxa"/>
            <w:shd w:val="clear" w:color="auto" w:fill="AEAAAA" w:themeFill="background2" w:themeFillShade="BF"/>
          </w:tcPr>
          <w:p w14:paraId="31A20AB3" w14:textId="054CFA27" w:rsidR="00DF1FB0" w:rsidRPr="00E87618" w:rsidRDefault="00DF1FB0" w:rsidP="00DF1FB0">
            <w:pPr>
              <w:contextualSpacing/>
              <w:rPr>
                <w:rFonts w:ascii="Raleway" w:hAnsi="Raleway"/>
                <w:bCs/>
              </w:rPr>
            </w:pPr>
            <w:r w:rsidRPr="00E87618">
              <w:rPr>
                <w:rFonts w:ascii="Raleway" w:hAnsi="Raleway"/>
                <w:bCs/>
              </w:rPr>
              <w:t>43</w:t>
            </w:r>
          </w:p>
        </w:tc>
        <w:tc>
          <w:tcPr>
            <w:tcW w:w="9833" w:type="dxa"/>
            <w:shd w:val="clear" w:color="auto" w:fill="AEAAAA" w:themeFill="background2" w:themeFillShade="BF"/>
          </w:tcPr>
          <w:p w14:paraId="30813E9C" w14:textId="7742DDCE" w:rsidR="00DF1FB0" w:rsidRPr="00E87618" w:rsidRDefault="00DF1FB0" w:rsidP="00DF1FB0">
            <w:pPr>
              <w:contextualSpacing/>
              <w:rPr>
                <w:rFonts w:ascii="Raleway" w:hAnsi="Raleway"/>
                <w:bCs/>
              </w:rPr>
            </w:pPr>
            <w:r w:rsidRPr="00E87618">
              <w:rPr>
                <w:rFonts w:ascii="Raleway" w:hAnsi="Raleway"/>
                <w:bCs/>
              </w:rPr>
              <w:t xml:space="preserve">HH to present the headline findings and themes from Oct 2024 </w:t>
            </w:r>
            <w:r w:rsidRPr="00E87618">
              <w:rPr>
                <w:rFonts w:ascii="Raleway" w:hAnsi="Raleway" w:cstheme="majorHAnsi"/>
                <w:bCs/>
              </w:rPr>
              <w:t>National Centre for Family Hubs Conference: Shaping the future of family support</w:t>
            </w:r>
          </w:p>
        </w:tc>
        <w:tc>
          <w:tcPr>
            <w:tcW w:w="1515" w:type="dxa"/>
            <w:shd w:val="clear" w:color="auto" w:fill="AEAAAA" w:themeFill="background2" w:themeFillShade="BF"/>
          </w:tcPr>
          <w:p w14:paraId="694BA862" w14:textId="63585560" w:rsidR="00DF1FB0" w:rsidRPr="00E87618" w:rsidRDefault="00DF1FB0" w:rsidP="00DF1FB0">
            <w:pPr>
              <w:contextualSpacing/>
              <w:rPr>
                <w:rFonts w:ascii="Raleway" w:hAnsi="Raleway"/>
                <w:bCs/>
              </w:rPr>
            </w:pPr>
            <w:r w:rsidRPr="00E87618">
              <w:rPr>
                <w:rFonts w:ascii="Raleway" w:hAnsi="Raleway"/>
                <w:bCs/>
              </w:rPr>
              <w:t>HH</w:t>
            </w:r>
          </w:p>
        </w:tc>
        <w:tc>
          <w:tcPr>
            <w:tcW w:w="1405" w:type="dxa"/>
            <w:shd w:val="clear" w:color="auto" w:fill="AEAAAA" w:themeFill="background2" w:themeFillShade="BF"/>
          </w:tcPr>
          <w:p w14:paraId="16879CE8" w14:textId="3337E1C3" w:rsidR="00DF1FB0" w:rsidRPr="00E87618" w:rsidRDefault="00DF1FB0" w:rsidP="00DF1FB0">
            <w:pPr>
              <w:contextualSpacing/>
              <w:rPr>
                <w:rFonts w:ascii="Raleway" w:hAnsi="Raleway"/>
                <w:bCs/>
              </w:rPr>
            </w:pPr>
            <w:r w:rsidRPr="00E87618">
              <w:rPr>
                <w:rFonts w:ascii="Raleway" w:hAnsi="Raleway"/>
                <w:bCs/>
              </w:rPr>
              <w:t>Sept 2024</w:t>
            </w:r>
          </w:p>
        </w:tc>
        <w:tc>
          <w:tcPr>
            <w:tcW w:w="1278" w:type="dxa"/>
            <w:shd w:val="clear" w:color="auto" w:fill="AEAAAA" w:themeFill="background2" w:themeFillShade="BF"/>
          </w:tcPr>
          <w:p w14:paraId="6B9B39EF" w14:textId="01DCD6A7" w:rsidR="00DF1FB0" w:rsidRPr="00E87618" w:rsidRDefault="00DF1FB0" w:rsidP="00DF1FB0">
            <w:pPr>
              <w:contextualSpacing/>
              <w:rPr>
                <w:rFonts w:ascii="Raleway" w:hAnsi="Raleway"/>
                <w:bCs/>
              </w:rPr>
            </w:pPr>
            <w:r w:rsidRPr="00E87618">
              <w:rPr>
                <w:rFonts w:ascii="Raleway" w:hAnsi="Raleway"/>
                <w:bCs/>
              </w:rPr>
              <w:t>closed</w:t>
            </w:r>
          </w:p>
        </w:tc>
      </w:tr>
    </w:tbl>
    <w:p w14:paraId="7C54EB16" w14:textId="6D022994" w:rsidR="008D6A4C" w:rsidRPr="00E87618" w:rsidRDefault="008D6A4C" w:rsidP="005B1ADA">
      <w:pPr>
        <w:rPr>
          <w:rFonts w:ascii="Raleway" w:hAnsi="Raleway" w:cstheme="majorHAnsi"/>
        </w:rPr>
      </w:pPr>
    </w:p>
    <w:sectPr w:rsidR="008D6A4C" w:rsidRPr="00E87618" w:rsidSect="005B1A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510"/>
    <w:multiLevelType w:val="hybridMultilevel"/>
    <w:tmpl w:val="8412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2736"/>
    <w:multiLevelType w:val="multilevel"/>
    <w:tmpl w:val="DC04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A0D30"/>
    <w:multiLevelType w:val="multilevel"/>
    <w:tmpl w:val="55C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E7F3B"/>
    <w:multiLevelType w:val="hybridMultilevel"/>
    <w:tmpl w:val="88D0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03CCD"/>
    <w:multiLevelType w:val="multilevel"/>
    <w:tmpl w:val="9ACC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0E1E48"/>
    <w:multiLevelType w:val="hybridMultilevel"/>
    <w:tmpl w:val="C7EC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F6644"/>
    <w:multiLevelType w:val="hybridMultilevel"/>
    <w:tmpl w:val="29A6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62A7"/>
    <w:multiLevelType w:val="hybridMultilevel"/>
    <w:tmpl w:val="DD909806"/>
    <w:lvl w:ilvl="0" w:tplc="BF48D7DE">
      <w:numFmt w:val="bullet"/>
      <w:lvlText w:val="•"/>
      <w:lvlJc w:val="left"/>
      <w:pPr>
        <w:ind w:left="1080" w:hanging="720"/>
      </w:pPr>
      <w:rPr>
        <w:rFonts w:ascii="Raleway" w:eastAsiaTheme="minorHAnsi" w:hAnsi="Ralew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36E8A"/>
    <w:multiLevelType w:val="multilevel"/>
    <w:tmpl w:val="CDC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9A07EF"/>
    <w:multiLevelType w:val="hybridMultilevel"/>
    <w:tmpl w:val="F7C27E2E"/>
    <w:lvl w:ilvl="0" w:tplc="BF48D7DE">
      <w:numFmt w:val="bullet"/>
      <w:lvlText w:val="•"/>
      <w:lvlJc w:val="left"/>
      <w:pPr>
        <w:ind w:left="1080" w:hanging="720"/>
      </w:pPr>
      <w:rPr>
        <w:rFonts w:ascii="Raleway" w:eastAsiaTheme="minorHAnsi" w:hAnsi="Ralew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66F47"/>
    <w:multiLevelType w:val="hybridMultilevel"/>
    <w:tmpl w:val="A348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60B8A"/>
    <w:multiLevelType w:val="hybridMultilevel"/>
    <w:tmpl w:val="B216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E526B"/>
    <w:multiLevelType w:val="multilevel"/>
    <w:tmpl w:val="0F50C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F77F2D"/>
    <w:multiLevelType w:val="hybridMultilevel"/>
    <w:tmpl w:val="5F92B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73207B"/>
    <w:multiLevelType w:val="hybridMultilevel"/>
    <w:tmpl w:val="ADAA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B22EE"/>
    <w:multiLevelType w:val="hybridMultilevel"/>
    <w:tmpl w:val="2E86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27F3E"/>
    <w:multiLevelType w:val="hybridMultilevel"/>
    <w:tmpl w:val="9B00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481579"/>
    <w:multiLevelType w:val="hybridMultilevel"/>
    <w:tmpl w:val="D4B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65C4C"/>
    <w:multiLevelType w:val="multilevel"/>
    <w:tmpl w:val="29FE3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EE4E6F"/>
    <w:multiLevelType w:val="multilevel"/>
    <w:tmpl w:val="6F4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84CF4"/>
    <w:multiLevelType w:val="multilevel"/>
    <w:tmpl w:val="D526C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D59D3"/>
    <w:multiLevelType w:val="multilevel"/>
    <w:tmpl w:val="7ED64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E81231"/>
    <w:multiLevelType w:val="hybridMultilevel"/>
    <w:tmpl w:val="0B1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C4976"/>
    <w:multiLevelType w:val="hybridMultilevel"/>
    <w:tmpl w:val="CA22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466970"/>
    <w:multiLevelType w:val="hybridMultilevel"/>
    <w:tmpl w:val="6762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04644">
    <w:abstractNumId w:val="3"/>
  </w:num>
  <w:num w:numId="2" w16cid:durableId="869611851">
    <w:abstractNumId w:val="18"/>
  </w:num>
  <w:num w:numId="3" w16cid:durableId="1781098878">
    <w:abstractNumId w:val="16"/>
  </w:num>
  <w:num w:numId="4" w16cid:durableId="1661888343">
    <w:abstractNumId w:val="21"/>
  </w:num>
  <w:num w:numId="5" w16cid:durableId="1628119764">
    <w:abstractNumId w:val="5"/>
  </w:num>
  <w:num w:numId="6" w16cid:durableId="173418760">
    <w:abstractNumId w:val="13"/>
  </w:num>
  <w:num w:numId="7" w16cid:durableId="1782148022">
    <w:abstractNumId w:val="24"/>
  </w:num>
  <w:num w:numId="8" w16cid:durableId="937755084">
    <w:abstractNumId w:val="10"/>
  </w:num>
  <w:num w:numId="9" w16cid:durableId="916864005">
    <w:abstractNumId w:val="25"/>
  </w:num>
  <w:num w:numId="10" w16cid:durableId="1045331137">
    <w:abstractNumId w:val="0"/>
  </w:num>
  <w:num w:numId="11" w16cid:durableId="95055814">
    <w:abstractNumId w:val="4"/>
  </w:num>
  <w:num w:numId="12" w16cid:durableId="1591893333">
    <w:abstractNumId w:val="11"/>
  </w:num>
  <w:num w:numId="13" w16cid:durableId="352194643">
    <w:abstractNumId w:val="23"/>
  </w:num>
  <w:num w:numId="14" w16cid:durableId="1303271774">
    <w:abstractNumId w:val="8"/>
  </w:num>
  <w:num w:numId="15" w16cid:durableId="787622540">
    <w:abstractNumId w:val="2"/>
  </w:num>
  <w:num w:numId="16" w16cid:durableId="133184301">
    <w:abstractNumId w:val="1"/>
  </w:num>
  <w:num w:numId="17" w16cid:durableId="1657219529">
    <w:abstractNumId w:val="22"/>
  </w:num>
  <w:num w:numId="18" w16cid:durableId="869995348">
    <w:abstractNumId w:val="12"/>
  </w:num>
  <w:num w:numId="19" w16cid:durableId="1138692021">
    <w:abstractNumId w:val="14"/>
  </w:num>
  <w:num w:numId="20" w16cid:durableId="1850244508">
    <w:abstractNumId w:val="20"/>
  </w:num>
  <w:num w:numId="21" w16cid:durableId="1652827313">
    <w:abstractNumId w:val="15"/>
  </w:num>
  <w:num w:numId="22" w16cid:durableId="686255671">
    <w:abstractNumId w:val="19"/>
  </w:num>
  <w:num w:numId="23" w16cid:durableId="421991380">
    <w:abstractNumId w:val="17"/>
  </w:num>
  <w:num w:numId="24" w16cid:durableId="384187310">
    <w:abstractNumId w:val="6"/>
  </w:num>
  <w:num w:numId="25" w16cid:durableId="76099185">
    <w:abstractNumId w:val="7"/>
  </w:num>
  <w:num w:numId="26" w16cid:durableId="1981761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04"/>
    <w:rsid w:val="000124FA"/>
    <w:rsid w:val="000303D7"/>
    <w:rsid w:val="00031908"/>
    <w:rsid w:val="00040EB2"/>
    <w:rsid w:val="00044558"/>
    <w:rsid w:val="0005349C"/>
    <w:rsid w:val="00056B28"/>
    <w:rsid w:val="0005783F"/>
    <w:rsid w:val="00060F21"/>
    <w:rsid w:val="00060FD1"/>
    <w:rsid w:val="00062DFE"/>
    <w:rsid w:val="000636C4"/>
    <w:rsid w:val="00072E74"/>
    <w:rsid w:val="00084415"/>
    <w:rsid w:val="000923CD"/>
    <w:rsid w:val="00094CBF"/>
    <w:rsid w:val="000A4550"/>
    <w:rsid w:val="000B0132"/>
    <w:rsid w:val="000B2D5E"/>
    <w:rsid w:val="000B4492"/>
    <w:rsid w:val="000B5D13"/>
    <w:rsid w:val="000B6B59"/>
    <w:rsid w:val="000C26C9"/>
    <w:rsid w:val="000D45AF"/>
    <w:rsid w:val="000D715A"/>
    <w:rsid w:val="000D7B89"/>
    <w:rsid w:val="000E780B"/>
    <w:rsid w:val="000F5B4F"/>
    <w:rsid w:val="00113342"/>
    <w:rsid w:val="00120E7B"/>
    <w:rsid w:val="001374EF"/>
    <w:rsid w:val="00151537"/>
    <w:rsid w:val="00154C30"/>
    <w:rsid w:val="00167FC5"/>
    <w:rsid w:val="00171BF7"/>
    <w:rsid w:val="001763B8"/>
    <w:rsid w:val="00176D76"/>
    <w:rsid w:val="00176EC6"/>
    <w:rsid w:val="00184B4F"/>
    <w:rsid w:val="001853CE"/>
    <w:rsid w:val="00186B13"/>
    <w:rsid w:val="00194D02"/>
    <w:rsid w:val="0019561C"/>
    <w:rsid w:val="001A25E3"/>
    <w:rsid w:val="001A777F"/>
    <w:rsid w:val="001A7D54"/>
    <w:rsid w:val="001B290E"/>
    <w:rsid w:val="001B68AF"/>
    <w:rsid w:val="001C1DE2"/>
    <w:rsid w:val="001D242D"/>
    <w:rsid w:val="001E14E1"/>
    <w:rsid w:val="001E19B4"/>
    <w:rsid w:val="001F157B"/>
    <w:rsid w:val="00201C9E"/>
    <w:rsid w:val="0020724D"/>
    <w:rsid w:val="00207A50"/>
    <w:rsid w:val="0022151A"/>
    <w:rsid w:val="00227A2C"/>
    <w:rsid w:val="00230716"/>
    <w:rsid w:val="00233777"/>
    <w:rsid w:val="00235DD1"/>
    <w:rsid w:val="00245825"/>
    <w:rsid w:val="00282091"/>
    <w:rsid w:val="00284112"/>
    <w:rsid w:val="00287EDE"/>
    <w:rsid w:val="002A2DB2"/>
    <w:rsid w:val="002A6A8F"/>
    <w:rsid w:val="002C6631"/>
    <w:rsid w:val="002E4D10"/>
    <w:rsid w:val="00301706"/>
    <w:rsid w:val="00311E48"/>
    <w:rsid w:val="00312A67"/>
    <w:rsid w:val="0033042F"/>
    <w:rsid w:val="00332BD2"/>
    <w:rsid w:val="003337F7"/>
    <w:rsid w:val="003548E7"/>
    <w:rsid w:val="00362A08"/>
    <w:rsid w:val="00364EB7"/>
    <w:rsid w:val="00385724"/>
    <w:rsid w:val="0039041F"/>
    <w:rsid w:val="0039477A"/>
    <w:rsid w:val="00395565"/>
    <w:rsid w:val="003A6B12"/>
    <w:rsid w:val="003B18FA"/>
    <w:rsid w:val="003B245C"/>
    <w:rsid w:val="003C0470"/>
    <w:rsid w:val="003D08B5"/>
    <w:rsid w:val="003D2366"/>
    <w:rsid w:val="003D40F9"/>
    <w:rsid w:val="003D6E03"/>
    <w:rsid w:val="003D7096"/>
    <w:rsid w:val="003E7C05"/>
    <w:rsid w:val="003F7BA7"/>
    <w:rsid w:val="00406605"/>
    <w:rsid w:val="004248F9"/>
    <w:rsid w:val="004249C3"/>
    <w:rsid w:val="004255F7"/>
    <w:rsid w:val="00425D5A"/>
    <w:rsid w:val="00426154"/>
    <w:rsid w:val="00431980"/>
    <w:rsid w:val="00432E38"/>
    <w:rsid w:val="00434345"/>
    <w:rsid w:val="00450504"/>
    <w:rsid w:val="00450E3F"/>
    <w:rsid w:val="0046218C"/>
    <w:rsid w:val="004642BC"/>
    <w:rsid w:val="0047253E"/>
    <w:rsid w:val="00480EFF"/>
    <w:rsid w:val="00485077"/>
    <w:rsid w:val="00490E39"/>
    <w:rsid w:val="00495206"/>
    <w:rsid w:val="00497101"/>
    <w:rsid w:val="004A0222"/>
    <w:rsid w:val="004A54D8"/>
    <w:rsid w:val="004C0AF3"/>
    <w:rsid w:val="004C7DB5"/>
    <w:rsid w:val="004D0B5C"/>
    <w:rsid w:val="004D312B"/>
    <w:rsid w:val="004D4B77"/>
    <w:rsid w:val="004D7A85"/>
    <w:rsid w:val="004E42BF"/>
    <w:rsid w:val="004E44F4"/>
    <w:rsid w:val="004E5E1D"/>
    <w:rsid w:val="004F3A51"/>
    <w:rsid w:val="00500A49"/>
    <w:rsid w:val="00502548"/>
    <w:rsid w:val="00511D33"/>
    <w:rsid w:val="005133C7"/>
    <w:rsid w:val="005204C4"/>
    <w:rsid w:val="005237C4"/>
    <w:rsid w:val="00530F4D"/>
    <w:rsid w:val="00552111"/>
    <w:rsid w:val="0055254B"/>
    <w:rsid w:val="00552793"/>
    <w:rsid w:val="00554D5C"/>
    <w:rsid w:val="005607B6"/>
    <w:rsid w:val="00565886"/>
    <w:rsid w:val="00565A4B"/>
    <w:rsid w:val="00566C98"/>
    <w:rsid w:val="00577BD5"/>
    <w:rsid w:val="0058172D"/>
    <w:rsid w:val="00590C5A"/>
    <w:rsid w:val="0059733B"/>
    <w:rsid w:val="005978AA"/>
    <w:rsid w:val="005B1ADA"/>
    <w:rsid w:val="005B2277"/>
    <w:rsid w:val="005B4708"/>
    <w:rsid w:val="005C6153"/>
    <w:rsid w:val="005D04E5"/>
    <w:rsid w:val="005F48AF"/>
    <w:rsid w:val="0060146D"/>
    <w:rsid w:val="0061084D"/>
    <w:rsid w:val="0061248A"/>
    <w:rsid w:val="00613BAA"/>
    <w:rsid w:val="0062452F"/>
    <w:rsid w:val="00627797"/>
    <w:rsid w:val="0064003F"/>
    <w:rsid w:val="00654CC1"/>
    <w:rsid w:val="00662692"/>
    <w:rsid w:val="0066341E"/>
    <w:rsid w:val="006652D7"/>
    <w:rsid w:val="00666BFE"/>
    <w:rsid w:val="006758AA"/>
    <w:rsid w:val="00677FD9"/>
    <w:rsid w:val="00683C48"/>
    <w:rsid w:val="006A383D"/>
    <w:rsid w:val="006A428D"/>
    <w:rsid w:val="006A7449"/>
    <w:rsid w:val="006B6BC8"/>
    <w:rsid w:val="006D0746"/>
    <w:rsid w:val="006D0B8D"/>
    <w:rsid w:val="006E22BE"/>
    <w:rsid w:val="006F3F78"/>
    <w:rsid w:val="006F7470"/>
    <w:rsid w:val="0070460B"/>
    <w:rsid w:val="007078A2"/>
    <w:rsid w:val="007110E0"/>
    <w:rsid w:val="007112E1"/>
    <w:rsid w:val="0071205A"/>
    <w:rsid w:val="007128E9"/>
    <w:rsid w:val="00714398"/>
    <w:rsid w:val="00721DF0"/>
    <w:rsid w:val="00731F21"/>
    <w:rsid w:val="00733DE1"/>
    <w:rsid w:val="00751C5C"/>
    <w:rsid w:val="007570A6"/>
    <w:rsid w:val="00784911"/>
    <w:rsid w:val="00790617"/>
    <w:rsid w:val="007963FC"/>
    <w:rsid w:val="007972F7"/>
    <w:rsid w:val="007A13CF"/>
    <w:rsid w:val="007A2997"/>
    <w:rsid w:val="007A462A"/>
    <w:rsid w:val="007A5634"/>
    <w:rsid w:val="007A7083"/>
    <w:rsid w:val="007B0754"/>
    <w:rsid w:val="007B74AC"/>
    <w:rsid w:val="007B7AC6"/>
    <w:rsid w:val="007C2AC4"/>
    <w:rsid w:val="007F04A7"/>
    <w:rsid w:val="007F466C"/>
    <w:rsid w:val="0080571E"/>
    <w:rsid w:val="0080708A"/>
    <w:rsid w:val="00807DDE"/>
    <w:rsid w:val="00810F24"/>
    <w:rsid w:val="00812A27"/>
    <w:rsid w:val="00817ADA"/>
    <w:rsid w:val="00823C71"/>
    <w:rsid w:val="00825513"/>
    <w:rsid w:val="008307EA"/>
    <w:rsid w:val="008463AF"/>
    <w:rsid w:val="00847838"/>
    <w:rsid w:val="00853ED6"/>
    <w:rsid w:val="00873853"/>
    <w:rsid w:val="00880D96"/>
    <w:rsid w:val="008855B5"/>
    <w:rsid w:val="008B0556"/>
    <w:rsid w:val="008B27B9"/>
    <w:rsid w:val="008B2E22"/>
    <w:rsid w:val="008B39D8"/>
    <w:rsid w:val="008B4567"/>
    <w:rsid w:val="008B4CED"/>
    <w:rsid w:val="008C23DE"/>
    <w:rsid w:val="008D15C2"/>
    <w:rsid w:val="008D3D8A"/>
    <w:rsid w:val="008D415B"/>
    <w:rsid w:val="008D6A4C"/>
    <w:rsid w:val="008E2173"/>
    <w:rsid w:val="008E68B3"/>
    <w:rsid w:val="008F626A"/>
    <w:rsid w:val="00916A39"/>
    <w:rsid w:val="009270B1"/>
    <w:rsid w:val="00933D82"/>
    <w:rsid w:val="0095041A"/>
    <w:rsid w:val="00952F8E"/>
    <w:rsid w:val="009576AA"/>
    <w:rsid w:val="00961291"/>
    <w:rsid w:val="00975C4C"/>
    <w:rsid w:val="00987E26"/>
    <w:rsid w:val="009907AE"/>
    <w:rsid w:val="0099293F"/>
    <w:rsid w:val="00993010"/>
    <w:rsid w:val="00995621"/>
    <w:rsid w:val="009B0D76"/>
    <w:rsid w:val="009B309D"/>
    <w:rsid w:val="009B5642"/>
    <w:rsid w:val="009C117C"/>
    <w:rsid w:val="009C1FBF"/>
    <w:rsid w:val="009C231D"/>
    <w:rsid w:val="009D0474"/>
    <w:rsid w:val="009D467F"/>
    <w:rsid w:val="009D6F01"/>
    <w:rsid w:val="009F4038"/>
    <w:rsid w:val="00A01B83"/>
    <w:rsid w:val="00A022E9"/>
    <w:rsid w:val="00A116C6"/>
    <w:rsid w:val="00A2515D"/>
    <w:rsid w:val="00A30269"/>
    <w:rsid w:val="00A31DDA"/>
    <w:rsid w:val="00A40FF2"/>
    <w:rsid w:val="00A46D07"/>
    <w:rsid w:val="00A52121"/>
    <w:rsid w:val="00A572FB"/>
    <w:rsid w:val="00A64736"/>
    <w:rsid w:val="00A73203"/>
    <w:rsid w:val="00A764A4"/>
    <w:rsid w:val="00A83650"/>
    <w:rsid w:val="00A86BC9"/>
    <w:rsid w:val="00A95547"/>
    <w:rsid w:val="00A964EF"/>
    <w:rsid w:val="00AA0418"/>
    <w:rsid w:val="00AA605F"/>
    <w:rsid w:val="00AB2EF0"/>
    <w:rsid w:val="00AB47DE"/>
    <w:rsid w:val="00AB4D5B"/>
    <w:rsid w:val="00AB6B95"/>
    <w:rsid w:val="00AD39BC"/>
    <w:rsid w:val="00AE66AF"/>
    <w:rsid w:val="00AE7681"/>
    <w:rsid w:val="00AF5143"/>
    <w:rsid w:val="00B05E1C"/>
    <w:rsid w:val="00B05E9D"/>
    <w:rsid w:val="00B12F5B"/>
    <w:rsid w:val="00B23EA5"/>
    <w:rsid w:val="00B23F5D"/>
    <w:rsid w:val="00B2687E"/>
    <w:rsid w:val="00B312DF"/>
    <w:rsid w:val="00B32AD4"/>
    <w:rsid w:val="00B405C4"/>
    <w:rsid w:val="00B42495"/>
    <w:rsid w:val="00B45B0F"/>
    <w:rsid w:val="00B51AE9"/>
    <w:rsid w:val="00B60E1E"/>
    <w:rsid w:val="00B622A9"/>
    <w:rsid w:val="00B634A0"/>
    <w:rsid w:val="00B661E2"/>
    <w:rsid w:val="00B76ED1"/>
    <w:rsid w:val="00B800CE"/>
    <w:rsid w:val="00B84F6C"/>
    <w:rsid w:val="00B93C6E"/>
    <w:rsid w:val="00B97996"/>
    <w:rsid w:val="00BB1A78"/>
    <w:rsid w:val="00BC2E3E"/>
    <w:rsid w:val="00BD6A13"/>
    <w:rsid w:val="00BE7CCD"/>
    <w:rsid w:val="00BF50B5"/>
    <w:rsid w:val="00C0133D"/>
    <w:rsid w:val="00C04FB6"/>
    <w:rsid w:val="00C208AB"/>
    <w:rsid w:val="00C22E78"/>
    <w:rsid w:val="00C23ED7"/>
    <w:rsid w:val="00C24F53"/>
    <w:rsid w:val="00C42EDB"/>
    <w:rsid w:val="00C514D2"/>
    <w:rsid w:val="00C6099F"/>
    <w:rsid w:val="00C61FE2"/>
    <w:rsid w:val="00C65312"/>
    <w:rsid w:val="00C72E10"/>
    <w:rsid w:val="00C7509E"/>
    <w:rsid w:val="00C939C6"/>
    <w:rsid w:val="00C946A9"/>
    <w:rsid w:val="00C97FF4"/>
    <w:rsid w:val="00CA1B6E"/>
    <w:rsid w:val="00CA2BB2"/>
    <w:rsid w:val="00CA3E51"/>
    <w:rsid w:val="00CB2D6C"/>
    <w:rsid w:val="00CB40D5"/>
    <w:rsid w:val="00CB5BDB"/>
    <w:rsid w:val="00CB7B4E"/>
    <w:rsid w:val="00CD32F6"/>
    <w:rsid w:val="00CE6D44"/>
    <w:rsid w:val="00D02FFA"/>
    <w:rsid w:val="00D07907"/>
    <w:rsid w:val="00D222EF"/>
    <w:rsid w:val="00D3085F"/>
    <w:rsid w:val="00D45D35"/>
    <w:rsid w:val="00D66423"/>
    <w:rsid w:val="00D71315"/>
    <w:rsid w:val="00D77983"/>
    <w:rsid w:val="00D80425"/>
    <w:rsid w:val="00D8350C"/>
    <w:rsid w:val="00D92B42"/>
    <w:rsid w:val="00D9456E"/>
    <w:rsid w:val="00DA107D"/>
    <w:rsid w:val="00DA14AA"/>
    <w:rsid w:val="00DA3906"/>
    <w:rsid w:val="00DA52DF"/>
    <w:rsid w:val="00DA629D"/>
    <w:rsid w:val="00DB0441"/>
    <w:rsid w:val="00DB4CC7"/>
    <w:rsid w:val="00DB7BCD"/>
    <w:rsid w:val="00DC050A"/>
    <w:rsid w:val="00DC4548"/>
    <w:rsid w:val="00DD532A"/>
    <w:rsid w:val="00DE3FB3"/>
    <w:rsid w:val="00DF1FB0"/>
    <w:rsid w:val="00DF3ED1"/>
    <w:rsid w:val="00DF68E9"/>
    <w:rsid w:val="00E031BA"/>
    <w:rsid w:val="00E12398"/>
    <w:rsid w:val="00E17BEC"/>
    <w:rsid w:val="00E220C5"/>
    <w:rsid w:val="00E32906"/>
    <w:rsid w:val="00E356E4"/>
    <w:rsid w:val="00E35839"/>
    <w:rsid w:val="00E51AF8"/>
    <w:rsid w:val="00E546FC"/>
    <w:rsid w:val="00E57AC0"/>
    <w:rsid w:val="00E62332"/>
    <w:rsid w:val="00E71D3A"/>
    <w:rsid w:val="00E811D0"/>
    <w:rsid w:val="00E83CEE"/>
    <w:rsid w:val="00E85D08"/>
    <w:rsid w:val="00E87618"/>
    <w:rsid w:val="00EA1CE6"/>
    <w:rsid w:val="00EA54FB"/>
    <w:rsid w:val="00EA63A9"/>
    <w:rsid w:val="00EA6F04"/>
    <w:rsid w:val="00EB29A5"/>
    <w:rsid w:val="00EB4CBC"/>
    <w:rsid w:val="00EC0E47"/>
    <w:rsid w:val="00EC5790"/>
    <w:rsid w:val="00EC6452"/>
    <w:rsid w:val="00EE6C08"/>
    <w:rsid w:val="00EF05ED"/>
    <w:rsid w:val="00EF0DAA"/>
    <w:rsid w:val="00EF2F57"/>
    <w:rsid w:val="00EF6FA1"/>
    <w:rsid w:val="00F00428"/>
    <w:rsid w:val="00F03D2E"/>
    <w:rsid w:val="00F03DD5"/>
    <w:rsid w:val="00F172F4"/>
    <w:rsid w:val="00F20CE3"/>
    <w:rsid w:val="00F210CF"/>
    <w:rsid w:val="00F21FE9"/>
    <w:rsid w:val="00F30AF7"/>
    <w:rsid w:val="00F322AB"/>
    <w:rsid w:val="00F32FE1"/>
    <w:rsid w:val="00F50004"/>
    <w:rsid w:val="00F546EC"/>
    <w:rsid w:val="00F60507"/>
    <w:rsid w:val="00F61A26"/>
    <w:rsid w:val="00F72C50"/>
    <w:rsid w:val="00F74EDF"/>
    <w:rsid w:val="00F8517F"/>
    <w:rsid w:val="00FA097A"/>
    <w:rsid w:val="00FC0006"/>
    <w:rsid w:val="00FC0570"/>
    <w:rsid w:val="00FC741E"/>
    <w:rsid w:val="00FC76C3"/>
    <w:rsid w:val="00FE5CC9"/>
    <w:rsid w:val="00FE73C7"/>
    <w:rsid w:val="00FF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0665"/>
  <w15:chartTrackingRefBased/>
  <w15:docId w15:val="{84474242-9E2F-47CB-91E3-3DDF1528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12"/>
  </w:style>
  <w:style w:type="paragraph" w:styleId="Heading1">
    <w:name w:val="heading 1"/>
    <w:basedOn w:val="Normal"/>
    <w:next w:val="Normal"/>
    <w:link w:val="Heading1Char"/>
    <w:uiPriority w:val="9"/>
    <w:qFormat/>
    <w:rsid w:val="00F50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04"/>
    <w:rPr>
      <w:rFonts w:asciiTheme="majorHAnsi" w:eastAsiaTheme="majorEastAsia" w:hAnsiTheme="majorHAnsi" w:cstheme="majorBidi"/>
      <w:color w:val="2F5496" w:themeColor="accent1" w:themeShade="BF"/>
      <w:sz w:val="32"/>
      <w:szCs w:val="32"/>
    </w:rPr>
  </w:style>
  <w:style w:type="character" w:customStyle="1" w:styleId="chb8o">
    <w:name w:val="chb8o"/>
    <w:basedOn w:val="DefaultParagraphFont"/>
    <w:rsid w:val="00F50004"/>
  </w:style>
  <w:style w:type="character" w:styleId="Hyperlink">
    <w:name w:val="Hyperlink"/>
    <w:basedOn w:val="DefaultParagraphFont"/>
    <w:uiPriority w:val="99"/>
    <w:unhideWhenUsed/>
    <w:rsid w:val="00F50004"/>
    <w:rPr>
      <w:color w:val="0563C1" w:themeColor="hyperlink"/>
      <w:u w:val="single"/>
    </w:rPr>
  </w:style>
  <w:style w:type="character" w:customStyle="1" w:styleId="UnresolvedMention1">
    <w:name w:val="Unresolved Mention1"/>
    <w:basedOn w:val="DefaultParagraphFont"/>
    <w:uiPriority w:val="99"/>
    <w:semiHidden/>
    <w:unhideWhenUsed/>
    <w:rsid w:val="00F50004"/>
    <w:rPr>
      <w:color w:val="605E5C"/>
      <w:shd w:val="clear" w:color="auto" w:fill="E1DFDD"/>
    </w:rPr>
  </w:style>
  <w:style w:type="paragraph" w:styleId="ListParagraph">
    <w:name w:val="List Paragraph"/>
    <w:basedOn w:val="Normal"/>
    <w:uiPriority w:val="34"/>
    <w:qFormat/>
    <w:rsid w:val="00060F21"/>
    <w:pPr>
      <w:ind w:left="720"/>
      <w:contextualSpacing/>
    </w:pPr>
  </w:style>
  <w:style w:type="table" w:styleId="TableGrid">
    <w:name w:val="Table Grid"/>
    <w:basedOn w:val="TableNormal"/>
    <w:uiPriority w:val="39"/>
    <w:rsid w:val="000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4D5C"/>
    <w:rPr>
      <w:color w:val="605E5C"/>
      <w:shd w:val="clear" w:color="auto" w:fill="E1DFDD"/>
    </w:rPr>
  </w:style>
  <w:style w:type="paragraph" w:styleId="Revision">
    <w:name w:val="Revision"/>
    <w:hidden/>
    <w:uiPriority w:val="99"/>
    <w:semiHidden/>
    <w:rsid w:val="00751C5C"/>
    <w:pPr>
      <w:spacing w:after="0" w:line="240" w:lineRule="auto"/>
    </w:pPr>
  </w:style>
  <w:style w:type="character" w:customStyle="1" w:styleId="ui-provider">
    <w:name w:val="ui-provider"/>
    <w:basedOn w:val="DefaultParagraphFont"/>
    <w:rsid w:val="00E2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62">
      <w:bodyDiv w:val="1"/>
      <w:marLeft w:val="0"/>
      <w:marRight w:val="0"/>
      <w:marTop w:val="0"/>
      <w:marBottom w:val="0"/>
      <w:divBdr>
        <w:top w:val="none" w:sz="0" w:space="0" w:color="auto"/>
        <w:left w:val="none" w:sz="0" w:space="0" w:color="auto"/>
        <w:bottom w:val="none" w:sz="0" w:space="0" w:color="auto"/>
        <w:right w:val="none" w:sz="0" w:space="0" w:color="auto"/>
      </w:divBdr>
      <w:divsChild>
        <w:div w:id="959341069">
          <w:marLeft w:val="0"/>
          <w:marRight w:val="0"/>
          <w:marTop w:val="0"/>
          <w:marBottom w:val="0"/>
          <w:divBdr>
            <w:top w:val="none" w:sz="0" w:space="0" w:color="auto"/>
            <w:left w:val="none" w:sz="0" w:space="0" w:color="auto"/>
            <w:bottom w:val="none" w:sz="0" w:space="0" w:color="auto"/>
            <w:right w:val="none" w:sz="0" w:space="0" w:color="auto"/>
          </w:divBdr>
        </w:div>
        <w:div w:id="983199505">
          <w:marLeft w:val="0"/>
          <w:marRight w:val="0"/>
          <w:marTop w:val="0"/>
          <w:marBottom w:val="0"/>
          <w:divBdr>
            <w:top w:val="none" w:sz="0" w:space="0" w:color="auto"/>
            <w:left w:val="none" w:sz="0" w:space="0" w:color="auto"/>
            <w:bottom w:val="none" w:sz="0" w:space="0" w:color="auto"/>
            <w:right w:val="none" w:sz="0" w:space="0" w:color="auto"/>
          </w:divBdr>
        </w:div>
        <w:div w:id="2045864814">
          <w:marLeft w:val="0"/>
          <w:marRight w:val="0"/>
          <w:marTop w:val="0"/>
          <w:marBottom w:val="0"/>
          <w:divBdr>
            <w:top w:val="none" w:sz="0" w:space="0" w:color="auto"/>
            <w:left w:val="none" w:sz="0" w:space="0" w:color="auto"/>
            <w:bottom w:val="none" w:sz="0" w:space="0" w:color="auto"/>
            <w:right w:val="none" w:sz="0" w:space="0" w:color="auto"/>
          </w:divBdr>
        </w:div>
        <w:div w:id="44188143">
          <w:marLeft w:val="0"/>
          <w:marRight w:val="0"/>
          <w:marTop w:val="0"/>
          <w:marBottom w:val="0"/>
          <w:divBdr>
            <w:top w:val="none" w:sz="0" w:space="0" w:color="auto"/>
            <w:left w:val="none" w:sz="0" w:space="0" w:color="auto"/>
            <w:bottom w:val="none" w:sz="0" w:space="0" w:color="auto"/>
            <w:right w:val="none" w:sz="0" w:space="0" w:color="auto"/>
          </w:divBdr>
        </w:div>
        <w:div w:id="2110469542">
          <w:marLeft w:val="0"/>
          <w:marRight w:val="0"/>
          <w:marTop w:val="0"/>
          <w:marBottom w:val="0"/>
          <w:divBdr>
            <w:top w:val="none" w:sz="0" w:space="0" w:color="auto"/>
            <w:left w:val="none" w:sz="0" w:space="0" w:color="auto"/>
            <w:bottom w:val="none" w:sz="0" w:space="0" w:color="auto"/>
            <w:right w:val="none" w:sz="0" w:space="0" w:color="auto"/>
          </w:divBdr>
        </w:div>
        <w:div w:id="905607743">
          <w:marLeft w:val="0"/>
          <w:marRight w:val="0"/>
          <w:marTop w:val="0"/>
          <w:marBottom w:val="0"/>
          <w:divBdr>
            <w:top w:val="none" w:sz="0" w:space="0" w:color="auto"/>
            <w:left w:val="none" w:sz="0" w:space="0" w:color="auto"/>
            <w:bottom w:val="none" w:sz="0" w:space="0" w:color="auto"/>
            <w:right w:val="none" w:sz="0" w:space="0" w:color="auto"/>
          </w:divBdr>
        </w:div>
      </w:divsChild>
    </w:div>
    <w:div w:id="98068966">
      <w:bodyDiv w:val="1"/>
      <w:marLeft w:val="0"/>
      <w:marRight w:val="0"/>
      <w:marTop w:val="0"/>
      <w:marBottom w:val="0"/>
      <w:divBdr>
        <w:top w:val="none" w:sz="0" w:space="0" w:color="auto"/>
        <w:left w:val="none" w:sz="0" w:space="0" w:color="auto"/>
        <w:bottom w:val="none" w:sz="0" w:space="0" w:color="auto"/>
        <w:right w:val="none" w:sz="0" w:space="0" w:color="auto"/>
      </w:divBdr>
    </w:div>
    <w:div w:id="793669268">
      <w:bodyDiv w:val="1"/>
      <w:marLeft w:val="0"/>
      <w:marRight w:val="0"/>
      <w:marTop w:val="0"/>
      <w:marBottom w:val="0"/>
      <w:divBdr>
        <w:top w:val="none" w:sz="0" w:space="0" w:color="auto"/>
        <w:left w:val="none" w:sz="0" w:space="0" w:color="auto"/>
        <w:bottom w:val="none" w:sz="0" w:space="0" w:color="auto"/>
        <w:right w:val="none" w:sz="0" w:space="0" w:color="auto"/>
      </w:divBdr>
    </w:div>
    <w:div w:id="1104884907">
      <w:bodyDiv w:val="1"/>
      <w:marLeft w:val="0"/>
      <w:marRight w:val="0"/>
      <w:marTop w:val="0"/>
      <w:marBottom w:val="0"/>
      <w:divBdr>
        <w:top w:val="none" w:sz="0" w:space="0" w:color="auto"/>
        <w:left w:val="none" w:sz="0" w:space="0" w:color="auto"/>
        <w:bottom w:val="none" w:sz="0" w:space="0" w:color="auto"/>
        <w:right w:val="none" w:sz="0" w:space="0" w:color="auto"/>
      </w:divBdr>
      <w:divsChild>
        <w:div w:id="1856770955">
          <w:marLeft w:val="0"/>
          <w:marRight w:val="0"/>
          <w:marTop w:val="0"/>
          <w:marBottom w:val="0"/>
          <w:divBdr>
            <w:top w:val="none" w:sz="0" w:space="0" w:color="auto"/>
            <w:left w:val="none" w:sz="0" w:space="0" w:color="auto"/>
            <w:bottom w:val="none" w:sz="0" w:space="0" w:color="auto"/>
            <w:right w:val="none" w:sz="0" w:space="0" w:color="auto"/>
          </w:divBdr>
        </w:div>
        <w:div w:id="1226717380">
          <w:marLeft w:val="0"/>
          <w:marRight w:val="0"/>
          <w:marTop w:val="0"/>
          <w:marBottom w:val="0"/>
          <w:divBdr>
            <w:top w:val="none" w:sz="0" w:space="0" w:color="auto"/>
            <w:left w:val="none" w:sz="0" w:space="0" w:color="auto"/>
            <w:bottom w:val="none" w:sz="0" w:space="0" w:color="auto"/>
            <w:right w:val="none" w:sz="0" w:space="0" w:color="auto"/>
          </w:divBdr>
          <w:divsChild>
            <w:div w:id="1003821532">
              <w:marLeft w:val="0"/>
              <w:marRight w:val="0"/>
              <w:marTop w:val="0"/>
              <w:marBottom w:val="0"/>
              <w:divBdr>
                <w:top w:val="none" w:sz="0" w:space="0" w:color="auto"/>
                <w:left w:val="none" w:sz="0" w:space="0" w:color="auto"/>
                <w:bottom w:val="none" w:sz="0" w:space="0" w:color="auto"/>
                <w:right w:val="none" w:sz="0" w:space="0" w:color="auto"/>
              </w:divBdr>
            </w:div>
            <w:div w:id="706562335">
              <w:marLeft w:val="0"/>
              <w:marRight w:val="0"/>
              <w:marTop w:val="0"/>
              <w:marBottom w:val="0"/>
              <w:divBdr>
                <w:top w:val="none" w:sz="0" w:space="0" w:color="auto"/>
                <w:left w:val="none" w:sz="0" w:space="0" w:color="auto"/>
                <w:bottom w:val="none" w:sz="0" w:space="0" w:color="auto"/>
                <w:right w:val="none" w:sz="0" w:space="0" w:color="auto"/>
              </w:divBdr>
            </w:div>
            <w:div w:id="930238039">
              <w:marLeft w:val="0"/>
              <w:marRight w:val="0"/>
              <w:marTop w:val="0"/>
              <w:marBottom w:val="0"/>
              <w:divBdr>
                <w:top w:val="none" w:sz="0" w:space="0" w:color="auto"/>
                <w:left w:val="none" w:sz="0" w:space="0" w:color="auto"/>
                <w:bottom w:val="none" w:sz="0" w:space="0" w:color="auto"/>
                <w:right w:val="none" w:sz="0" w:space="0" w:color="auto"/>
              </w:divBdr>
            </w:div>
            <w:div w:id="1946573060">
              <w:marLeft w:val="0"/>
              <w:marRight w:val="0"/>
              <w:marTop w:val="0"/>
              <w:marBottom w:val="0"/>
              <w:divBdr>
                <w:top w:val="none" w:sz="0" w:space="0" w:color="auto"/>
                <w:left w:val="none" w:sz="0" w:space="0" w:color="auto"/>
                <w:bottom w:val="none" w:sz="0" w:space="0" w:color="auto"/>
                <w:right w:val="none" w:sz="0" w:space="0" w:color="auto"/>
              </w:divBdr>
            </w:div>
            <w:div w:id="335154158">
              <w:marLeft w:val="0"/>
              <w:marRight w:val="0"/>
              <w:marTop w:val="0"/>
              <w:marBottom w:val="0"/>
              <w:divBdr>
                <w:top w:val="none" w:sz="0" w:space="0" w:color="auto"/>
                <w:left w:val="none" w:sz="0" w:space="0" w:color="auto"/>
                <w:bottom w:val="none" w:sz="0" w:space="0" w:color="auto"/>
                <w:right w:val="none" w:sz="0" w:space="0" w:color="auto"/>
              </w:divBdr>
            </w:div>
            <w:div w:id="738795176">
              <w:marLeft w:val="0"/>
              <w:marRight w:val="0"/>
              <w:marTop w:val="0"/>
              <w:marBottom w:val="0"/>
              <w:divBdr>
                <w:top w:val="none" w:sz="0" w:space="0" w:color="auto"/>
                <w:left w:val="none" w:sz="0" w:space="0" w:color="auto"/>
                <w:bottom w:val="none" w:sz="0" w:space="0" w:color="auto"/>
                <w:right w:val="none" w:sz="0" w:space="0" w:color="auto"/>
              </w:divBdr>
            </w:div>
            <w:div w:id="364403573">
              <w:marLeft w:val="0"/>
              <w:marRight w:val="0"/>
              <w:marTop w:val="0"/>
              <w:marBottom w:val="0"/>
              <w:divBdr>
                <w:top w:val="none" w:sz="0" w:space="0" w:color="auto"/>
                <w:left w:val="none" w:sz="0" w:space="0" w:color="auto"/>
                <w:bottom w:val="none" w:sz="0" w:space="0" w:color="auto"/>
                <w:right w:val="none" w:sz="0" w:space="0" w:color="auto"/>
              </w:divBdr>
            </w:div>
            <w:div w:id="1510103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2833638">
                  <w:marLeft w:val="0"/>
                  <w:marRight w:val="0"/>
                  <w:marTop w:val="0"/>
                  <w:marBottom w:val="0"/>
                  <w:divBdr>
                    <w:top w:val="none" w:sz="0" w:space="0" w:color="auto"/>
                    <w:left w:val="none" w:sz="0" w:space="0" w:color="auto"/>
                    <w:bottom w:val="none" w:sz="0" w:space="0" w:color="auto"/>
                    <w:right w:val="none" w:sz="0" w:space="0" w:color="auto"/>
                  </w:divBdr>
                  <w:divsChild>
                    <w:div w:id="1023239830">
                      <w:marLeft w:val="0"/>
                      <w:marRight w:val="0"/>
                      <w:marTop w:val="0"/>
                      <w:marBottom w:val="0"/>
                      <w:divBdr>
                        <w:top w:val="none" w:sz="0" w:space="0" w:color="auto"/>
                        <w:left w:val="none" w:sz="0" w:space="0" w:color="auto"/>
                        <w:bottom w:val="none" w:sz="0" w:space="0" w:color="auto"/>
                        <w:right w:val="none" w:sz="0" w:space="0" w:color="auto"/>
                      </w:divBdr>
                      <w:divsChild>
                        <w:div w:id="12216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336307">
      <w:bodyDiv w:val="1"/>
      <w:marLeft w:val="0"/>
      <w:marRight w:val="0"/>
      <w:marTop w:val="0"/>
      <w:marBottom w:val="0"/>
      <w:divBdr>
        <w:top w:val="none" w:sz="0" w:space="0" w:color="auto"/>
        <w:left w:val="none" w:sz="0" w:space="0" w:color="auto"/>
        <w:bottom w:val="none" w:sz="0" w:space="0" w:color="auto"/>
        <w:right w:val="none" w:sz="0" w:space="0" w:color="auto"/>
      </w:divBdr>
    </w:div>
    <w:div w:id="1579051688">
      <w:bodyDiv w:val="1"/>
      <w:marLeft w:val="0"/>
      <w:marRight w:val="0"/>
      <w:marTop w:val="0"/>
      <w:marBottom w:val="0"/>
      <w:divBdr>
        <w:top w:val="none" w:sz="0" w:space="0" w:color="auto"/>
        <w:left w:val="none" w:sz="0" w:space="0" w:color="auto"/>
        <w:bottom w:val="none" w:sz="0" w:space="0" w:color="auto"/>
        <w:right w:val="none" w:sz="0" w:space="0" w:color="auto"/>
      </w:divBdr>
      <w:divsChild>
        <w:div w:id="1726447036">
          <w:marLeft w:val="0"/>
          <w:marRight w:val="0"/>
          <w:marTop w:val="0"/>
          <w:marBottom w:val="0"/>
          <w:divBdr>
            <w:top w:val="none" w:sz="0" w:space="0" w:color="auto"/>
            <w:left w:val="none" w:sz="0" w:space="0" w:color="auto"/>
            <w:bottom w:val="none" w:sz="0" w:space="0" w:color="auto"/>
            <w:right w:val="none" w:sz="0" w:space="0" w:color="auto"/>
          </w:divBdr>
          <w:divsChild>
            <w:div w:id="928005904">
              <w:marLeft w:val="0"/>
              <w:marRight w:val="0"/>
              <w:marTop w:val="0"/>
              <w:marBottom w:val="0"/>
              <w:divBdr>
                <w:top w:val="none" w:sz="0" w:space="0" w:color="auto"/>
                <w:left w:val="none" w:sz="0" w:space="0" w:color="auto"/>
                <w:bottom w:val="none" w:sz="0" w:space="0" w:color="auto"/>
                <w:right w:val="none" w:sz="0" w:space="0" w:color="auto"/>
              </w:divBdr>
              <w:divsChild>
                <w:div w:id="733622320">
                  <w:marLeft w:val="0"/>
                  <w:marRight w:val="0"/>
                  <w:marTop w:val="0"/>
                  <w:marBottom w:val="0"/>
                  <w:divBdr>
                    <w:top w:val="none" w:sz="0" w:space="0" w:color="auto"/>
                    <w:left w:val="none" w:sz="0" w:space="0" w:color="auto"/>
                    <w:bottom w:val="none" w:sz="0" w:space="0" w:color="auto"/>
                    <w:right w:val="none" w:sz="0" w:space="0" w:color="auto"/>
                  </w:divBdr>
                  <w:divsChild>
                    <w:div w:id="1949774682">
                      <w:marLeft w:val="0"/>
                      <w:marRight w:val="0"/>
                      <w:marTop w:val="0"/>
                      <w:marBottom w:val="0"/>
                      <w:divBdr>
                        <w:top w:val="none" w:sz="0" w:space="0" w:color="auto"/>
                        <w:left w:val="none" w:sz="0" w:space="0" w:color="auto"/>
                        <w:bottom w:val="none" w:sz="0" w:space="0" w:color="auto"/>
                        <w:right w:val="none" w:sz="0" w:space="0" w:color="auto"/>
                      </w:divBdr>
                      <w:divsChild>
                        <w:div w:id="10623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9468">
          <w:marLeft w:val="0"/>
          <w:marRight w:val="0"/>
          <w:marTop w:val="0"/>
          <w:marBottom w:val="0"/>
          <w:divBdr>
            <w:top w:val="none" w:sz="0" w:space="0" w:color="auto"/>
            <w:left w:val="none" w:sz="0" w:space="0" w:color="auto"/>
            <w:bottom w:val="none" w:sz="0" w:space="0" w:color="auto"/>
            <w:right w:val="none" w:sz="0" w:space="0" w:color="auto"/>
          </w:divBdr>
          <w:divsChild>
            <w:div w:id="2018531544">
              <w:marLeft w:val="0"/>
              <w:marRight w:val="0"/>
              <w:marTop w:val="0"/>
              <w:marBottom w:val="0"/>
              <w:divBdr>
                <w:top w:val="none" w:sz="0" w:space="0" w:color="auto"/>
                <w:left w:val="none" w:sz="0" w:space="0" w:color="auto"/>
                <w:bottom w:val="none" w:sz="0" w:space="0" w:color="auto"/>
                <w:right w:val="none" w:sz="0" w:space="0" w:color="auto"/>
              </w:divBdr>
              <w:divsChild>
                <w:div w:id="855310819">
                  <w:marLeft w:val="0"/>
                  <w:marRight w:val="0"/>
                  <w:marTop w:val="0"/>
                  <w:marBottom w:val="0"/>
                  <w:divBdr>
                    <w:top w:val="none" w:sz="0" w:space="0" w:color="auto"/>
                    <w:left w:val="none" w:sz="0" w:space="0" w:color="auto"/>
                    <w:bottom w:val="none" w:sz="0" w:space="0" w:color="auto"/>
                    <w:right w:val="none" w:sz="0" w:space="0" w:color="auto"/>
                  </w:divBdr>
                  <w:divsChild>
                    <w:div w:id="124198011">
                      <w:marLeft w:val="0"/>
                      <w:marRight w:val="0"/>
                      <w:marTop w:val="0"/>
                      <w:marBottom w:val="0"/>
                      <w:divBdr>
                        <w:top w:val="none" w:sz="0" w:space="0" w:color="auto"/>
                        <w:left w:val="none" w:sz="0" w:space="0" w:color="auto"/>
                        <w:bottom w:val="none" w:sz="0" w:space="0" w:color="auto"/>
                        <w:right w:val="none" w:sz="0" w:space="0" w:color="auto"/>
                      </w:divBdr>
                      <w:divsChild>
                        <w:div w:id="11808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15437">
          <w:marLeft w:val="0"/>
          <w:marRight w:val="0"/>
          <w:marTop w:val="0"/>
          <w:marBottom w:val="0"/>
          <w:divBdr>
            <w:top w:val="none" w:sz="0" w:space="0" w:color="auto"/>
            <w:left w:val="none" w:sz="0" w:space="0" w:color="auto"/>
            <w:bottom w:val="none" w:sz="0" w:space="0" w:color="auto"/>
            <w:right w:val="none" w:sz="0" w:space="0" w:color="auto"/>
          </w:divBdr>
          <w:divsChild>
            <w:div w:id="1870486449">
              <w:marLeft w:val="0"/>
              <w:marRight w:val="0"/>
              <w:marTop w:val="0"/>
              <w:marBottom w:val="0"/>
              <w:divBdr>
                <w:top w:val="none" w:sz="0" w:space="0" w:color="auto"/>
                <w:left w:val="none" w:sz="0" w:space="0" w:color="auto"/>
                <w:bottom w:val="none" w:sz="0" w:space="0" w:color="auto"/>
                <w:right w:val="none" w:sz="0" w:space="0" w:color="auto"/>
              </w:divBdr>
              <w:divsChild>
                <w:div w:id="1634217476">
                  <w:marLeft w:val="0"/>
                  <w:marRight w:val="0"/>
                  <w:marTop w:val="0"/>
                  <w:marBottom w:val="0"/>
                  <w:divBdr>
                    <w:top w:val="none" w:sz="0" w:space="0" w:color="auto"/>
                    <w:left w:val="none" w:sz="0" w:space="0" w:color="auto"/>
                    <w:bottom w:val="none" w:sz="0" w:space="0" w:color="auto"/>
                    <w:right w:val="none" w:sz="0" w:space="0" w:color="auto"/>
                  </w:divBdr>
                  <w:divsChild>
                    <w:div w:id="1722628679">
                      <w:marLeft w:val="0"/>
                      <w:marRight w:val="0"/>
                      <w:marTop w:val="0"/>
                      <w:marBottom w:val="0"/>
                      <w:divBdr>
                        <w:top w:val="none" w:sz="0" w:space="0" w:color="auto"/>
                        <w:left w:val="none" w:sz="0" w:space="0" w:color="auto"/>
                        <w:bottom w:val="none" w:sz="0" w:space="0" w:color="auto"/>
                        <w:right w:val="none" w:sz="0" w:space="0" w:color="auto"/>
                      </w:divBdr>
                      <w:divsChild>
                        <w:div w:id="6998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5202">
          <w:marLeft w:val="0"/>
          <w:marRight w:val="0"/>
          <w:marTop w:val="0"/>
          <w:marBottom w:val="0"/>
          <w:divBdr>
            <w:top w:val="none" w:sz="0" w:space="0" w:color="auto"/>
            <w:left w:val="none" w:sz="0" w:space="0" w:color="auto"/>
            <w:bottom w:val="none" w:sz="0" w:space="0" w:color="auto"/>
            <w:right w:val="none" w:sz="0" w:space="0" w:color="auto"/>
          </w:divBdr>
          <w:divsChild>
            <w:div w:id="1427582201">
              <w:marLeft w:val="0"/>
              <w:marRight w:val="0"/>
              <w:marTop w:val="0"/>
              <w:marBottom w:val="0"/>
              <w:divBdr>
                <w:top w:val="none" w:sz="0" w:space="0" w:color="auto"/>
                <w:left w:val="none" w:sz="0" w:space="0" w:color="auto"/>
                <w:bottom w:val="none" w:sz="0" w:space="0" w:color="auto"/>
                <w:right w:val="none" w:sz="0" w:space="0" w:color="auto"/>
              </w:divBdr>
              <w:divsChild>
                <w:div w:id="609361290">
                  <w:marLeft w:val="0"/>
                  <w:marRight w:val="0"/>
                  <w:marTop w:val="0"/>
                  <w:marBottom w:val="0"/>
                  <w:divBdr>
                    <w:top w:val="none" w:sz="0" w:space="0" w:color="auto"/>
                    <w:left w:val="none" w:sz="0" w:space="0" w:color="auto"/>
                    <w:bottom w:val="none" w:sz="0" w:space="0" w:color="auto"/>
                    <w:right w:val="none" w:sz="0" w:space="0" w:color="auto"/>
                  </w:divBdr>
                  <w:divsChild>
                    <w:div w:id="1417091121">
                      <w:marLeft w:val="0"/>
                      <w:marRight w:val="0"/>
                      <w:marTop w:val="0"/>
                      <w:marBottom w:val="0"/>
                      <w:divBdr>
                        <w:top w:val="none" w:sz="0" w:space="0" w:color="auto"/>
                        <w:left w:val="none" w:sz="0" w:space="0" w:color="auto"/>
                        <w:bottom w:val="none" w:sz="0" w:space="0" w:color="auto"/>
                        <w:right w:val="none" w:sz="0" w:space="0" w:color="auto"/>
                      </w:divBdr>
                      <w:divsChild>
                        <w:div w:id="15113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41933">
      <w:bodyDiv w:val="1"/>
      <w:marLeft w:val="0"/>
      <w:marRight w:val="0"/>
      <w:marTop w:val="0"/>
      <w:marBottom w:val="0"/>
      <w:divBdr>
        <w:top w:val="none" w:sz="0" w:space="0" w:color="auto"/>
        <w:left w:val="none" w:sz="0" w:space="0" w:color="auto"/>
        <w:bottom w:val="none" w:sz="0" w:space="0" w:color="auto"/>
        <w:right w:val="none" w:sz="0" w:space="0" w:color="auto"/>
      </w:divBdr>
    </w:div>
    <w:div w:id="18674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6D32-785E-4CE5-A860-ED4AB797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1807</Words>
  <Characters>9002</Characters>
  <Application>Microsoft Office Word</Application>
  <DocSecurity>0</DocSecurity>
  <Lines>191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Eligon</dc:creator>
  <cp:keywords/>
  <dc:description/>
  <cp:lastModifiedBy>Rebecca Eligon</cp:lastModifiedBy>
  <cp:revision>55</cp:revision>
  <dcterms:created xsi:type="dcterms:W3CDTF">2026-03-12T09:19:00Z</dcterms:created>
  <dcterms:modified xsi:type="dcterms:W3CDTF">2026-04-16T09:38:00Z</dcterms:modified>
</cp:coreProperties>
</file>