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32BB" w14:textId="4DBD2390" w:rsidR="00F50004" w:rsidRPr="00F172F4" w:rsidRDefault="00D2111E" w:rsidP="00F172F4">
      <w:pPr>
        <w:pStyle w:val="Heading1"/>
        <w:rPr>
          <w:rFonts w:ascii="Raleway" w:hAnsi="Raleway" w:cstheme="majorHAnsi"/>
        </w:rPr>
      </w:pPr>
      <w:r>
        <w:rPr>
          <w:rFonts w:ascii="Raleway" w:hAnsi="Raleway" w:cstheme="majorHAnsi"/>
          <w:color w:val="7030A0"/>
        </w:rPr>
        <w:t>Minutes and Actions</w:t>
      </w:r>
      <w:r w:rsidR="00F172F4" w:rsidRPr="00F172F4">
        <w:rPr>
          <w:rFonts w:ascii="Raleway" w:hAnsi="Raleway" w:cstheme="majorHAnsi"/>
          <w:color w:val="7030A0"/>
        </w:rPr>
        <w:tab/>
      </w:r>
      <w:r w:rsidR="00F172F4" w:rsidRPr="00F172F4">
        <w:rPr>
          <w:rFonts w:ascii="Raleway" w:hAnsi="Raleway" w:cstheme="majorHAnsi"/>
          <w:color w:val="7030A0"/>
        </w:rPr>
        <w:tab/>
      </w:r>
      <w:r w:rsidR="00F172F4" w:rsidRPr="00F172F4">
        <w:rPr>
          <w:rFonts w:ascii="Raleway" w:hAnsi="Raleway" w:cstheme="majorHAnsi"/>
          <w:color w:val="7030A0"/>
        </w:rPr>
        <w:tab/>
      </w:r>
      <w:r w:rsidR="00F172F4" w:rsidRPr="00F172F4">
        <w:rPr>
          <w:rFonts w:ascii="Raleway" w:hAnsi="Raleway" w:cstheme="majorHAnsi"/>
          <w:color w:val="7030A0"/>
        </w:rPr>
        <w:tab/>
      </w:r>
      <w:r w:rsidR="00F172F4" w:rsidRPr="00F172F4">
        <w:rPr>
          <w:rFonts w:ascii="Raleway" w:hAnsi="Raleway" w:cstheme="majorHAnsi"/>
          <w:color w:val="7030A0"/>
        </w:rPr>
        <w:tab/>
      </w:r>
      <w:r w:rsidR="00F172F4" w:rsidRPr="00F172F4">
        <w:rPr>
          <w:rFonts w:ascii="Raleway" w:hAnsi="Raleway" w:cstheme="majorHAnsi"/>
          <w:color w:val="7030A0"/>
        </w:rPr>
        <w:tab/>
      </w:r>
      <w:r w:rsidR="00F172F4" w:rsidRPr="00F172F4">
        <w:rPr>
          <w:rFonts w:ascii="Raleway" w:hAnsi="Raleway" w:cstheme="majorHAnsi"/>
          <w:noProof/>
          <w:color w:val="7030A0"/>
        </w:rPr>
        <w:drawing>
          <wp:inline distT="0" distB="0" distL="0" distR="0" wp14:anchorId="6E93A943" wp14:editId="31D15146">
            <wp:extent cx="1902051" cy="595313"/>
            <wp:effectExtent l="0" t="0" r="3175" b="0"/>
            <wp:docPr id="4" name="Picture 3" descr="Text&#10;&#10;Description automatically generated with low confidence">
              <a:extLst xmlns:a="http://schemas.openxmlformats.org/drawingml/2006/main">
                <a:ext uri="{FF2B5EF4-FFF2-40B4-BE49-F238E27FC236}">
                  <a16:creationId xmlns:a16="http://schemas.microsoft.com/office/drawing/2014/main" id="{AB25B58B-57C1-E5E2-9A82-E9FDFE05C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AB25B58B-57C1-E5E2-9A82-E9FDFE05C3F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2753" cy="601792"/>
                    </a:xfrm>
                    <a:prstGeom prst="rect">
                      <a:avLst/>
                    </a:prstGeom>
                  </pic:spPr>
                </pic:pic>
              </a:graphicData>
            </a:graphic>
          </wp:inline>
        </w:drawing>
      </w:r>
      <w:r w:rsidR="00F172F4" w:rsidRPr="00F172F4">
        <w:rPr>
          <w:rFonts w:ascii="Raleway" w:hAnsi="Raleway" w:cstheme="majorHAnsi"/>
          <w:color w:val="7030A0"/>
        </w:rPr>
        <w:br/>
        <w:t>South East regional Early Help network</w:t>
      </w:r>
      <w:r w:rsidR="004A54D8" w:rsidRPr="00F172F4">
        <w:rPr>
          <w:rFonts w:ascii="Raleway" w:hAnsi="Raleway" w:cstheme="majorHAnsi"/>
          <w:color w:val="7030A0"/>
        </w:rPr>
        <w:t xml:space="preserve"> </w:t>
      </w:r>
      <w:r w:rsidR="00F50004" w:rsidRPr="00F172F4">
        <w:rPr>
          <w:rFonts w:ascii="Raleway" w:hAnsi="Raleway" w:cstheme="majorHAnsi"/>
          <w:color w:val="7030A0"/>
        </w:rPr>
        <w:t xml:space="preserve"> </w:t>
      </w:r>
    </w:p>
    <w:p w14:paraId="3B6C1FB9" w14:textId="1D5E4711" w:rsidR="00F50004" w:rsidRPr="00F172F4" w:rsidRDefault="00F50004" w:rsidP="00F50004">
      <w:pPr>
        <w:rPr>
          <w:rFonts w:ascii="Raleway" w:hAnsi="Raleway" w:cstheme="majorHAnsi"/>
        </w:rPr>
      </w:pPr>
    </w:p>
    <w:p w14:paraId="62A8A772" w14:textId="61E3ABBC" w:rsidR="000C26C9" w:rsidRDefault="000C26C9" w:rsidP="00F50004">
      <w:pPr>
        <w:rPr>
          <w:rFonts w:ascii="Raleway" w:hAnsi="Raleway" w:cstheme="majorHAnsi"/>
        </w:rPr>
      </w:pPr>
      <w:r w:rsidRPr="00F172F4">
        <w:rPr>
          <w:rFonts w:ascii="Raleway" w:hAnsi="Raleway" w:cstheme="majorHAnsi"/>
          <w:b/>
          <w:bCs/>
        </w:rPr>
        <w:t xml:space="preserve">Chair </w:t>
      </w:r>
      <w:r w:rsidR="00F562EF">
        <w:rPr>
          <w:rFonts w:ascii="Raleway" w:hAnsi="Raleway" w:cstheme="majorHAnsi"/>
          <w:b/>
          <w:bCs/>
        </w:rPr>
        <w:t xml:space="preserve">Dr Mac Heath, </w:t>
      </w:r>
      <w:r w:rsidR="00F562EF">
        <w:rPr>
          <w:rFonts w:ascii="Raleway" w:hAnsi="Raleway" w:cstheme="majorHAnsi"/>
        </w:rPr>
        <w:t>DCS Milton Keynes</w:t>
      </w:r>
      <w:r w:rsidR="00744E71">
        <w:rPr>
          <w:rFonts w:ascii="Raleway" w:hAnsi="Raleway" w:cstheme="majorHAnsi"/>
        </w:rPr>
        <w:t xml:space="preserve">, Vice Chair Lucy Peake, </w:t>
      </w:r>
      <w:r w:rsidR="00DF3668">
        <w:rPr>
          <w:rFonts w:ascii="Raleway" w:hAnsi="Raleway" w:cstheme="majorHAnsi"/>
        </w:rPr>
        <w:t xml:space="preserve">Chief Executive Kinship, </w:t>
      </w:r>
      <w:r w:rsidR="00744E71">
        <w:rPr>
          <w:rFonts w:ascii="Raleway" w:hAnsi="Raleway" w:cstheme="majorHAnsi"/>
        </w:rPr>
        <w:t xml:space="preserve">SESLIP support </w:t>
      </w:r>
      <w:hyperlink r:id="rId7" w:history="1">
        <w:r w:rsidR="00744E71" w:rsidRPr="00FF795C">
          <w:rPr>
            <w:rStyle w:val="Hyperlink"/>
            <w:rFonts w:ascii="Raleway" w:hAnsi="Raleway" w:cstheme="majorHAnsi"/>
          </w:rPr>
          <w:t>rebeccaeligon@gmail.com</w:t>
        </w:r>
      </w:hyperlink>
      <w:r w:rsidR="00744E71">
        <w:rPr>
          <w:rFonts w:ascii="Raleway" w:hAnsi="Raleway" w:cstheme="majorHAnsi"/>
        </w:rPr>
        <w:t xml:space="preserve"> </w:t>
      </w:r>
    </w:p>
    <w:p w14:paraId="6AC16D3B" w14:textId="04937718" w:rsidR="00DD1D14" w:rsidRDefault="00DF3668" w:rsidP="00F50004">
      <w:pPr>
        <w:rPr>
          <w:rFonts w:ascii="Raleway" w:hAnsi="Raleway" w:cstheme="majorHAnsi"/>
        </w:rPr>
      </w:pPr>
      <w:r>
        <w:rPr>
          <w:rFonts w:ascii="Raleway" w:hAnsi="Raleway" w:cstheme="majorHAnsi"/>
        </w:rPr>
        <w:t xml:space="preserve">Attendees: </w:t>
      </w:r>
      <w:r w:rsidRPr="00D676DF">
        <w:rPr>
          <w:rFonts w:ascii="Raleway" w:hAnsi="Raleway" w:cstheme="majorHAnsi"/>
        </w:rPr>
        <w:t>Caroline Smith (</w:t>
      </w:r>
      <w:r>
        <w:rPr>
          <w:rFonts w:ascii="Raleway" w:hAnsi="Raleway" w:cstheme="majorHAnsi"/>
        </w:rPr>
        <w:t>K</w:t>
      </w:r>
      <w:r w:rsidRPr="00D676DF">
        <w:rPr>
          <w:rFonts w:ascii="Raleway" w:hAnsi="Raleway" w:cstheme="majorHAnsi"/>
        </w:rPr>
        <w:t xml:space="preserve">ent), Clark </w:t>
      </w:r>
      <w:r>
        <w:rPr>
          <w:rFonts w:ascii="Raleway" w:hAnsi="Raleway" w:cstheme="majorHAnsi"/>
        </w:rPr>
        <w:t>M</w:t>
      </w:r>
      <w:r w:rsidRPr="00D676DF">
        <w:rPr>
          <w:rFonts w:ascii="Raleway" w:hAnsi="Raleway" w:cstheme="majorHAnsi"/>
        </w:rPr>
        <w:t>cAuley (Surrey)</w:t>
      </w:r>
      <w:r>
        <w:rPr>
          <w:rFonts w:ascii="Raleway" w:hAnsi="Raleway" w:cstheme="majorHAnsi"/>
        </w:rPr>
        <w:t xml:space="preserve">, Jo </w:t>
      </w:r>
      <w:r>
        <w:rPr>
          <w:rFonts w:ascii="Raleway" w:hAnsi="Raleway" w:cstheme="majorHAnsi"/>
        </w:rPr>
        <w:t>D</w:t>
      </w:r>
      <w:r>
        <w:rPr>
          <w:rFonts w:ascii="Raleway" w:hAnsi="Raleway" w:cstheme="majorHAnsi"/>
        </w:rPr>
        <w:t>enoris (Kinship), Sam Turner (Kinship),</w:t>
      </w:r>
      <w:r>
        <w:rPr>
          <w:rFonts w:ascii="Raleway" w:hAnsi="Raleway" w:cstheme="majorHAnsi"/>
        </w:rPr>
        <w:t xml:space="preserve"> Alitha Lee-Townsend (Slough), Gayle Langhorn (Southampton), Zoe Rosenfield (Brighton and Hove), Dave Crewe (Portsmouth), Claire Hunt (Achieving for Children), Rosanna Smith (Hampshire), Maryke Mccarthy (Bucks), Carol Norrington Beard (Surrey), Arek Ksizazek (Milton Keynes), George Layzell (Medway), Chi Chiringa (Medway), Sam Howard (Bracknell Forest), Ananda Bodenstein (West Berkshire), Annita Andreou (Portsmouth), Natalie Bugeja (Achieving for Children), Janine Hernandez (West Sussex), Ashley Schofield (Isle of Wight), Charlotte Davey (Oxfordshire), Victoria Grey (Kinship), Saima Arif (Slough)   </w:t>
      </w:r>
    </w:p>
    <w:p w14:paraId="1F57CC14" w14:textId="2D766052" w:rsidR="00DF3668" w:rsidRPr="00DF3668" w:rsidRDefault="00DF3668" w:rsidP="00F50004">
      <w:pPr>
        <w:rPr>
          <w:rFonts w:ascii="Raleway" w:hAnsi="Raleway" w:cstheme="majorHAnsi"/>
        </w:rPr>
      </w:pPr>
      <w:r>
        <w:rPr>
          <w:rFonts w:ascii="Raleway" w:hAnsi="Raleway" w:cstheme="majorHAnsi"/>
          <w:b/>
          <w:bCs/>
        </w:rPr>
        <w:t xml:space="preserve">LAs without a representative: </w:t>
      </w:r>
      <w:r>
        <w:rPr>
          <w:rFonts w:ascii="Raleway" w:hAnsi="Raleway" w:cstheme="majorHAnsi"/>
        </w:rPr>
        <w:t xml:space="preserve"> East Sussex</w:t>
      </w:r>
      <w:r w:rsidR="005B6D73">
        <w:rPr>
          <w:rFonts w:ascii="Raleway" w:hAnsi="Raleway" w:cstheme="majorHAnsi"/>
        </w:rPr>
        <w:t>, Reading, Wokingham</w:t>
      </w:r>
    </w:p>
    <w:p w14:paraId="5ADBAAE0" w14:textId="7F71BAF6" w:rsidR="00D2111E" w:rsidRDefault="00D7399D" w:rsidP="00F50004">
      <w:pPr>
        <w:rPr>
          <w:rFonts w:ascii="Raleway" w:hAnsi="Raleway" w:cstheme="majorHAnsi"/>
        </w:rPr>
      </w:pPr>
      <w:r>
        <w:rPr>
          <w:rFonts w:ascii="Raleway" w:hAnsi="Raleway" w:cstheme="majorHAnsi"/>
          <w:b/>
          <w:bCs/>
        </w:rPr>
        <w:t xml:space="preserve">Item 1: </w:t>
      </w:r>
      <w:r w:rsidR="00D2111E">
        <w:rPr>
          <w:rFonts w:ascii="Raleway" w:hAnsi="Raleway" w:cstheme="majorHAnsi"/>
          <w:b/>
          <w:bCs/>
        </w:rPr>
        <w:t xml:space="preserve">Introduction: </w:t>
      </w:r>
      <w:r w:rsidR="005B6D73">
        <w:rPr>
          <w:rFonts w:ascii="Raleway" w:hAnsi="Raleway" w:cstheme="majorHAnsi"/>
        </w:rPr>
        <w:t>MH welcomed new attendees to the group and reflected that there is l</w:t>
      </w:r>
      <w:r w:rsidR="00D2111E">
        <w:rPr>
          <w:rFonts w:ascii="Raleway" w:hAnsi="Raleway" w:cstheme="majorHAnsi"/>
        </w:rPr>
        <w:t>ots going on, new Kinship care ambassador report last week, Keen to hear from Medway on kinship pilots</w:t>
      </w:r>
      <w:r w:rsidR="005B6D73">
        <w:rPr>
          <w:rFonts w:ascii="Raleway" w:hAnsi="Raleway" w:cstheme="majorHAnsi"/>
        </w:rPr>
        <w:t xml:space="preserve"> that have just been announced</w:t>
      </w:r>
      <w:r w:rsidR="00245383">
        <w:rPr>
          <w:rFonts w:ascii="Raleway" w:hAnsi="Raleway" w:cstheme="majorHAnsi"/>
        </w:rPr>
        <w:t xml:space="preserve">, DCSs identified Kinship as a priority area for regional practice focus. </w:t>
      </w:r>
      <w:r w:rsidR="00AE6276">
        <w:rPr>
          <w:rFonts w:ascii="Raleway" w:hAnsi="Raleway" w:cstheme="majorHAnsi"/>
        </w:rPr>
        <w:t xml:space="preserve">Conversations this </w:t>
      </w:r>
      <w:r w:rsidR="00DF3668">
        <w:rPr>
          <w:rFonts w:ascii="Raleway" w:hAnsi="Raleway" w:cstheme="majorHAnsi"/>
        </w:rPr>
        <w:t>morning</w:t>
      </w:r>
      <w:r w:rsidR="00AE6276">
        <w:rPr>
          <w:rFonts w:ascii="Raleway" w:hAnsi="Raleway" w:cstheme="majorHAnsi"/>
        </w:rPr>
        <w:t xml:space="preserve"> about RCC in the South East</w:t>
      </w:r>
      <w:r w:rsidR="005B6D73">
        <w:rPr>
          <w:rFonts w:ascii="Raleway" w:hAnsi="Raleway" w:cstheme="majorHAnsi"/>
        </w:rPr>
        <w:t xml:space="preserve"> are also relevant and give greater prominence to kinship. </w:t>
      </w:r>
    </w:p>
    <w:p w14:paraId="1627F0D8" w14:textId="7429B0AE" w:rsidR="00065A21" w:rsidRDefault="007F26EB" w:rsidP="00F50004">
      <w:pPr>
        <w:rPr>
          <w:rFonts w:ascii="Raleway" w:hAnsi="Raleway" w:cstheme="majorHAnsi"/>
        </w:rPr>
      </w:pPr>
      <w:r>
        <w:rPr>
          <w:rFonts w:ascii="Raleway" w:hAnsi="Raleway" w:cstheme="majorHAnsi"/>
          <w:b/>
          <w:bCs/>
        </w:rPr>
        <w:t xml:space="preserve">Item 2: </w:t>
      </w:r>
      <w:r w:rsidR="00D7399D">
        <w:rPr>
          <w:rFonts w:ascii="Raleway" w:hAnsi="Raleway" w:cstheme="majorHAnsi"/>
          <w:b/>
          <w:bCs/>
        </w:rPr>
        <w:t xml:space="preserve">Policy update and discussion: </w:t>
      </w:r>
      <w:r>
        <w:rPr>
          <w:rFonts w:ascii="Raleway" w:hAnsi="Raleway" w:cstheme="majorHAnsi"/>
        </w:rPr>
        <w:t xml:space="preserve">ST introduced </w:t>
      </w:r>
      <w:r w:rsidR="00324FB2">
        <w:rPr>
          <w:rFonts w:ascii="Raleway" w:hAnsi="Raleway" w:cstheme="majorHAnsi"/>
        </w:rPr>
        <w:t xml:space="preserve">some of the major policy developments relevant to Kinship. </w:t>
      </w:r>
      <w:r>
        <w:rPr>
          <w:rFonts w:ascii="Raleway" w:hAnsi="Raleway" w:cstheme="majorHAnsi"/>
        </w:rPr>
        <w:t xml:space="preserve"> </w:t>
      </w:r>
      <w:r w:rsidR="00324FB2">
        <w:rPr>
          <w:rFonts w:ascii="Raleway" w:hAnsi="Raleway" w:cstheme="majorHAnsi"/>
        </w:rPr>
        <w:t>He</w:t>
      </w:r>
      <w:r>
        <w:rPr>
          <w:rFonts w:ascii="Raleway" w:hAnsi="Raleway" w:cstheme="majorHAnsi"/>
        </w:rPr>
        <w:t xml:space="preserve"> noted all of this is happening in the context of broader FFP reforms</w:t>
      </w:r>
      <w:r w:rsidR="009A3EF0">
        <w:rPr>
          <w:rFonts w:ascii="Raleway" w:hAnsi="Raleway" w:cstheme="majorHAnsi"/>
        </w:rPr>
        <w:t xml:space="preserve"> and for some LAs LGR. </w:t>
      </w:r>
    </w:p>
    <w:p w14:paraId="2335303E" w14:textId="4A7B48D8" w:rsidR="00065A21" w:rsidRDefault="009A3EF0" w:rsidP="00F50004">
      <w:pPr>
        <w:rPr>
          <w:rFonts w:ascii="Raleway" w:hAnsi="Raleway" w:cstheme="majorHAnsi"/>
        </w:rPr>
      </w:pPr>
      <w:r>
        <w:rPr>
          <w:rFonts w:ascii="Raleway" w:hAnsi="Raleway" w:cstheme="majorHAnsi"/>
        </w:rPr>
        <w:t xml:space="preserve">First </w:t>
      </w:r>
      <w:r w:rsidR="00324FB2">
        <w:rPr>
          <w:rFonts w:ascii="Raleway" w:hAnsi="Raleway" w:cstheme="majorHAnsi"/>
        </w:rPr>
        <w:t xml:space="preserve">of the major policy announcements </w:t>
      </w:r>
      <w:r>
        <w:rPr>
          <w:rFonts w:ascii="Raleway" w:hAnsi="Raleway" w:cstheme="majorHAnsi"/>
        </w:rPr>
        <w:t>is the launch of the 7 kinship zones and pilot of financial allowances and an extra family network support packages</w:t>
      </w:r>
      <w:r w:rsidR="00324FB2">
        <w:rPr>
          <w:rFonts w:ascii="Raleway" w:hAnsi="Raleway" w:cstheme="majorHAnsi"/>
        </w:rPr>
        <w:t>.</w:t>
      </w:r>
      <w:r>
        <w:rPr>
          <w:rFonts w:ascii="Raleway" w:hAnsi="Raleway" w:cstheme="majorHAnsi"/>
        </w:rPr>
        <w:t xml:space="preserve"> </w:t>
      </w:r>
      <w:r w:rsidR="00324FB2">
        <w:rPr>
          <w:rFonts w:ascii="Raleway" w:hAnsi="Raleway" w:cstheme="majorHAnsi"/>
        </w:rPr>
        <w:t>I</w:t>
      </w:r>
      <w:r>
        <w:rPr>
          <w:rFonts w:ascii="Raleway" w:hAnsi="Raleway" w:cstheme="majorHAnsi"/>
        </w:rPr>
        <w:t xml:space="preserve">n the South East the pilot LA is Medway. </w:t>
      </w:r>
      <w:hyperlink r:id="rId8" w:history="1">
        <w:r w:rsidR="00324FB2" w:rsidRPr="00324FB2">
          <w:rPr>
            <w:rStyle w:val="Hyperlink"/>
            <w:rFonts w:ascii="Raleway" w:hAnsi="Raleway" w:cstheme="majorHAnsi"/>
          </w:rPr>
          <w:t>Government launches investment in support for kinship carers - GOV.UK</w:t>
        </w:r>
      </w:hyperlink>
      <w:r w:rsidR="00324FB2">
        <w:rPr>
          <w:rFonts w:ascii="Raleway" w:hAnsi="Raleway" w:cstheme="majorHAnsi"/>
        </w:rPr>
        <w:t xml:space="preserve">  </w:t>
      </w:r>
      <w:r w:rsidR="00F956AE">
        <w:rPr>
          <w:rFonts w:ascii="Raleway" w:hAnsi="Raleway" w:cstheme="majorHAnsi"/>
        </w:rPr>
        <w:t xml:space="preserve">Jahnine Davis </w:t>
      </w:r>
      <w:r w:rsidR="00324FB2">
        <w:rPr>
          <w:rFonts w:ascii="Raleway" w:hAnsi="Raleway" w:cstheme="majorHAnsi"/>
        </w:rPr>
        <w:t xml:space="preserve">also </w:t>
      </w:r>
      <w:r w:rsidR="00F956AE">
        <w:rPr>
          <w:rFonts w:ascii="Raleway" w:hAnsi="Raleway" w:cstheme="majorHAnsi"/>
        </w:rPr>
        <w:t>published her insights paper last week</w:t>
      </w:r>
      <w:r w:rsidR="00324FB2">
        <w:rPr>
          <w:rFonts w:ascii="Raleway" w:hAnsi="Raleway" w:cstheme="majorHAnsi"/>
        </w:rPr>
        <w:t xml:space="preserve"> which reflected a theme we have been discussing in this group for some time - </w:t>
      </w:r>
      <w:r w:rsidR="00324FB2" w:rsidRPr="00324FB2">
        <w:rPr>
          <w:rFonts w:ascii="Raleway" w:hAnsi="Raleway" w:cstheme="majorHAnsi"/>
        </w:rPr>
        <w:t>kinship care is not solely a decision about where a child should live, it is a whole-family transition that requires a coordinated, whole-system support</w:t>
      </w:r>
      <w:r w:rsidR="00F956AE">
        <w:rPr>
          <w:rFonts w:ascii="Raleway" w:hAnsi="Raleway" w:cstheme="majorHAnsi"/>
        </w:rPr>
        <w:t xml:space="preserve">. </w:t>
      </w:r>
      <w:hyperlink r:id="rId9" w:history="1">
        <w:r w:rsidR="00324FB2" w:rsidRPr="00324FB2">
          <w:rPr>
            <w:rStyle w:val="Hyperlink"/>
            <w:rFonts w:ascii="Raleway" w:hAnsi="Raleway" w:cstheme="majorHAnsi"/>
          </w:rPr>
          <w:t>Improving the kinship local offer and approach to kinship care</w:t>
        </w:r>
      </w:hyperlink>
    </w:p>
    <w:p w14:paraId="208165F9" w14:textId="40F9A6E8" w:rsidR="00065A21" w:rsidRDefault="00065A21" w:rsidP="00F50004">
      <w:pPr>
        <w:rPr>
          <w:rFonts w:ascii="Raleway" w:hAnsi="Raleway" w:cstheme="majorHAnsi"/>
        </w:rPr>
      </w:pPr>
      <w:r>
        <w:rPr>
          <w:rFonts w:ascii="Raleway" w:hAnsi="Raleway" w:cstheme="majorHAnsi"/>
        </w:rPr>
        <w:t xml:space="preserve">Second, </w:t>
      </w:r>
      <w:r w:rsidR="00DB0F7B">
        <w:rPr>
          <w:rFonts w:ascii="Raleway" w:hAnsi="Raleway" w:cstheme="majorHAnsi"/>
        </w:rPr>
        <w:t xml:space="preserve">Fostering reforms were published at beginning of February. The relevant parts to kinship are the removal of requirement for fostering panels. </w:t>
      </w:r>
      <w:r w:rsidR="00324FB2">
        <w:rPr>
          <w:rFonts w:ascii="Raleway" w:hAnsi="Raleway" w:cstheme="majorHAnsi"/>
        </w:rPr>
        <w:t>ST noted w</w:t>
      </w:r>
      <w:r w:rsidR="00DB0F7B">
        <w:rPr>
          <w:rFonts w:ascii="Raleway" w:hAnsi="Raleway" w:cstheme="majorHAnsi"/>
        </w:rPr>
        <w:t xml:space="preserve">e’ve been talking with practitioners and carers about the needs of kinship carers.  Government also interested in </w:t>
      </w:r>
      <w:r w:rsidR="00324FB2">
        <w:rPr>
          <w:rFonts w:ascii="Raleway" w:hAnsi="Raleway" w:cstheme="majorHAnsi"/>
        </w:rPr>
        <w:t xml:space="preserve">whether </w:t>
      </w:r>
      <w:r w:rsidR="00DB0F7B">
        <w:rPr>
          <w:rFonts w:ascii="Raleway" w:hAnsi="Raleway" w:cstheme="majorHAnsi"/>
        </w:rPr>
        <w:t xml:space="preserve">changes made </w:t>
      </w:r>
      <w:r w:rsidR="00324FB2">
        <w:rPr>
          <w:rFonts w:ascii="Raleway" w:hAnsi="Raleway" w:cstheme="majorHAnsi"/>
        </w:rPr>
        <w:t>i</w:t>
      </w:r>
      <w:r w:rsidR="00DB0F7B">
        <w:rPr>
          <w:rFonts w:ascii="Raleway" w:hAnsi="Raleway" w:cstheme="majorHAnsi"/>
        </w:rPr>
        <w:t xml:space="preserve">n 2024 have had a positive impact.  </w:t>
      </w:r>
      <w:r w:rsidR="00A36586">
        <w:rPr>
          <w:rFonts w:ascii="Raleway" w:hAnsi="Raleway" w:cstheme="majorHAnsi"/>
        </w:rPr>
        <w:t>We are expecting further changes in relation to policy relating to kinship carers, following the lead in Wales</w:t>
      </w:r>
      <w:r>
        <w:rPr>
          <w:rFonts w:ascii="Raleway" w:hAnsi="Raleway" w:cstheme="majorHAnsi"/>
        </w:rPr>
        <w:t xml:space="preserve"> with a different approach to kinship carers.  </w:t>
      </w:r>
    </w:p>
    <w:p w14:paraId="36FBF66D" w14:textId="33F066B9" w:rsidR="007F26EB" w:rsidRDefault="00065A21" w:rsidP="00F50004">
      <w:pPr>
        <w:rPr>
          <w:rFonts w:ascii="Raleway" w:hAnsi="Raleway" w:cstheme="majorHAnsi"/>
        </w:rPr>
      </w:pPr>
      <w:r>
        <w:rPr>
          <w:rFonts w:ascii="Raleway" w:hAnsi="Raleway" w:cstheme="majorHAnsi"/>
        </w:rPr>
        <w:lastRenderedPageBreak/>
        <w:t xml:space="preserve">The third </w:t>
      </w:r>
      <w:r w:rsidR="00324FB2">
        <w:rPr>
          <w:rFonts w:ascii="Raleway" w:hAnsi="Raleway" w:cstheme="majorHAnsi"/>
        </w:rPr>
        <w:t xml:space="preserve">major policy initiative is </w:t>
      </w:r>
      <w:r>
        <w:rPr>
          <w:rFonts w:ascii="Raleway" w:hAnsi="Raleway" w:cstheme="majorHAnsi"/>
        </w:rPr>
        <w:t xml:space="preserve"> </w:t>
      </w:r>
      <w:r w:rsidR="00324FB2">
        <w:rPr>
          <w:rFonts w:ascii="Raleway" w:hAnsi="Raleway" w:cstheme="majorHAnsi"/>
        </w:rPr>
        <w:t xml:space="preserve">the </w:t>
      </w:r>
      <w:hyperlink r:id="rId10" w:history="1">
        <w:r w:rsidR="00324FB2" w:rsidRPr="00324FB2">
          <w:rPr>
            <w:rStyle w:val="Hyperlink"/>
            <w:rFonts w:ascii="Raleway" w:hAnsi="Raleway" w:cstheme="majorHAnsi"/>
          </w:rPr>
          <w:t>Adoption support that works for all - GOV.UK</w:t>
        </w:r>
      </w:hyperlink>
      <w:r w:rsidR="00324FB2">
        <w:rPr>
          <w:rFonts w:ascii="Raleway" w:hAnsi="Raleway" w:cstheme="majorHAnsi"/>
        </w:rPr>
        <w:t xml:space="preserve"> </w:t>
      </w:r>
      <w:r>
        <w:rPr>
          <w:rFonts w:ascii="Raleway" w:hAnsi="Raleway" w:cstheme="majorHAnsi"/>
        </w:rPr>
        <w:t xml:space="preserve">consultation – This wasn’t well received by kinship given the focus remains on adoption. This is about the future of the ASGSF from 2027/28 onwards. </w:t>
      </w:r>
      <w:r w:rsidR="009A3EF0">
        <w:rPr>
          <w:rFonts w:ascii="Raleway" w:hAnsi="Raleway" w:cstheme="majorHAnsi"/>
        </w:rPr>
        <w:t xml:space="preserve"> </w:t>
      </w:r>
    </w:p>
    <w:p w14:paraId="0EB0806C" w14:textId="47FC2E43" w:rsidR="00065A21" w:rsidRDefault="00065A21" w:rsidP="00F50004">
      <w:pPr>
        <w:rPr>
          <w:rFonts w:ascii="Raleway" w:hAnsi="Raleway" w:cstheme="majorHAnsi"/>
        </w:rPr>
      </w:pPr>
      <w:r>
        <w:rPr>
          <w:rFonts w:ascii="Raleway" w:hAnsi="Raleway" w:cstheme="majorHAnsi"/>
        </w:rPr>
        <w:t xml:space="preserve">Fourth, there is a policy development around parental leave of which kinship families are a part. </w:t>
      </w:r>
      <w:r w:rsidR="00453DC6">
        <w:rPr>
          <w:rFonts w:ascii="Raleway" w:hAnsi="Raleway" w:cstheme="majorHAnsi"/>
        </w:rPr>
        <w:t xml:space="preserve">Kinship has been lobbying in relation to this. </w:t>
      </w:r>
    </w:p>
    <w:p w14:paraId="7068257E" w14:textId="77777777" w:rsidR="001B2B6C" w:rsidRDefault="001B2B6C" w:rsidP="00F50004">
      <w:pPr>
        <w:rPr>
          <w:rFonts w:ascii="Raleway" w:hAnsi="Raleway" w:cstheme="majorHAnsi"/>
        </w:rPr>
      </w:pPr>
      <w:r>
        <w:rPr>
          <w:rFonts w:ascii="Raleway" w:hAnsi="Raleway" w:cstheme="majorHAnsi"/>
        </w:rPr>
        <w:t>The other things in the background are the Law Commission’s review, a date hasn’t yet been agreed. The idea is to simplify the legal architecture around Kinship with an aim to publish recommendations in autumn.</w:t>
      </w:r>
    </w:p>
    <w:p w14:paraId="636AB539" w14:textId="15D0C4F6" w:rsidR="001B2B6C" w:rsidRDefault="001B2B6C" w:rsidP="00F50004">
      <w:pPr>
        <w:rPr>
          <w:rFonts w:ascii="Raleway" w:hAnsi="Raleway" w:cstheme="majorHAnsi"/>
        </w:rPr>
      </w:pPr>
      <w:r>
        <w:rPr>
          <w:rFonts w:ascii="Raleway" w:hAnsi="Raleway" w:cstheme="majorHAnsi"/>
        </w:rPr>
        <w:t>Children’s wellbeing and school coming back, and strengthens duty around</w:t>
      </w:r>
      <w:r w:rsidR="00324FB2">
        <w:rPr>
          <w:rFonts w:ascii="Raleway" w:hAnsi="Raleway" w:cstheme="majorHAnsi"/>
        </w:rPr>
        <w:t xml:space="preserve"> the</w:t>
      </w:r>
      <w:r>
        <w:rPr>
          <w:rFonts w:ascii="Raleway" w:hAnsi="Raleway" w:cstheme="majorHAnsi"/>
        </w:rPr>
        <w:t xml:space="preserve"> kinship </w:t>
      </w:r>
      <w:r w:rsidR="00324FB2">
        <w:rPr>
          <w:rFonts w:ascii="Raleway" w:hAnsi="Raleway" w:cstheme="majorHAnsi"/>
        </w:rPr>
        <w:t xml:space="preserve">local </w:t>
      </w:r>
      <w:r>
        <w:rPr>
          <w:rFonts w:ascii="Raleway" w:hAnsi="Raleway" w:cstheme="majorHAnsi"/>
        </w:rPr>
        <w:t xml:space="preserve">offer and </w:t>
      </w:r>
      <w:r w:rsidR="00324FB2">
        <w:rPr>
          <w:rFonts w:ascii="Raleway" w:hAnsi="Raleway" w:cstheme="majorHAnsi"/>
        </w:rPr>
        <w:t xml:space="preserve">extending the </w:t>
      </w:r>
      <w:r>
        <w:rPr>
          <w:rFonts w:ascii="Raleway" w:hAnsi="Raleway" w:cstheme="majorHAnsi"/>
        </w:rPr>
        <w:t xml:space="preserve">responsibility </w:t>
      </w:r>
      <w:r w:rsidR="00324FB2">
        <w:rPr>
          <w:rFonts w:ascii="Raleway" w:hAnsi="Raleway" w:cstheme="majorHAnsi"/>
        </w:rPr>
        <w:t xml:space="preserve">of the </w:t>
      </w:r>
      <w:r>
        <w:rPr>
          <w:rFonts w:ascii="Raleway" w:hAnsi="Raleway" w:cstheme="majorHAnsi"/>
        </w:rPr>
        <w:t xml:space="preserve">virtual school </w:t>
      </w:r>
      <w:r w:rsidR="00324FB2">
        <w:rPr>
          <w:rFonts w:ascii="Raleway" w:hAnsi="Raleway" w:cstheme="majorHAnsi"/>
        </w:rPr>
        <w:t>to</w:t>
      </w:r>
      <w:r>
        <w:rPr>
          <w:rFonts w:ascii="Raleway" w:hAnsi="Raleway" w:cstheme="majorHAnsi"/>
        </w:rPr>
        <w:t xml:space="preserve"> children in kinship care.  The schools census is also going to start collecting data on kinship. </w:t>
      </w:r>
    </w:p>
    <w:p w14:paraId="23F8E7F7" w14:textId="34E20A1D" w:rsidR="00DD1D14" w:rsidRDefault="00DD1D14" w:rsidP="00F50004">
      <w:pPr>
        <w:rPr>
          <w:rFonts w:ascii="Raleway" w:hAnsi="Raleway" w:cstheme="majorHAnsi"/>
        </w:rPr>
      </w:pPr>
      <w:r>
        <w:rPr>
          <w:rFonts w:ascii="Raleway" w:hAnsi="Raleway" w:cstheme="majorHAnsi"/>
        </w:rPr>
        <w:t xml:space="preserve">CC </w:t>
      </w:r>
      <w:r w:rsidR="00324FB2">
        <w:rPr>
          <w:rFonts w:ascii="Raleway" w:hAnsi="Raleway" w:cstheme="majorHAnsi"/>
        </w:rPr>
        <w:t xml:space="preserve">responded that </w:t>
      </w:r>
      <w:r>
        <w:rPr>
          <w:rFonts w:ascii="Raleway" w:hAnsi="Raleway" w:cstheme="majorHAnsi"/>
        </w:rPr>
        <w:t>they are at early stages of project mobili</w:t>
      </w:r>
      <w:r w:rsidR="00324FB2">
        <w:rPr>
          <w:rFonts w:ascii="Raleway" w:hAnsi="Raleway" w:cstheme="majorHAnsi"/>
        </w:rPr>
        <w:t>s</w:t>
      </w:r>
      <w:r>
        <w:rPr>
          <w:rFonts w:ascii="Raleway" w:hAnsi="Raleway" w:cstheme="majorHAnsi"/>
        </w:rPr>
        <w:t xml:space="preserve">ation relating to the pilot in Medway. </w:t>
      </w:r>
      <w:r w:rsidR="00324FB2">
        <w:rPr>
          <w:rFonts w:ascii="Raleway" w:hAnsi="Raleway" w:cstheme="majorHAnsi"/>
        </w:rPr>
        <w:t>CC noted that p</w:t>
      </w:r>
      <w:r>
        <w:rPr>
          <w:rFonts w:ascii="Raleway" w:hAnsi="Raleway" w:cstheme="majorHAnsi"/>
        </w:rPr>
        <w:t xml:space="preserve">lans needs to be submitted by March 30 and they are looking to start from April 1. </w:t>
      </w:r>
      <w:r w:rsidR="006D051E">
        <w:rPr>
          <w:rFonts w:ascii="Raleway" w:hAnsi="Raleway" w:cstheme="majorHAnsi"/>
        </w:rPr>
        <w:t xml:space="preserve"> </w:t>
      </w:r>
      <w:r w:rsidR="00324FB2">
        <w:rPr>
          <w:rFonts w:ascii="Raleway" w:hAnsi="Raleway" w:cstheme="majorHAnsi"/>
        </w:rPr>
        <w:t>In Medway they are t</w:t>
      </w:r>
      <w:r w:rsidR="006D051E">
        <w:rPr>
          <w:rFonts w:ascii="Raleway" w:hAnsi="Raleway" w:cstheme="majorHAnsi"/>
        </w:rPr>
        <w:t>rying to make sure to reach out via a range of means to identify all eligible families. The pilot will be running for 3.5 years, with budget set out</w:t>
      </w:r>
      <w:r w:rsidR="00324FB2">
        <w:rPr>
          <w:rFonts w:ascii="Raleway" w:hAnsi="Raleway" w:cstheme="majorHAnsi"/>
        </w:rPr>
        <w:t xml:space="preserve"> by Government.  </w:t>
      </w:r>
      <w:r w:rsidR="006D051E">
        <w:rPr>
          <w:rFonts w:ascii="Raleway" w:hAnsi="Raleway" w:cstheme="majorHAnsi"/>
        </w:rPr>
        <w:t xml:space="preserve"> </w:t>
      </w:r>
    </w:p>
    <w:p w14:paraId="78FB6FD0" w14:textId="77777777" w:rsidR="00324FB2" w:rsidRDefault="00324FB2" w:rsidP="006D051E">
      <w:pPr>
        <w:rPr>
          <w:rFonts w:ascii="Raleway" w:hAnsi="Raleway" w:cstheme="majorHAnsi"/>
        </w:rPr>
      </w:pPr>
      <w:r>
        <w:rPr>
          <w:rFonts w:ascii="Raleway" w:hAnsi="Raleway" w:cstheme="majorHAnsi"/>
        </w:rPr>
        <w:t>Kinship colleagues also shared some links related to the policy areas:</w:t>
      </w:r>
    </w:p>
    <w:p w14:paraId="6276967B" w14:textId="3FDF6A3D" w:rsidR="006D051E" w:rsidRPr="006D051E" w:rsidRDefault="006D051E" w:rsidP="006D051E">
      <w:pPr>
        <w:rPr>
          <w:rFonts w:ascii="Raleway" w:hAnsi="Raleway" w:cstheme="majorHAnsi"/>
        </w:rPr>
      </w:pPr>
      <w:r w:rsidRPr="006D051E">
        <w:rPr>
          <w:rFonts w:ascii="Raleway" w:hAnsi="Raleway" w:cstheme="majorHAnsi"/>
        </w:rPr>
        <w:t xml:space="preserve">Advice guide on financial allowances pilot: </w:t>
      </w:r>
      <w:hyperlink r:id="rId11" w:tgtFrame="_blank" w:tooltip="https://kinship.org.uk/support-and-advice/advice-and-information/financial-allowances-pilot/" w:history="1">
        <w:r w:rsidRPr="006D051E">
          <w:rPr>
            <w:rStyle w:val="Hyperlink"/>
            <w:rFonts w:ascii="Raleway" w:hAnsi="Raleway" w:cstheme="majorHAnsi"/>
          </w:rPr>
          <w:t>https://kinship.org.uk/support-and-advice/advice-and-information/financial-allowances-pilot/</w:t>
        </w:r>
      </w:hyperlink>
    </w:p>
    <w:p w14:paraId="69A91EB8" w14:textId="5AFEEAED" w:rsidR="006D051E" w:rsidRPr="006D051E" w:rsidRDefault="006D051E" w:rsidP="006D051E">
      <w:pPr>
        <w:rPr>
          <w:rFonts w:ascii="Raleway" w:hAnsi="Raleway" w:cstheme="majorHAnsi"/>
        </w:rPr>
      </w:pPr>
      <w:r w:rsidRPr="006D051E">
        <w:rPr>
          <w:rFonts w:ascii="Raleway" w:hAnsi="Raleway" w:cstheme="majorHAnsi"/>
        </w:rPr>
        <w:t xml:space="preserve">New paper on designing a right to paid leave for kinship carers: </w:t>
      </w:r>
      <w:hyperlink r:id="rId12" w:tgtFrame="_blank" w:tooltip="https://kinship.org.uk/our-work-and-impact/policy-and-influencing/reports-and-publications/designing-a-new-right/" w:history="1">
        <w:r w:rsidRPr="006D051E">
          <w:rPr>
            <w:rStyle w:val="Hyperlink"/>
            <w:rFonts w:ascii="Raleway" w:hAnsi="Raleway" w:cstheme="majorHAnsi"/>
          </w:rPr>
          <w:t>https://kinship.org.uk/our-work-and-impact/policy-and-influencing/reports-and-publications/designin…</w:t>
        </w:r>
      </w:hyperlink>
    </w:p>
    <w:p w14:paraId="180C68F0" w14:textId="77777777" w:rsidR="006D051E" w:rsidRPr="006D051E" w:rsidRDefault="006D051E" w:rsidP="006D051E">
      <w:pPr>
        <w:rPr>
          <w:rFonts w:ascii="Raleway" w:hAnsi="Raleway" w:cstheme="majorHAnsi"/>
        </w:rPr>
      </w:pPr>
      <w:r w:rsidRPr="006D051E">
        <w:rPr>
          <w:rFonts w:ascii="Raleway" w:hAnsi="Raleway" w:cstheme="majorHAnsi"/>
        </w:rPr>
        <w:t xml:space="preserve">Response to consultation and proposals on adoption and kinship support: </w:t>
      </w:r>
      <w:hyperlink r:id="rId13" w:tgtFrame="_blank" w:tooltip="https://kinship.org.uk/our-work-and-impact/news/kinship-responds-to-government-announcement-on-reform-of-the-adoption-and-special-guardianship-support-fund-asgsf/" w:history="1">
        <w:r w:rsidRPr="006D051E">
          <w:rPr>
            <w:rStyle w:val="Hyperlink"/>
            <w:rFonts w:ascii="Raleway" w:hAnsi="Raleway" w:cstheme="majorHAnsi"/>
          </w:rPr>
          <w:t>https://kinship.org.uk/our-work-and-impact/news/kinship-responds-to-government-announcement-on-refo…</w:t>
        </w:r>
      </w:hyperlink>
    </w:p>
    <w:p w14:paraId="2F228ED6" w14:textId="77777777" w:rsidR="006D051E" w:rsidRPr="006D051E" w:rsidRDefault="006D051E" w:rsidP="006D051E">
      <w:pPr>
        <w:rPr>
          <w:rFonts w:ascii="Raleway" w:hAnsi="Raleway" w:cstheme="majorHAnsi"/>
        </w:rPr>
      </w:pPr>
      <w:r w:rsidRPr="006D051E">
        <w:rPr>
          <w:rFonts w:ascii="Raleway" w:hAnsi="Raleway" w:cstheme="majorHAnsi"/>
        </w:rPr>
        <w:t>Financial allowances pilot for kinship carers - Kinship</w:t>
      </w:r>
    </w:p>
    <w:p w14:paraId="5BCE84CD" w14:textId="77777777" w:rsidR="006D051E" w:rsidRPr="006D051E" w:rsidRDefault="006D051E" w:rsidP="006D051E">
      <w:pPr>
        <w:rPr>
          <w:rFonts w:ascii="Raleway" w:hAnsi="Raleway" w:cstheme="majorHAnsi"/>
        </w:rPr>
      </w:pPr>
      <w:r w:rsidRPr="006D051E">
        <w:rPr>
          <w:rFonts w:ascii="Raleway" w:hAnsi="Raleway" w:cstheme="majorHAnsi"/>
        </w:rPr>
        <w:t>Information about the financial allowances pilot for kinship carers, including the local authorities chosen and how the pilot will work.</w:t>
      </w:r>
    </w:p>
    <w:p w14:paraId="50998DE4" w14:textId="7E496D60" w:rsidR="006D051E" w:rsidRPr="007F26EB" w:rsidRDefault="006D051E" w:rsidP="006D051E">
      <w:pPr>
        <w:rPr>
          <w:rFonts w:ascii="Raleway" w:hAnsi="Raleway" w:cstheme="majorHAnsi"/>
        </w:rPr>
      </w:pPr>
      <w:r w:rsidRPr="006D051E">
        <w:rPr>
          <w:rFonts w:ascii="Raleway" w:hAnsi="Raleway" w:cstheme="majorHAnsi"/>
        </w:rPr>
        <w:t> </w:t>
      </w:r>
      <w:hyperlink r:id="rId14" w:history="1">
        <w:r w:rsidRPr="006D051E">
          <w:rPr>
            <w:rStyle w:val="Hyperlink"/>
            <w:rFonts w:ascii="Raleway" w:hAnsi="Raleway" w:cstheme="majorHAnsi"/>
          </w:rPr>
          <w:t>Kinship responds to government announcement on reform of the adoption and special guardianship support fund (ASGSF) - Kinship</w:t>
        </w:r>
      </w:hyperlink>
    </w:p>
    <w:p w14:paraId="29D759B0" w14:textId="0676D351" w:rsidR="00324FB2" w:rsidRDefault="00324FB2" w:rsidP="00F50004">
      <w:pPr>
        <w:rPr>
          <w:rFonts w:ascii="Raleway" w:hAnsi="Raleway" w:cstheme="majorHAnsi"/>
          <w:lang w:val="en-US"/>
        </w:rPr>
      </w:pPr>
      <w:r>
        <w:rPr>
          <w:rFonts w:ascii="Raleway" w:hAnsi="Raleway" w:cstheme="majorHAnsi"/>
          <w:lang w:val="en-US"/>
        </w:rPr>
        <w:t>ST and LP asked given the scale of policy changes in this space, how it this landing with LAs?</w:t>
      </w:r>
    </w:p>
    <w:p w14:paraId="6EC45B85" w14:textId="1E0E9454" w:rsidR="00D2111E" w:rsidRDefault="006D051E" w:rsidP="00F50004">
      <w:pPr>
        <w:rPr>
          <w:rFonts w:ascii="Raleway" w:hAnsi="Raleway" w:cstheme="majorHAnsi"/>
          <w:lang w:val="en-US"/>
        </w:rPr>
      </w:pPr>
      <w:r w:rsidRPr="00324FB2">
        <w:rPr>
          <w:rFonts w:ascii="Raleway" w:hAnsi="Raleway" w:cstheme="majorHAnsi"/>
          <w:lang w:val="en-US"/>
        </w:rPr>
        <w:t xml:space="preserve">SA </w:t>
      </w:r>
      <w:r w:rsidR="00324FB2">
        <w:rPr>
          <w:rFonts w:ascii="Raleway" w:hAnsi="Raleway" w:cstheme="majorHAnsi"/>
          <w:lang w:val="en-US"/>
        </w:rPr>
        <w:t xml:space="preserve">responded </w:t>
      </w:r>
      <w:r>
        <w:rPr>
          <w:rFonts w:ascii="Raleway" w:hAnsi="Raleway" w:cstheme="majorHAnsi"/>
          <w:lang w:val="en-US"/>
        </w:rPr>
        <w:t>we are experiencing challenges in Slough around leadership changes but we are making progress.  Our sticking point is around the funding</w:t>
      </w:r>
      <w:r w:rsidR="00AC5EDD">
        <w:rPr>
          <w:rFonts w:ascii="Raleway" w:hAnsi="Raleway" w:cstheme="majorHAnsi"/>
          <w:lang w:val="en-US"/>
        </w:rPr>
        <w:t xml:space="preserve"> we are not </w:t>
      </w:r>
      <w:r w:rsidR="000F7DE2">
        <w:rPr>
          <w:rFonts w:ascii="Raleway" w:hAnsi="Raleway" w:cstheme="majorHAnsi"/>
          <w:lang w:val="en-US"/>
        </w:rPr>
        <w:t xml:space="preserve">able to </w:t>
      </w:r>
      <w:r w:rsidR="00AC5EDD">
        <w:rPr>
          <w:rFonts w:ascii="Raleway" w:hAnsi="Raleway" w:cstheme="majorHAnsi"/>
          <w:lang w:val="en-US"/>
        </w:rPr>
        <w:t xml:space="preserve">support kinship carers in </w:t>
      </w:r>
      <w:r w:rsidR="000F7DE2">
        <w:rPr>
          <w:rFonts w:ascii="Raleway" w:hAnsi="Raleway" w:cstheme="majorHAnsi"/>
          <w:lang w:val="en-US"/>
        </w:rPr>
        <w:t>the same</w:t>
      </w:r>
      <w:r w:rsidR="00AC5EDD">
        <w:rPr>
          <w:rFonts w:ascii="Raleway" w:hAnsi="Raleway" w:cstheme="majorHAnsi"/>
          <w:lang w:val="en-US"/>
        </w:rPr>
        <w:t xml:space="preserve"> way. </w:t>
      </w:r>
    </w:p>
    <w:p w14:paraId="2D2B3033" w14:textId="042050F8" w:rsidR="00F80B77" w:rsidRDefault="00F80B77" w:rsidP="00F50004">
      <w:pPr>
        <w:rPr>
          <w:rFonts w:ascii="Raleway" w:hAnsi="Raleway" w:cstheme="majorHAnsi"/>
          <w:lang w:val="en-US"/>
        </w:rPr>
      </w:pPr>
      <w:r>
        <w:rPr>
          <w:rFonts w:ascii="Raleway" w:hAnsi="Raleway" w:cstheme="majorHAnsi"/>
          <w:lang w:val="en-US"/>
        </w:rPr>
        <w:t xml:space="preserve">CM </w:t>
      </w:r>
      <w:r w:rsidR="000F7DE2">
        <w:rPr>
          <w:rFonts w:ascii="Raleway" w:hAnsi="Raleway" w:cstheme="majorHAnsi"/>
          <w:lang w:val="en-US"/>
        </w:rPr>
        <w:t xml:space="preserve"> said in Surrey </w:t>
      </w:r>
      <w:r>
        <w:rPr>
          <w:rFonts w:ascii="Raleway" w:hAnsi="Raleway" w:cstheme="majorHAnsi"/>
          <w:lang w:val="en-US"/>
        </w:rPr>
        <w:t>we have a great offer</w:t>
      </w:r>
      <w:r w:rsidR="000F7DE2">
        <w:rPr>
          <w:rFonts w:ascii="Raleway" w:hAnsi="Raleway" w:cstheme="majorHAnsi"/>
          <w:lang w:val="en-US"/>
        </w:rPr>
        <w:t xml:space="preserve"> for kinship carers</w:t>
      </w:r>
      <w:r>
        <w:rPr>
          <w:rFonts w:ascii="Raleway" w:hAnsi="Raleway" w:cstheme="majorHAnsi"/>
          <w:lang w:val="en-US"/>
        </w:rPr>
        <w:t xml:space="preserve">, but the judiciary hasn’t caught up.  Judges are speeding things along </w:t>
      </w:r>
      <w:r w:rsidR="000F7DE2">
        <w:rPr>
          <w:rFonts w:ascii="Raleway" w:hAnsi="Raleway" w:cstheme="majorHAnsi"/>
          <w:lang w:val="en-US"/>
        </w:rPr>
        <w:t xml:space="preserve">but they don’t </w:t>
      </w:r>
      <w:r>
        <w:rPr>
          <w:rFonts w:ascii="Raleway" w:hAnsi="Raleway" w:cstheme="majorHAnsi"/>
          <w:lang w:val="en-US"/>
        </w:rPr>
        <w:t xml:space="preserve">understand </w:t>
      </w:r>
      <w:r w:rsidR="000F7DE2">
        <w:rPr>
          <w:rFonts w:ascii="Raleway" w:hAnsi="Raleway" w:cstheme="majorHAnsi"/>
          <w:lang w:val="en-US"/>
        </w:rPr>
        <w:t xml:space="preserve">that </w:t>
      </w:r>
      <w:r>
        <w:rPr>
          <w:rFonts w:ascii="Raleway" w:hAnsi="Raleway" w:cstheme="majorHAnsi"/>
          <w:lang w:val="en-US"/>
        </w:rPr>
        <w:t>the package of support and the time it takes to put that support in place</w:t>
      </w:r>
      <w:r w:rsidR="000F7DE2">
        <w:rPr>
          <w:rFonts w:ascii="Raleway" w:hAnsi="Raleway" w:cstheme="majorHAnsi"/>
          <w:lang w:val="en-US"/>
        </w:rPr>
        <w:t xml:space="preserve"> can be significant</w:t>
      </w:r>
      <w:r>
        <w:rPr>
          <w:rFonts w:ascii="Raleway" w:hAnsi="Raleway" w:cstheme="majorHAnsi"/>
          <w:lang w:val="en-US"/>
        </w:rPr>
        <w:t>.</w:t>
      </w:r>
      <w:r w:rsidR="00B94E4F">
        <w:rPr>
          <w:rFonts w:ascii="Raleway" w:hAnsi="Raleway" w:cstheme="majorHAnsi"/>
          <w:lang w:val="en-US"/>
        </w:rPr>
        <w:t xml:space="preserve"> ST this is a point we are making as well in Kinship, that more work is needed with MoJ on the family justice side</w:t>
      </w:r>
      <w:r w:rsidR="000F7DE2">
        <w:rPr>
          <w:rFonts w:ascii="Raleway" w:hAnsi="Raleway" w:cstheme="majorHAnsi"/>
          <w:lang w:val="en-US"/>
        </w:rPr>
        <w:t xml:space="preserve"> to understand the need for well thought through support</w:t>
      </w:r>
      <w:r w:rsidR="00B94E4F">
        <w:rPr>
          <w:rFonts w:ascii="Raleway" w:hAnsi="Raleway" w:cstheme="majorHAnsi"/>
          <w:lang w:val="en-US"/>
        </w:rPr>
        <w:t>.</w:t>
      </w:r>
    </w:p>
    <w:p w14:paraId="4848B6ED" w14:textId="076D4358" w:rsidR="00B94E4F" w:rsidRDefault="00700DE4" w:rsidP="00F50004">
      <w:pPr>
        <w:rPr>
          <w:rFonts w:ascii="Raleway" w:hAnsi="Raleway" w:cstheme="majorHAnsi"/>
          <w:lang w:val="en-US"/>
        </w:rPr>
      </w:pPr>
      <w:r>
        <w:rPr>
          <w:rFonts w:ascii="Raleway" w:hAnsi="Raleway" w:cstheme="majorHAnsi"/>
          <w:lang w:val="en-US"/>
        </w:rPr>
        <w:lastRenderedPageBreak/>
        <w:t xml:space="preserve">GL </w:t>
      </w:r>
      <w:r w:rsidR="00D7399D">
        <w:rPr>
          <w:rFonts w:ascii="Raleway" w:hAnsi="Raleway" w:cstheme="majorHAnsi"/>
          <w:lang w:val="en-US"/>
        </w:rPr>
        <w:t xml:space="preserve">reflected that she </w:t>
      </w:r>
      <w:r>
        <w:rPr>
          <w:rFonts w:ascii="Raleway" w:hAnsi="Raleway" w:cstheme="majorHAnsi"/>
          <w:lang w:val="en-US"/>
        </w:rPr>
        <w:t>had the benefit of being in a lot of meetings with DfE and Jahnine</w:t>
      </w:r>
      <w:r w:rsidR="000F7DE2">
        <w:rPr>
          <w:rFonts w:ascii="Raleway" w:hAnsi="Raleway" w:cstheme="majorHAnsi"/>
          <w:lang w:val="en-US"/>
        </w:rPr>
        <w:t xml:space="preserve"> D</w:t>
      </w:r>
      <w:r>
        <w:rPr>
          <w:rFonts w:ascii="Raleway" w:hAnsi="Raleway" w:cstheme="majorHAnsi"/>
          <w:lang w:val="en-US"/>
        </w:rPr>
        <w:t xml:space="preserve">avis, </w:t>
      </w:r>
      <w:r w:rsidR="00D7399D">
        <w:rPr>
          <w:rFonts w:ascii="Raleway" w:hAnsi="Raleway" w:cstheme="majorHAnsi"/>
          <w:lang w:val="en-US"/>
        </w:rPr>
        <w:t xml:space="preserve">she shared that </w:t>
      </w:r>
      <w:r>
        <w:rPr>
          <w:rFonts w:ascii="Raleway" w:hAnsi="Raleway" w:cstheme="majorHAnsi"/>
          <w:lang w:val="en-US"/>
        </w:rPr>
        <w:t xml:space="preserve">the emphasis </w:t>
      </w:r>
      <w:r w:rsidR="00D7399D">
        <w:rPr>
          <w:rFonts w:ascii="Raleway" w:hAnsi="Raleway" w:cstheme="majorHAnsi"/>
          <w:lang w:val="en-US"/>
        </w:rPr>
        <w:t xml:space="preserve">in those conversations </w:t>
      </w:r>
      <w:r>
        <w:rPr>
          <w:rFonts w:ascii="Raleway" w:hAnsi="Raleway" w:cstheme="majorHAnsi"/>
          <w:lang w:val="en-US"/>
        </w:rPr>
        <w:t xml:space="preserve">is particularly on the pre-order, it isn’t on post order work and support. The emphasis is on thinking pre-kinship and preventing children from becoming looked after. </w:t>
      </w:r>
    </w:p>
    <w:p w14:paraId="2260A394" w14:textId="64DB0638" w:rsidR="002F03FF" w:rsidRDefault="002F03FF" w:rsidP="00F50004">
      <w:pPr>
        <w:rPr>
          <w:rFonts w:ascii="Raleway" w:hAnsi="Raleway" w:cstheme="majorHAnsi"/>
          <w:lang w:val="en-US"/>
        </w:rPr>
      </w:pPr>
      <w:r>
        <w:rPr>
          <w:rFonts w:ascii="Raleway" w:hAnsi="Raleway" w:cstheme="majorHAnsi"/>
          <w:lang w:val="en-US"/>
        </w:rPr>
        <w:t>CM said my worry around removing panels is removing that ability to hold council services to account.</w:t>
      </w:r>
    </w:p>
    <w:p w14:paraId="4F2432F9" w14:textId="34832D1E" w:rsidR="009E62E6" w:rsidRDefault="00871A67" w:rsidP="00F50004">
      <w:pPr>
        <w:rPr>
          <w:rFonts w:ascii="Raleway" w:hAnsi="Raleway" w:cstheme="majorHAnsi"/>
          <w:lang w:val="en-US"/>
        </w:rPr>
      </w:pPr>
      <w:r>
        <w:rPr>
          <w:rFonts w:ascii="Raleway" w:hAnsi="Raleway" w:cstheme="majorHAnsi"/>
          <w:b/>
          <w:bCs/>
          <w:lang w:val="en-US"/>
        </w:rPr>
        <w:t xml:space="preserve">Item 3: </w:t>
      </w:r>
      <w:r w:rsidRPr="00D15535">
        <w:rPr>
          <w:rFonts w:ascii="Raleway" w:hAnsi="Raleway" w:cstheme="majorHAnsi"/>
          <w:b/>
          <w:bCs/>
          <w:lang w:val="en-US"/>
        </w:rPr>
        <w:t>Achieving for Children</w:t>
      </w:r>
      <w:r w:rsidR="00D7399D">
        <w:rPr>
          <w:rFonts w:ascii="Raleway" w:hAnsi="Raleway" w:cstheme="majorHAnsi"/>
          <w:b/>
          <w:bCs/>
          <w:lang w:val="en-US"/>
        </w:rPr>
        <w:t xml:space="preserve"> practice journey</w:t>
      </w:r>
      <w:r w:rsidRPr="00D15535">
        <w:rPr>
          <w:rFonts w:ascii="Raleway" w:hAnsi="Raleway" w:cstheme="majorHAnsi"/>
          <w:b/>
          <w:bCs/>
          <w:lang w:val="en-US"/>
        </w:rPr>
        <w:t>:</w:t>
      </w:r>
      <w:r>
        <w:rPr>
          <w:rFonts w:ascii="Raleway" w:hAnsi="Raleway" w:cstheme="majorHAnsi"/>
          <w:lang w:val="en-US"/>
        </w:rPr>
        <w:t xml:space="preserve"> NB presented </w:t>
      </w:r>
      <w:r w:rsidR="009E62E6">
        <w:rPr>
          <w:rFonts w:ascii="Raleway" w:hAnsi="Raleway" w:cstheme="majorHAnsi"/>
          <w:lang w:val="en-US"/>
        </w:rPr>
        <w:t xml:space="preserve">the AfC </w:t>
      </w:r>
      <w:r w:rsidR="00D7399D">
        <w:rPr>
          <w:rFonts w:ascii="Raleway" w:hAnsi="Raleway" w:cstheme="majorHAnsi"/>
          <w:lang w:val="en-US"/>
        </w:rPr>
        <w:t>j</w:t>
      </w:r>
      <w:r w:rsidR="009E62E6">
        <w:rPr>
          <w:rFonts w:ascii="Raleway" w:hAnsi="Raleway" w:cstheme="majorHAnsi"/>
          <w:lang w:val="en-US"/>
        </w:rPr>
        <w:t>our</w:t>
      </w:r>
      <w:r w:rsidR="00D7399D">
        <w:rPr>
          <w:rFonts w:ascii="Raleway" w:hAnsi="Raleway" w:cstheme="majorHAnsi"/>
          <w:lang w:val="en-US"/>
        </w:rPr>
        <w:t>n</w:t>
      </w:r>
      <w:r w:rsidR="009E62E6">
        <w:rPr>
          <w:rFonts w:ascii="Raleway" w:hAnsi="Raleway" w:cstheme="majorHAnsi"/>
          <w:lang w:val="en-US"/>
        </w:rPr>
        <w:t>ey</w:t>
      </w:r>
      <w:r>
        <w:rPr>
          <w:rFonts w:ascii="Raleway" w:hAnsi="Raleway" w:cstheme="majorHAnsi"/>
          <w:lang w:val="en-US"/>
        </w:rPr>
        <w:t>.</w:t>
      </w:r>
      <w:r w:rsidR="009E62E6">
        <w:rPr>
          <w:rFonts w:ascii="Raleway" w:hAnsi="Raleway" w:cstheme="majorHAnsi"/>
          <w:lang w:val="en-US"/>
        </w:rPr>
        <w:t xml:space="preserve"> </w:t>
      </w:r>
      <w:r>
        <w:rPr>
          <w:rFonts w:ascii="Raleway" w:hAnsi="Raleway" w:cstheme="majorHAnsi"/>
          <w:lang w:val="en-US"/>
        </w:rPr>
        <w:t xml:space="preserve"> </w:t>
      </w:r>
      <w:r w:rsidR="009E62E6">
        <w:rPr>
          <w:rFonts w:ascii="Raleway" w:hAnsi="Raleway" w:cstheme="majorHAnsi"/>
          <w:lang w:val="en-US"/>
        </w:rPr>
        <w:t xml:space="preserve">Prior to transformation there were elements of kinship care under 5 different ADs.  </w:t>
      </w:r>
      <w:r w:rsidR="00D7399D">
        <w:rPr>
          <w:rFonts w:ascii="Raleway" w:hAnsi="Raleway" w:cstheme="majorHAnsi"/>
          <w:lang w:val="en-US"/>
        </w:rPr>
        <w:t>Connected</w:t>
      </w:r>
      <w:r w:rsidR="009E62E6">
        <w:rPr>
          <w:rFonts w:ascii="Raleway" w:hAnsi="Raleway" w:cstheme="majorHAnsi"/>
          <w:lang w:val="en-US"/>
        </w:rPr>
        <w:t xml:space="preserve"> carers were supported in fostering, SG carers supported in SG team, viability assessments </w:t>
      </w:r>
      <w:r w:rsidR="00D7399D">
        <w:rPr>
          <w:rFonts w:ascii="Raleway" w:hAnsi="Raleway" w:cstheme="majorHAnsi"/>
          <w:lang w:val="en-US"/>
        </w:rPr>
        <w:t>were completed by the</w:t>
      </w:r>
      <w:r w:rsidR="009E62E6">
        <w:rPr>
          <w:rFonts w:ascii="Raleway" w:hAnsi="Raleway" w:cstheme="majorHAnsi"/>
          <w:lang w:val="en-US"/>
        </w:rPr>
        <w:t xml:space="preserve"> child social worker and very limited/non existent practice around FGCs.</w:t>
      </w:r>
    </w:p>
    <w:p w14:paraId="7E99DD91" w14:textId="602509FD" w:rsidR="009E62E6" w:rsidRDefault="00D7399D" w:rsidP="00F50004">
      <w:pPr>
        <w:rPr>
          <w:rFonts w:ascii="Raleway" w:hAnsi="Raleway" w:cstheme="majorHAnsi"/>
          <w:lang w:val="en-US"/>
        </w:rPr>
      </w:pPr>
      <w:r>
        <w:rPr>
          <w:rFonts w:ascii="Raleway" w:hAnsi="Raleway" w:cstheme="majorHAnsi"/>
          <w:lang w:val="en-US"/>
        </w:rPr>
        <w:t>In AfC (which covers Richmond, Kingston and Windsor and Maidenhead) they s</w:t>
      </w:r>
      <w:r w:rsidR="009E62E6">
        <w:rPr>
          <w:rFonts w:ascii="Raleway" w:hAnsi="Raleway" w:cstheme="majorHAnsi"/>
          <w:lang w:val="en-US"/>
        </w:rPr>
        <w:t>et up a task and finish group which included community members, carers and professionals</w:t>
      </w:r>
      <w:r>
        <w:rPr>
          <w:rFonts w:ascii="Raleway" w:hAnsi="Raleway" w:cstheme="majorHAnsi"/>
          <w:lang w:val="en-US"/>
        </w:rPr>
        <w:t xml:space="preserve"> and </w:t>
      </w:r>
      <w:r w:rsidR="009E62E6">
        <w:rPr>
          <w:rFonts w:ascii="Raleway" w:hAnsi="Raleway" w:cstheme="majorHAnsi"/>
          <w:lang w:val="en-US"/>
        </w:rPr>
        <w:t xml:space="preserve"> </w:t>
      </w:r>
      <w:r>
        <w:rPr>
          <w:rFonts w:ascii="Raleway" w:hAnsi="Raleway" w:cstheme="majorHAnsi"/>
          <w:lang w:val="en-US"/>
        </w:rPr>
        <w:t>s</w:t>
      </w:r>
      <w:r w:rsidR="009E62E6">
        <w:rPr>
          <w:rFonts w:ascii="Raleway" w:hAnsi="Raleway" w:cstheme="majorHAnsi"/>
          <w:lang w:val="en-US"/>
        </w:rPr>
        <w:t xml:space="preserve">tarted with a focus on FGCs.   </w:t>
      </w:r>
      <w:r>
        <w:rPr>
          <w:rFonts w:ascii="Raleway" w:hAnsi="Raleway" w:cstheme="majorHAnsi"/>
          <w:lang w:val="en-US"/>
        </w:rPr>
        <w:t>They c</w:t>
      </w:r>
      <w:r w:rsidR="009E62E6">
        <w:rPr>
          <w:rFonts w:ascii="Raleway" w:hAnsi="Raleway" w:cstheme="majorHAnsi"/>
          <w:lang w:val="en-US"/>
        </w:rPr>
        <w:t xml:space="preserve">ollated a lot of feedback from connected carers and special guardians. </w:t>
      </w:r>
      <w:r>
        <w:rPr>
          <w:rFonts w:ascii="Raleway" w:hAnsi="Raleway" w:cstheme="majorHAnsi"/>
          <w:lang w:val="en-US"/>
        </w:rPr>
        <w:t>Because of</w:t>
      </w:r>
      <w:r w:rsidR="009E62E6">
        <w:rPr>
          <w:rFonts w:ascii="Raleway" w:hAnsi="Raleway" w:cstheme="majorHAnsi"/>
          <w:lang w:val="en-US"/>
        </w:rPr>
        <w:t xml:space="preserve"> this </w:t>
      </w:r>
      <w:r>
        <w:rPr>
          <w:rFonts w:ascii="Raleway" w:hAnsi="Raleway" w:cstheme="majorHAnsi"/>
          <w:lang w:val="en-US"/>
        </w:rPr>
        <w:t xml:space="preserve">they </w:t>
      </w:r>
      <w:r w:rsidR="009E62E6">
        <w:rPr>
          <w:rFonts w:ascii="Raleway" w:hAnsi="Raleway" w:cstheme="majorHAnsi"/>
          <w:lang w:val="en-US"/>
        </w:rPr>
        <w:t>joined up fostering, SG and kinship</w:t>
      </w:r>
      <w:r>
        <w:rPr>
          <w:rFonts w:ascii="Raleway" w:hAnsi="Raleway" w:cstheme="majorHAnsi"/>
          <w:lang w:val="en-US"/>
        </w:rPr>
        <w:t xml:space="preserve"> into a single service</w:t>
      </w:r>
      <w:r w:rsidR="009E62E6">
        <w:rPr>
          <w:rFonts w:ascii="Raleway" w:hAnsi="Raleway" w:cstheme="majorHAnsi"/>
          <w:lang w:val="en-US"/>
        </w:rPr>
        <w:t xml:space="preserve"> </w:t>
      </w:r>
      <w:r>
        <w:rPr>
          <w:rFonts w:ascii="Raleway" w:hAnsi="Raleway" w:cstheme="majorHAnsi"/>
          <w:lang w:val="en-US"/>
        </w:rPr>
        <w:t xml:space="preserve">along with FGCs </w:t>
      </w:r>
      <w:r w:rsidR="009E62E6">
        <w:rPr>
          <w:rFonts w:ascii="Raleway" w:hAnsi="Raleway" w:cstheme="majorHAnsi"/>
          <w:lang w:val="en-US"/>
        </w:rPr>
        <w:t xml:space="preserve">and stopped </w:t>
      </w:r>
      <w:r>
        <w:rPr>
          <w:rFonts w:ascii="Raleway" w:hAnsi="Raleway" w:cstheme="majorHAnsi"/>
          <w:lang w:val="en-US"/>
        </w:rPr>
        <w:t>the RAA</w:t>
      </w:r>
      <w:r w:rsidR="009E62E6">
        <w:rPr>
          <w:rFonts w:ascii="Raleway" w:hAnsi="Raleway" w:cstheme="majorHAnsi"/>
          <w:lang w:val="en-US"/>
        </w:rPr>
        <w:t xml:space="preserve"> </w:t>
      </w:r>
      <w:r>
        <w:rPr>
          <w:rFonts w:ascii="Raleway" w:hAnsi="Raleway" w:cstheme="majorHAnsi"/>
          <w:lang w:val="en-US"/>
        </w:rPr>
        <w:t>A</w:t>
      </w:r>
      <w:r w:rsidR="009E62E6">
        <w:rPr>
          <w:rFonts w:ascii="Raleway" w:hAnsi="Raleway" w:cstheme="majorHAnsi"/>
          <w:lang w:val="en-US"/>
        </w:rPr>
        <w:t xml:space="preserve">dopt </w:t>
      </w:r>
      <w:r>
        <w:rPr>
          <w:rFonts w:ascii="Raleway" w:hAnsi="Raleway" w:cstheme="majorHAnsi"/>
          <w:lang w:val="en-US"/>
        </w:rPr>
        <w:t>T</w:t>
      </w:r>
      <w:r w:rsidR="009E62E6">
        <w:rPr>
          <w:rFonts w:ascii="Raleway" w:hAnsi="Raleway" w:cstheme="majorHAnsi"/>
          <w:lang w:val="en-US"/>
        </w:rPr>
        <w:t xml:space="preserve">hames </w:t>
      </w:r>
      <w:r>
        <w:rPr>
          <w:rFonts w:ascii="Raleway" w:hAnsi="Raleway" w:cstheme="majorHAnsi"/>
          <w:lang w:val="en-US"/>
        </w:rPr>
        <w:t>V</w:t>
      </w:r>
      <w:r w:rsidR="009E62E6">
        <w:rPr>
          <w:rFonts w:ascii="Raleway" w:hAnsi="Raleway" w:cstheme="majorHAnsi"/>
          <w:lang w:val="en-US"/>
        </w:rPr>
        <w:t xml:space="preserve">alley delivering post support. </w:t>
      </w:r>
      <w:r>
        <w:rPr>
          <w:rFonts w:ascii="Raleway" w:hAnsi="Raleway" w:cstheme="majorHAnsi"/>
          <w:lang w:val="en-US"/>
        </w:rPr>
        <w:t>To improve practice around</w:t>
      </w:r>
      <w:r w:rsidR="009E62E6">
        <w:rPr>
          <w:rFonts w:ascii="Raleway" w:hAnsi="Raleway" w:cstheme="majorHAnsi"/>
          <w:lang w:val="en-US"/>
        </w:rPr>
        <w:t xml:space="preserve"> FGC</w:t>
      </w:r>
      <w:r>
        <w:rPr>
          <w:rFonts w:ascii="Raleway" w:hAnsi="Raleway" w:cstheme="majorHAnsi"/>
          <w:lang w:val="en-US"/>
        </w:rPr>
        <w:t>s</w:t>
      </w:r>
      <w:r w:rsidR="009E62E6">
        <w:rPr>
          <w:rFonts w:ascii="Raleway" w:hAnsi="Raleway" w:cstheme="majorHAnsi"/>
          <w:lang w:val="en-US"/>
        </w:rPr>
        <w:t xml:space="preserve"> </w:t>
      </w:r>
      <w:r>
        <w:rPr>
          <w:rFonts w:ascii="Raleway" w:hAnsi="Raleway" w:cstheme="majorHAnsi"/>
          <w:lang w:val="en-US"/>
        </w:rPr>
        <w:t xml:space="preserve">they </w:t>
      </w:r>
      <w:r w:rsidR="009E62E6">
        <w:rPr>
          <w:rFonts w:ascii="Raleway" w:hAnsi="Raleway" w:cstheme="majorHAnsi"/>
          <w:lang w:val="en-US"/>
        </w:rPr>
        <w:t>hired four independent coordinators and offered training to staff to become a trained FGC chai</w:t>
      </w:r>
      <w:r w:rsidR="000F1AD6">
        <w:rPr>
          <w:rFonts w:ascii="Raleway" w:hAnsi="Raleway" w:cstheme="majorHAnsi"/>
          <w:lang w:val="en-US"/>
        </w:rPr>
        <w:t>rs, there are now 10 coordinators</w:t>
      </w:r>
      <w:r w:rsidR="009E62E6">
        <w:rPr>
          <w:rFonts w:ascii="Raleway" w:hAnsi="Raleway" w:cstheme="majorHAnsi"/>
          <w:lang w:val="en-US"/>
        </w:rPr>
        <w:t xml:space="preserve">. </w:t>
      </w:r>
      <w:r w:rsidR="000F1AD6">
        <w:rPr>
          <w:rFonts w:ascii="Raleway" w:hAnsi="Raleway" w:cstheme="majorHAnsi"/>
          <w:lang w:val="en-US"/>
        </w:rPr>
        <w:t>Now AfC have a whole team who do viability assessments across the three L</w:t>
      </w:r>
      <w:r>
        <w:rPr>
          <w:rFonts w:ascii="Raleway" w:hAnsi="Raleway" w:cstheme="majorHAnsi"/>
          <w:lang w:val="en-US"/>
        </w:rPr>
        <w:t>A</w:t>
      </w:r>
      <w:r w:rsidR="000F1AD6">
        <w:rPr>
          <w:rFonts w:ascii="Raleway" w:hAnsi="Raleway" w:cstheme="majorHAnsi"/>
          <w:lang w:val="en-US"/>
        </w:rPr>
        <w:t xml:space="preserve">s.  This is leading to earlier conversations with families. </w:t>
      </w:r>
      <w:r>
        <w:rPr>
          <w:rFonts w:ascii="Raleway" w:hAnsi="Raleway" w:cstheme="majorHAnsi"/>
          <w:lang w:val="en-US"/>
        </w:rPr>
        <w:t>They l</w:t>
      </w:r>
      <w:r w:rsidR="000F1AD6">
        <w:rPr>
          <w:rFonts w:ascii="Raleway" w:hAnsi="Raleway" w:cstheme="majorHAnsi"/>
          <w:lang w:val="en-US"/>
        </w:rPr>
        <w:t xml:space="preserve">aunched </w:t>
      </w:r>
      <w:r>
        <w:rPr>
          <w:rFonts w:ascii="Raleway" w:hAnsi="Raleway" w:cstheme="majorHAnsi"/>
          <w:lang w:val="en-US"/>
        </w:rPr>
        <w:t xml:space="preserve">the Kinship </w:t>
      </w:r>
      <w:r w:rsidR="000F1AD6">
        <w:rPr>
          <w:rFonts w:ascii="Raleway" w:hAnsi="Raleway" w:cstheme="majorHAnsi"/>
          <w:lang w:val="en-US"/>
        </w:rPr>
        <w:t>local offer</w:t>
      </w:r>
      <w:r>
        <w:rPr>
          <w:rFonts w:ascii="Raleway" w:hAnsi="Raleway" w:cstheme="majorHAnsi"/>
          <w:lang w:val="en-US"/>
        </w:rPr>
        <w:t xml:space="preserve"> and held a</w:t>
      </w:r>
      <w:r w:rsidR="000F1AD6">
        <w:rPr>
          <w:rFonts w:ascii="Raleway" w:hAnsi="Raleway" w:cstheme="majorHAnsi"/>
          <w:lang w:val="en-US"/>
        </w:rPr>
        <w:t xml:space="preserve"> </w:t>
      </w:r>
      <w:r>
        <w:rPr>
          <w:rFonts w:ascii="Raleway" w:hAnsi="Raleway" w:cstheme="majorHAnsi"/>
          <w:lang w:val="en-US"/>
        </w:rPr>
        <w:t>w</w:t>
      </w:r>
      <w:r w:rsidR="000F1AD6">
        <w:rPr>
          <w:rFonts w:ascii="Raleway" w:hAnsi="Raleway" w:cstheme="majorHAnsi"/>
          <w:lang w:val="en-US"/>
        </w:rPr>
        <w:t xml:space="preserve">hole </w:t>
      </w:r>
      <w:r>
        <w:rPr>
          <w:rFonts w:ascii="Raleway" w:hAnsi="Raleway" w:cstheme="majorHAnsi"/>
          <w:lang w:val="en-US"/>
        </w:rPr>
        <w:t>s</w:t>
      </w:r>
      <w:r w:rsidR="000F1AD6">
        <w:rPr>
          <w:rFonts w:ascii="Raleway" w:hAnsi="Raleway" w:cstheme="majorHAnsi"/>
          <w:lang w:val="en-US"/>
        </w:rPr>
        <w:t xml:space="preserve">ervice event with a focus on kinship. </w:t>
      </w:r>
      <w:r>
        <w:rPr>
          <w:rFonts w:ascii="Raleway" w:hAnsi="Raleway" w:cstheme="majorHAnsi"/>
          <w:lang w:val="en-US"/>
        </w:rPr>
        <w:t>Afc r</w:t>
      </w:r>
      <w:r w:rsidR="000F1AD6">
        <w:rPr>
          <w:rFonts w:ascii="Raleway" w:hAnsi="Raleway" w:cstheme="majorHAnsi"/>
          <w:lang w:val="en-US"/>
        </w:rPr>
        <w:t xml:space="preserve">elaunched connected network meetings, instead of family network meetings. </w:t>
      </w:r>
      <w:r w:rsidR="00294A27">
        <w:rPr>
          <w:rFonts w:ascii="Raleway" w:hAnsi="Raleway" w:cstheme="majorHAnsi"/>
          <w:lang w:val="en-US"/>
        </w:rPr>
        <w:t xml:space="preserve"> </w:t>
      </w:r>
      <w:r>
        <w:rPr>
          <w:rFonts w:ascii="Raleway" w:hAnsi="Raleway" w:cstheme="majorHAnsi"/>
          <w:lang w:val="en-US"/>
        </w:rPr>
        <w:t>They</w:t>
      </w:r>
      <w:r w:rsidR="00294A27">
        <w:rPr>
          <w:rFonts w:ascii="Raleway" w:hAnsi="Raleway" w:cstheme="majorHAnsi"/>
          <w:lang w:val="en-US"/>
        </w:rPr>
        <w:t xml:space="preserve"> are also </w:t>
      </w:r>
      <w:r>
        <w:rPr>
          <w:rFonts w:ascii="Raleway" w:hAnsi="Raleway" w:cstheme="majorHAnsi"/>
          <w:lang w:val="en-US"/>
        </w:rPr>
        <w:t xml:space="preserve">now </w:t>
      </w:r>
      <w:r w:rsidR="00294A27">
        <w:rPr>
          <w:rFonts w:ascii="Raleway" w:hAnsi="Raleway" w:cstheme="majorHAnsi"/>
          <w:lang w:val="en-US"/>
        </w:rPr>
        <w:t>working with families after the order to make sure families feel confident</w:t>
      </w:r>
      <w:r>
        <w:rPr>
          <w:rFonts w:ascii="Raleway" w:hAnsi="Raleway" w:cstheme="majorHAnsi"/>
          <w:lang w:val="en-US"/>
        </w:rPr>
        <w:t xml:space="preserve"> and supported</w:t>
      </w:r>
      <w:r w:rsidR="00294A27">
        <w:rPr>
          <w:rFonts w:ascii="Raleway" w:hAnsi="Raleway" w:cstheme="majorHAnsi"/>
          <w:lang w:val="en-US"/>
        </w:rPr>
        <w:t xml:space="preserve">. </w:t>
      </w:r>
    </w:p>
    <w:p w14:paraId="604A4FD0" w14:textId="68A2C283" w:rsidR="00D428BD" w:rsidRDefault="00D428BD" w:rsidP="00F50004">
      <w:pPr>
        <w:rPr>
          <w:rFonts w:ascii="Raleway" w:hAnsi="Raleway" w:cstheme="majorHAnsi"/>
          <w:lang w:val="en-US"/>
        </w:rPr>
      </w:pPr>
      <w:r>
        <w:rPr>
          <w:rFonts w:ascii="Raleway" w:hAnsi="Raleway" w:cstheme="majorHAnsi"/>
          <w:lang w:val="en-US"/>
        </w:rPr>
        <w:t xml:space="preserve">Key learning points were around taking the time around staff and kinship carer engagement.  Some social workers enjoyed the </w:t>
      </w:r>
      <w:r w:rsidR="00D7399D">
        <w:rPr>
          <w:rFonts w:ascii="Raleway" w:hAnsi="Raleway" w:cstheme="majorHAnsi"/>
          <w:lang w:val="en-US"/>
        </w:rPr>
        <w:t xml:space="preserve">assessment </w:t>
      </w:r>
      <w:r>
        <w:rPr>
          <w:rFonts w:ascii="Raleway" w:hAnsi="Raleway" w:cstheme="majorHAnsi"/>
          <w:lang w:val="en-US"/>
        </w:rPr>
        <w:t xml:space="preserve">work moving to the </w:t>
      </w:r>
      <w:r w:rsidR="00D7399D">
        <w:rPr>
          <w:rFonts w:ascii="Raleway" w:hAnsi="Raleway" w:cstheme="majorHAnsi"/>
          <w:lang w:val="en-US"/>
        </w:rPr>
        <w:t xml:space="preserve">new </w:t>
      </w:r>
      <w:r>
        <w:rPr>
          <w:rFonts w:ascii="Raleway" w:hAnsi="Raleway" w:cstheme="majorHAnsi"/>
          <w:lang w:val="en-US"/>
        </w:rPr>
        <w:t xml:space="preserve">team, but others didn’t like the team taking away the viability assessments. </w:t>
      </w:r>
    </w:p>
    <w:p w14:paraId="4E05F23F" w14:textId="5C7072F8" w:rsidR="00437AB8" w:rsidRDefault="00437AB8" w:rsidP="00F50004">
      <w:pPr>
        <w:rPr>
          <w:rFonts w:ascii="Raleway" w:hAnsi="Raleway" w:cstheme="majorHAnsi"/>
          <w:lang w:val="en-US"/>
        </w:rPr>
      </w:pPr>
      <w:r>
        <w:rPr>
          <w:rFonts w:ascii="Raleway" w:hAnsi="Raleway" w:cstheme="majorHAnsi"/>
          <w:lang w:val="en-US"/>
        </w:rPr>
        <w:t xml:space="preserve">MH said he was interested in the work around how AfC are using non-social work qualified staff in aspects of the transformation. </w:t>
      </w:r>
    </w:p>
    <w:p w14:paraId="196CB4D9" w14:textId="45B4442B" w:rsidR="00437AB8" w:rsidRPr="00D7399D" w:rsidRDefault="000F1AD6" w:rsidP="00D7399D">
      <w:pPr>
        <w:rPr>
          <w:rFonts w:ascii="Raleway" w:hAnsi="Raleway" w:cstheme="majorHAnsi"/>
          <w:lang w:val="en-US"/>
        </w:rPr>
      </w:pPr>
      <w:r>
        <w:rPr>
          <w:rFonts w:ascii="Raleway" w:hAnsi="Raleway" w:cstheme="majorHAnsi"/>
          <w:b/>
          <w:bCs/>
          <w:lang w:val="en-US"/>
        </w:rPr>
        <w:t>Item 4 Mapping payment rates:</w:t>
      </w:r>
      <w:r w:rsidR="00437AB8">
        <w:rPr>
          <w:rFonts w:ascii="Raleway" w:hAnsi="Raleway" w:cstheme="majorHAnsi"/>
          <w:b/>
          <w:bCs/>
          <w:lang w:val="en-US"/>
        </w:rPr>
        <w:t xml:space="preserve"> </w:t>
      </w:r>
      <w:r w:rsidR="00437AB8">
        <w:rPr>
          <w:rFonts w:ascii="Raleway" w:hAnsi="Raleway" w:cstheme="majorHAnsi"/>
          <w:lang w:val="en-US"/>
        </w:rPr>
        <w:t>Rebecca shared the payment information that had been collated from 1</w:t>
      </w:r>
      <w:r w:rsidR="00D7399D">
        <w:rPr>
          <w:rFonts w:ascii="Raleway" w:hAnsi="Raleway" w:cstheme="majorHAnsi"/>
          <w:lang w:val="en-US"/>
        </w:rPr>
        <w:t>6</w:t>
      </w:r>
      <w:r w:rsidR="00437AB8">
        <w:rPr>
          <w:rFonts w:ascii="Raleway" w:hAnsi="Raleway" w:cstheme="majorHAnsi"/>
          <w:lang w:val="en-US"/>
        </w:rPr>
        <w:t xml:space="preserve"> Las.  </w:t>
      </w:r>
      <w:r w:rsidR="00437AB8">
        <w:rPr>
          <w:rFonts w:ascii="Raleway" w:hAnsi="Raleway" w:cstheme="majorHAnsi"/>
          <w:b/>
          <w:bCs/>
          <w:lang w:val="en-US"/>
        </w:rPr>
        <w:t xml:space="preserve">Action: </w:t>
      </w:r>
      <w:r w:rsidR="00437AB8" w:rsidRPr="00722E2E">
        <w:rPr>
          <w:rFonts w:ascii="Raleway" w:hAnsi="Raleway" w:cstheme="majorHAnsi"/>
          <w:b/>
          <w:bCs/>
          <w:lang w:val="en-US"/>
        </w:rPr>
        <w:t xml:space="preserve">We will have a further discussion on this at the next meeting. </w:t>
      </w:r>
      <w:r w:rsidR="00437AB8">
        <w:rPr>
          <w:rFonts w:ascii="Raleway" w:hAnsi="Raleway" w:cstheme="majorHAnsi"/>
          <w:lang w:val="en-US"/>
        </w:rPr>
        <w:t xml:space="preserve">LP shared a document: </w:t>
      </w:r>
      <w:r w:rsidR="00437AB8" w:rsidRPr="00437AB8">
        <w:rPr>
          <w:rFonts w:ascii="Raleway" w:hAnsi="Raleway" w:cstheme="majorHAnsi"/>
        </w:rPr>
        <w:t xml:space="preserve">Guide to supporting Special Guardians - further evidence about good practice, including Brighton &amp; Hove </w:t>
      </w:r>
      <w:hyperlink r:id="rId15" w:tgtFrame="_blank" w:tooltip="https://kinship.org.uk/wp-content/uploads/2024/09/kinship-asglb-july-2022-final-for-publication.pdf" w:history="1">
        <w:r w:rsidR="00437AB8" w:rsidRPr="00437AB8">
          <w:rPr>
            <w:rStyle w:val="Hyperlink"/>
            <w:rFonts w:ascii="Raleway" w:hAnsi="Raleway" w:cstheme="majorHAnsi"/>
          </w:rPr>
          <w:t>https://kinship.org.uk/wp-content/uploads/2024/09/Kinship-ASGLB-July-2022-Final-for-publication.pdf</w:t>
        </w:r>
      </w:hyperlink>
    </w:p>
    <w:p w14:paraId="58325A20" w14:textId="69FC91A7" w:rsidR="000F1AD6" w:rsidRPr="00D7399D" w:rsidRDefault="000F1AD6" w:rsidP="000F1AD6">
      <w:pPr>
        <w:pStyle w:val="Heading1"/>
        <w:rPr>
          <w:rFonts w:ascii="Raleway" w:hAnsi="Raleway"/>
        </w:rPr>
      </w:pPr>
      <w:r w:rsidRPr="00D7399D">
        <w:rPr>
          <w:rFonts w:ascii="Raleway" w:hAnsi="Raleway"/>
        </w:rPr>
        <w:t>Summary of kinship payment themes:</w:t>
      </w:r>
    </w:p>
    <w:p w14:paraId="1EB862A1" w14:textId="0AC084F0" w:rsidR="000F1AD6" w:rsidRPr="00D7399D" w:rsidRDefault="000F1AD6" w:rsidP="000F1AD6">
      <w:pPr>
        <w:rPr>
          <w:rFonts w:ascii="Raleway" w:hAnsi="Raleway"/>
        </w:rPr>
      </w:pPr>
      <w:r w:rsidRPr="00D7399D">
        <w:rPr>
          <w:rFonts w:ascii="Raleway" w:hAnsi="Raleway"/>
        </w:rPr>
        <w:t>This is based on information submitted by 1</w:t>
      </w:r>
      <w:r w:rsidR="00722E2E">
        <w:rPr>
          <w:rFonts w:ascii="Raleway" w:hAnsi="Raleway"/>
        </w:rPr>
        <w:t>6</w:t>
      </w:r>
      <w:r w:rsidRPr="00D7399D">
        <w:rPr>
          <w:rFonts w:ascii="Raleway" w:hAnsi="Raleway"/>
        </w:rPr>
        <w:t xml:space="preserve"> LAs (I have summarised but may have misinterpreted your submissions, so check they are accurate).  Information was not received from Isle of wight, Medway, Portsmouth.</w:t>
      </w:r>
    </w:p>
    <w:p w14:paraId="22AC8EA3" w14:textId="77777777" w:rsidR="000F1AD6" w:rsidRPr="00D7399D" w:rsidRDefault="000F1AD6" w:rsidP="000F1AD6">
      <w:pPr>
        <w:pStyle w:val="Heading2"/>
        <w:rPr>
          <w:rFonts w:ascii="Raleway" w:hAnsi="Raleway"/>
        </w:rPr>
      </w:pPr>
      <w:r w:rsidRPr="00D7399D">
        <w:rPr>
          <w:rFonts w:ascii="Raleway" w:hAnsi="Raleway"/>
        </w:rPr>
        <w:t>Pay in Line with Fostering Minimum Rates (Often Means-Tested)</w:t>
      </w:r>
    </w:p>
    <w:p w14:paraId="50E8B604" w14:textId="77777777" w:rsidR="000F1AD6" w:rsidRPr="00D7399D" w:rsidRDefault="000F1AD6" w:rsidP="000F1AD6">
      <w:pPr>
        <w:rPr>
          <w:rFonts w:ascii="Raleway" w:hAnsi="Raleway"/>
        </w:rPr>
      </w:pPr>
      <w:r w:rsidRPr="00D7399D">
        <w:rPr>
          <w:rFonts w:ascii="Raleway" w:hAnsi="Raleway"/>
        </w:rPr>
        <w:t>These LAs broadly align SG/kinship payments with national fostering minimum allowances, often with annual means testing:</w:t>
      </w:r>
    </w:p>
    <w:p w14:paraId="0A9B9724" w14:textId="77777777" w:rsidR="000F1AD6" w:rsidRPr="00D7399D" w:rsidRDefault="000F1AD6" w:rsidP="000F1AD6">
      <w:pPr>
        <w:numPr>
          <w:ilvl w:val="0"/>
          <w:numId w:val="23"/>
        </w:numPr>
        <w:rPr>
          <w:rFonts w:ascii="Raleway" w:hAnsi="Raleway"/>
        </w:rPr>
      </w:pPr>
      <w:r w:rsidRPr="00D7399D">
        <w:rPr>
          <w:rFonts w:ascii="Raleway" w:hAnsi="Raleway"/>
          <w:b/>
          <w:bCs/>
        </w:rPr>
        <w:t>Bracknell Forest</w:t>
      </w:r>
      <w:r w:rsidRPr="00D7399D">
        <w:rPr>
          <w:rFonts w:ascii="Raleway" w:hAnsi="Raleway"/>
        </w:rPr>
        <w:t xml:space="preserve"> – Fostering minimum rates; means tested annually</w:t>
      </w:r>
    </w:p>
    <w:p w14:paraId="0E01F1D5" w14:textId="77777777" w:rsidR="000F1AD6" w:rsidRPr="00D7399D" w:rsidRDefault="000F1AD6" w:rsidP="000F1AD6">
      <w:pPr>
        <w:numPr>
          <w:ilvl w:val="0"/>
          <w:numId w:val="23"/>
        </w:numPr>
        <w:rPr>
          <w:rFonts w:ascii="Raleway" w:hAnsi="Raleway"/>
        </w:rPr>
      </w:pPr>
      <w:r w:rsidRPr="00D7399D">
        <w:rPr>
          <w:rFonts w:ascii="Raleway" w:hAnsi="Raleway"/>
          <w:b/>
          <w:bCs/>
        </w:rPr>
        <w:lastRenderedPageBreak/>
        <w:t>Kent</w:t>
      </w:r>
      <w:r w:rsidRPr="00D7399D">
        <w:rPr>
          <w:rFonts w:ascii="Raleway" w:hAnsi="Raleway"/>
        </w:rPr>
        <w:t xml:space="preserve"> – SG carers only; fostering minimum rates; means tested annually</w:t>
      </w:r>
    </w:p>
    <w:p w14:paraId="7BA7433B" w14:textId="77777777" w:rsidR="000F1AD6" w:rsidRPr="00D7399D" w:rsidRDefault="000F1AD6" w:rsidP="000F1AD6">
      <w:pPr>
        <w:numPr>
          <w:ilvl w:val="0"/>
          <w:numId w:val="23"/>
        </w:numPr>
        <w:rPr>
          <w:rFonts w:ascii="Raleway" w:hAnsi="Raleway"/>
        </w:rPr>
      </w:pPr>
      <w:r w:rsidRPr="00D7399D">
        <w:rPr>
          <w:rFonts w:ascii="Raleway" w:hAnsi="Raleway"/>
          <w:b/>
          <w:bCs/>
        </w:rPr>
        <w:t>West Sussex</w:t>
      </w:r>
      <w:r w:rsidRPr="00D7399D">
        <w:rPr>
          <w:rFonts w:ascii="Raleway" w:hAnsi="Raleway"/>
        </w:rPr>
        <w:t xml:space="preserve"> – SG and kinship foster carers paid in line with national minimum rates; SG means tested</w:t>
      </w:r>
    </w:p>
    <w:p w14:paraId="5ACB19E1" w14:textId="77777777" w:rsidR="000F1AD6" w:rsidRPr="00D7399D" w:rsidRDefault="000F1AD6" w:rsidP="000F1AD6">
      <w:pPr>
        <w:numPr>
          <w:ilvl w:val="0"/>
          <w:numId w:val="23"/>
        </w:numPr>
        <w:rPr>
          <w:rFonts w:ascii="Raleway" w:hAnsi="Raleway"/>
        </w:rPr>
      </w:pPr>
      <w:r w:rsidRPr="00D7399D">
        <w:rPr>
          <w:rFonts w:ascii="Raleway" w:hAnsi="Raleway"/>
          <w:b/>
          <w:bCs/>
        </w:rPr>
        <w:t>Southampton</w:t>
      </w:r>
      <w:r w:rsidRPr="00D7399D">
        <w:rPr>
          <w:rFonts w:ascii="Raleway" w:hAnsi="Raleway"/>
        </w:rPr>
        <w:t xml:space="preserve"> – Payments start in line with fostering rates; means tested if not foster-approved</w:t>
      </w:r>
    </w:p>
    <w:p w14:paraId="3CACB8DC" w14:textId="77777777" w:rsidR="000F1AD6" w:rsidRPr="00D7399D" w:rsidRDefault="000F1AD6" w:rsidP="000F1AD6">
      <w:pPr>
        <w:numPr>
          <w:ilvl w:val="0"/>
          <w:numId w:val="23"/>
        </w:numPr>
        <w:rPr>
          <w:rFonts w:ascii="Raleway" w:hAnsi="Raleway"/>
        </w:rPr>
      </w:pPr>
      <w:r w:rsidRPr="00D7399D">
        <w:rPr>
          <w:rFonts w:ascii="Raleway" w:hAnsi="Raleway"/>
          <w:b/>
          <w:bCs/>
        </w:rPr>
        <w:t>Surrey</w:t>
      </w:r>
      <w:r w:rsidRPr="00D7399D">
        <w:rPr>
          <w:rFonts w:ascii="Raleway" w:hAnsi="Raleway"/>
        </w:rPr>
        <w:t xml:space="preserve"> – In line with fostering rates; SGO means tested after 2 years</w:t>
      </w:r>
    </w:p>
    <w:p w14:paraId="493CADE2" w14:textId="77777777" w:rsidR="000F1AD6" w:rsidRPr="00D7399D" w:rsidRDefault="000F1AD6" w:rsidP="000F1AD6">
      <w:pPr>
        <w:numPr>
          <w:ilvl w:val="0"/>
          <w:numId w:val="23"/>
        </w:numPr>
        <w:rPr>
          <w:rFonts w:ascii="Raleway" w:hAnsi="Raleway"/>
        </w:rPr>
      </w:pPr>
      <w:r w:rsidRPr="00D7399D">
        <w:rPr>
          <w:rFonts w:ascii="Raleway" w:hAnsi="Raleway"/>
          <w:b/>
          <w:bCs/>
        </w:rPr>
        <w:t>East Sussex</w:t>
      </w:r>
      <w:r w:rsidRPr="00D7399D">
        <w:rPr>
          <w:rFonts w:ascii="Raleway" w:hAnsi="Raleway"/>
        </w:rPr>
        <w:t xml:space="preserve"> – Fostering rate minus professional element; means tested and reviewed yearly</w:t>
      </w:r>
    </w:p>
    <w:p w14:paraId="37E78866" w14:textId="77777777" w:rsidR="000F1AD6" w:rsidRPr="00D7399D" w:rsidRDefault="000F1AD6" w:rsidP="000F1AD6">
      <w:pPr>
        <w:pStyle w:val="Heading2"/>
        <w:rPr>
          <w:rFonts w:ascii="Raleway" w:hAnsi="Raleway"/>
        </w:rPr>
      </w:pPr>
      <w:r w:rsidRPr="00D7399D">
        <w:rPr>
          <w:rFonts w:ascii="Raleway" w:hAnsi="Raleway"/>
        </w:rPr>
        <w:t>Two-Year “Transitional Protection” (Full Fostering Rate Then Means Test)</w:t>
      </w:r>
    </w:p>
    <w:p w14:paraId="48688DF7" w14:textId="77777777" w:rsidR="000F1AD6" w:rsidRPr="00D7399D" w:rsidRDefault="000F1AD6" w:rsidP="000F1AD6">
      <w:pPr>
        <w:tabs>
          <w:tab w:val="left" w:pos="6663"/>
        </w:tabs>
        <w:rPr>
          <w:rFonts w:ascii="Raleway" w:hAnsi="Raleway"/>
        </w:rPr>
      </w:pPr>
      <w:r w:rsidRPr="00D7399D">
        <w:rPr>
          <w:rFonts w:ascii="Raleway" w:hAnsi="Raleway"/>
        </w:rPr>
        <w:t>These LAs protect carers financially for the first two years post-SGO (especially if child was previously LAC), then apply means testing – this protects income when moving from fostering to SG:</w:t>
      </w:r>
    </w:p>
    <w:p w14:paraId="6E1B1F8F" w14:textId="77777777" w:rsidR="000F1AD6" w:rsidRPr="00D7399D" w:rsidRDefault="000F1AD6" w:rsidP="000F1AD6">
      <w:pPr>
        <w:numPr>
          <w:ilvl w:val="0"/>
          <w:numId w:val="24"/>
        </w:numPr>
        <w:rPr>
          <w:rFonts w:ascii="Raleway" w:hAnsi="Raleway"/>
        </w:rPr>
      </w:pPr>
      <w:r w:rsidRPr="00D7399D">
        <w:rPr>
          <w:rFonts w:ascii="Raleway" w:hAnsi="Raleway"/>
          <w:b/>
          <w:bCs/>
        </w:rPr>
        <w:t xml:space="preserve">Buckinghamshire – </w:t>
      </w:r>
      <w:r w:rsidRPr="00D7399D">
        <w:rPr>
          <w:rFonts w:ascii="Raleway" w:hAnsi="Raleway"/>
        </w:rPr>
        <w:t>Protected fostering rate (same as mainstream foster carers) for first 2 years post-SGO, then means tested</w:t>
      </w:r>
    </w:p>
    <w:p w14:paraId="2196A132" w14:textId="77777777" w:rsidR="000F1AD6" w:rsidRPr="00D7399D" w:rsidRDefault="000F1AD6" w:rsidP="000F1AD6">
      <w:pPr>
        <w:numPr>
          <w:ilvl w:val="0"/>
          <w:numId w:val="24"/>
        </w:numPr>
        <w:rPr>
          <w:rFonts w:ascii="Raleway" w:hAnsi="Raleway"/>
        </w:rPr>
      </w:pPr>
      <w:r w:rsidRPr="00D7399D">
        <w:rPr>
          <w:rFonts w:ascii="Raleway" w:hAnsi="Raleway"/>
          <w:b/>
          <w:bCs/>
        </w:rPr>
        <w:t xml:space="preserve">Slough – </w:t>
      </w:r>
      <w:r w:rsidRPr="00D7399D">
        <w:rPr>
          <w:rFonts w:ascii="Raleway" w:hAnsi="Raleway"/>
        </w:rPr>
        <w:t>Former Reg 24 carers receive fostering-equivalent allowance for first 2 years post-SGO; after 2 years a means-tested financial assessment determines SG allowance; no further reviews unless significant change in circumstances</w:t>
      </w:r>
    </w:p>
    <w:p w14:paraId="2AB2B28A" w14:textId="77777777" w:rsidR="000F1AD6" w:rsidRPr="00D7399D" w:rsidRDefault="000F1AD6" w:rsidP="000F1AD6">
      <w:pPr>
        <w:numPr>
          <w:ilvl w:val="0"/>
          <w:numId w:val="24"/>
        </w:numPr>
        <w:rPr>
          <w:rFonts w:ascii="Raleway" w:hAnsi="Raleway"/>
        </w:rPr>
      </w:pPr>
      <w:r w:rsidRPr="00D7399D">
        <w:rPr>
          <w:rFonts w:ascii="Raleway" w:hAnsi="Raleway"/>
          <w:b/>
          <w:bCs/>
        </w:rPr>
        <w:t>Reading</w:t>
      </w:r>
      <w:r w:rsidRPr="00D7399D">
        <w:rPr>
          <w:rFonts w:ascii="Raleway" w:hAnsi="Raleway"/>
        </w:rPr>
        <w:t xml:space="preserve"> – 2 years non-means-tested if previously kinship foster carer</w:t>
      </w:r>
    </w:p>
    <w:p w14:paraId="24781487" w14:textId="77777777" w:rsidR="000F1AD6" w:rsidRPr="00D7399D" w:rsidRDefault="000F1AD6" w:rsidP="000F1AD6">
      <w:pPr>
        <w:numPr>
          <w:ilvl w:val="0"/>
          <w:numId w:val="24"/>
        </w:numPr>
        <w:rPr>
          <w:rFonts w:ascii="Raleway" w:hAnsi="Raleway"/>
        </w:rPr>
      </w:pPr>
      <w:r w:rsidRPr="00D7399D">
        <w:rPr>
          <w:rFonts w:ascii="Raleway" w:hAnsi="Raleway"/>
          <w:b/>
          <w:bCs/>
        </w:rPr>
        <w:t>Windsor &amp; Maidenhead</w:t>
      </w:r>
      <w:r w:rsidRPr="00D7399D">
        <w:rPr>
          <w:rFonts w:ascii="Raleway" w:hAnsi="Raleway"/>
        </w:rPr>
        <w:t xml:space="preserve"> – 2 years equivalent to fostering (minus child benefit), then means tested</w:t>
      </w:r>
    </w:p>
    <w:p w14:paraId="2DB841F5" w14:textId="77777777" w:rsidR="000F1AD6" w:rsidRPr="00D7399D" w:rsidRDefault="000F1AD6" w:rsidP="000F1AD6">
      <w:pPr>
        <w:numPr>
          <w:ilvl w:val="0"/>
          <w:numId w:val="24"/>
        </w:numPr>
        <w:rPr>
          <w:rFonts w:ascii="Raleway" w:hAnsi="Raleway"/>
        </w:rPr>
      </w:pPr>
      <w:r w:rsidRPr="00D7399D">
        <w:rPr>
          <w:rFonts w:ascii="Raleway" w:hAnsi="Raleway"/>
          <w:b/>
          <w:bCs/>
        </w:rPr>
        <w:t>West Berkshire</w:t>
      </w:r>
      <w:r w:rsidRPr="00D7399D">
        <w:rPr>
          <w:rFonts w:ascii="Raleway" w:hAnsi="Raleway"/>
        </w:rPr>
        <w:t xml:space="preserve"> – 2 years fostering equivalent (above minimum), then means tested</w:t>
      </w:r>
    </w:p>
    <w:p w14:paraId="10C70F5A" w14:textId="77777777" w:rsidR="000F1AD6" w:rsidRPr="00D7399D" w:rsidRDefault="000F1AD6" w:rsidP="000F1AD6">
      <w:pPr>
        <w:numPr>
          <w:ilvl w:val="0"/>
          <w:numId w:val="24"/>
        </w:numPr>
        <w:rPr>
          <w:rFonts w:ascii="Raleway" w:hAnsi="Raleway"/>
        </w:rPr>
      </w:pPr>
      <w:r w:rsidRPr="00D7399D">
        <w:rPr>
          <w:rFonts w:ascii="Raleway" w:hAnsi="Raleway"/>
          <w:b/>
          <w:bCs/>
        </w:rPr>
        <w:t>Surrey</w:t>
      </w:r>
      <w:r w:rsidRPr="00D7399D">
        <w:rPr>
          <w:rFonts w:ascii="Raleway" w:hAnsi="Raleway"/>
        </w:rPr>
        <w:t xml:space="preserve"> – 2 years SGO; not-detriment rule may extend full allowance</w:t>
      </w:r>
    </w:p>
    <w:p w14:paraId="3FA49DC7" w14:textId="77777777" w:rsidR="000F1AD6" w:rsidRPr="00D7399D" w:rsidRDefault="000F1AD6" w:rsidP="000F1AD6">
      <w:pPr>
        <w:numPr>
          <w:ilvl w:val="0"/>
          <w:numId w:val="24"/>
        </w:numPr>
        <w:rPr>
          <w:rFonts w:ascii="Raleway" w:hAnsi="Raleway"/>
        </w:rPr>
      </w:pPr>
      <w:r w:rsidRPr="00D7399D">
        <w:rPr>
          <w:rFonts w:ascii="Raleway" w:hAnsi="Raleway"/>
          <w:b/>
          <w:bCs/>
        </w:rPr>
        <w:t>Wokingham</w:t>
      </w:r>
      <w:r w:rsidRPr="00D7399D">
        <w:rPr>
          <w:rFonts w:ascii="Raleway" w:hAnsi="Raleway"/>
        </w:rPr>
        <w:t xml:space="preserve"> – 2 years minimum fostering allowance (if previously LAC), then means tested</w:t>
      </w:r>
    </w:p>
    <w:p w14:paraId="2945A9F8" w14:textId="77777777" w:rsidR="000F1AD6" w:rsidRPr="00D7399D" w:rsidRDefault="000F1AD6" w:rsidP="000F1AD6">
      <w:pPr>
        <w:pStyle w:val="Heading3"/>
        <w:rPr>
          <w:rFonts w:ascii="Raleway" w:hAnsi="Raleway"/>
        </w:rPr>
      </w:pPr>
      <w:r w:rsidRPr="00D7399D">
        <w:rPr>
          <w:rFonts w:ascii="Raleway" w:hAnsi="Raleway"/>
        </w:rPr>
        <w:t>Full Fostering Allowance for Approved Kinship Foster Carers</w:t>
      </w:r>
    </w:p>
    <w:p w14:paraId="70965E4A" w14:textId="77777777" w:rsidR="000F1AD6" w:rsidRPr="00D7399D" w:rsidRDefault="000F1AD6" w:rsidP="000F1AD6">
      <w:pPr>
        <w:rPr>
          <w:rFonts w:ascii="Raleway" w:hAnsi="Raleway"/>
        </w:rPr>
      </w:pPr>
      <w:r w:rsidRPr="00D7399D">
        <w:rPr>
          <w:rFonts w:ascii="Raleway" w:hAnsi="Raleway"/>
        </w:rPr>
        <w:t>These LAs treat approved kinship foster carers the same as mainstream foster carers: Where kinship carers are formally foster-approved, parity with mainstream fostering is standard.</w:t>
      </w:r>
    </w:p>
    <w:p w14:paraId="53AC3CDC" w14:textId="77777777" w:rsidR="000F1AD6" w:rsidRPr="00D7399D" w:rsidRDefault="000F1AD6" w:rsidP="000F1AD6">
      <w:pPr>
        <w:numPr>
          <w:ilvl w:val="0"/>
          <w:numId w:val="24"/>
        </w:numPr>
        <w:rPr>
          <w:rFonts w:ascii="Raleway" w:hAnsi="Raleway"/>
        </w:rPr>
      </w:pPr>
      <w:r w:rsidRPr="00D7399D">
        <w:rPr>
          <w:rFonts w:ascii="Raleway" w:hAnsi="Raleway"/>
          <w:b/>
          <w:bCs/>
        </w:rPr>
        <w:t>Buckinghamshire</w:t>
      </w:r>
      <w:r w:rsidRPr="00D7399D">
        <w:rPr>
          <w:rFonts w:ascii="Raleway" w:hAnsi="Raleway"/>
        </w:rPr>
        <w:t xml:space="preserve"> – Kinship foster carers paid at same rate as mainstream foster carers</w:t>
      </w:r>
    </w:p>
    <w:p w14:paraId="14BDEF3C" w14:textId="77777777" w:rsidR="002358DC" w:rsidRPr="002358DC" w:rsidRDefault="002358DC" w:rsidP="000F1AD6">
      <w:pPr>
        <w:numPr>
          <w:ilvl w:val="0"/>
          <w:numId w:val="24"/>
        </w:numPr>
        <w:rPr>
          <w:rFonts w:ascii="Raleway" w:hAnsi="Raleway"/>
        </w:rPr>
      </w:pPr>
      <w:r w:rsidRPr="002358DC">
        <w:rPr>
          <w:rFonts w:ascii="Raleway" w:hAnsi="Raleway"/>
          <w:b/>
          <w:bCs/>
        </w:rPr>
        <w:t xml:space="preserve">Milton Keynes – </w:t>
      </w:r>
      <w:r w:rsidRPr="002358DC">
        <w:rPr>
          <w:rFonts w:ascii="Raleway" w:hAnsi="Raleway"/>
        </w:rPr>
        <w:t>Approved kinship carers receive the same payments as mainstream foster carers; temporarily approved carers receive the fostering allowance but not the professional fee</w:t>
      </w:r>
    </w:p>
    <w:p w14:paraId="11A7A70E" w14:textId="225AE989" w:rsidR="000F1AD6" w:rsidRPr="00D7399D" w:rsidRDefault="000F1AD6" w:rsidP="000F1AD6">
      <w:pPr>
        <w:numPr>
          <w:ilvl w:val="0"/>
          <w:numId w:val="24"/>
        </w:numPr>
        <w:rPr>
          <w:rFonts w:ascii="Raleway" w:hAnsi="Raleway"/>
        </w:rPr>
      </w:pPr>
      <w:r w:rsidRPr="00D7399D">
        <w:rPr>
          <w:rFonts w:ascii="Raleway" w:hAnsi="Raleway"/>
          <w:b/>
          <w:bCs/>
        </w:rPr>
        <w:t>Oxfordshire</w:t>
      </w:r>
      <w:r w:rsidRPr="00D7399D">
        <w:rPr>
          <w:rFonts w:ascii="Raleway" w:hAnsi="Raleway"/>
        </w:rPr>
        <w:t xml:space="preserve"> – Approved/temporarily approved kinship carers paid in line with national minimum rates</w:t>
      </w:r>
    </w:p>
    <w:p w14:paraId="67C08379" w14:textId="77777777" w:rsidR="000F1AD6" w:rsidRPr="00D7399D" w:rsidRDefault="000F1AD6" w:rsidP="000F1AD6">
      <w:pPr>
        <w:numPr>
          <w:ilvl w:val="0"/>
          <w:numId w:val="24"/>
        </w:numPr>
        <w:rPr>
          <w:rFonts w:ascii="Raleway" w:hAnsi="Raleway"/>
        </w:rPr>
      </w:pPr>
      <w:r w:rsidRPr="00D7399D">
        <w:rPr>
          <w:rFonts w:ascii="Raleway" w:hAnsi="Raleway"/>
          <w:b/>
          <w:bCs/>
        </w:rPr>
        <w:t>Wokingham</w:t>
      </w:r>
      <w:r w:rsidRPr="00D7399D">
        <w:rPr>
          <w:rFonts w:ascii="Raleway" w:hAnsi="Raleway"/>
        </w:rPr>
        <w:t xml:space="preserve"> – Fully approved kinship foster carers receive full fostering allowance regardless of income</w:t>
      </w:r>
    </w:p>
    <w:p w14:paraId="5F80AC6C" w14:textId="77777777" w:rsidR="000F1AD6" w:rsidRPr="00D7399D" w:rsidRDefault="000F1AD6" w:rsidP="000F1AD6">
      <w:pPr>
        <w:numPr>
          <w:ilvl w:val="0"/>
          <w:numId w:val="24"/>
        </w:numPr>
        <w:rPr>
          <w:rFonts w:ascii="Raleway" w:hAnsi="Raleway"/>
        </w:rPr>
      </w:pPr>
      <w:r w:rsidRPr="00D7399D">
        <w:rPr>
          <w:rFonts w:ascii="Raleway" w:hAnsi="Raleway"/>
          <w:b/>
          <w:bCs/>
        </w:rPr>
        <w:lastRenderedPageBreak/>
        <w:t>East Sussex</w:t>
      </w:r>
      <w:r w:rsidRPr="00D7399D">
        <w:rPr>
          <w:rFonts w:ascii="Raleway" w:hAnsi="Raleway"/>
        </w:rPr>
        <w:t xml:space="preserve"> – Foster-approved carers receive full fostering rate</w:t>
      </w:r>
    </w:p>
    <w:p w14:paraId="6663818D" w14:textId="77777777" w:rsidR="000F1AD6" w:rsidRPr="00D7399D" w:rsidRDefault="000F1AD6" w:rsidP="000F1AD6">
      <w:pPr>
        <w:pStyle w:val="Heading2"/>
        <w:rPr>
          <w:rFonts w:ascii="Raleway" w:hAnsi="Raleway"/>
        </w:rPr>
      </w:pPr>
      <w:r w:rsidRPr="00D7399D">
        <w:rPr>
          <w:rFonts w:ascii="Raleway" w:hAnsi="Raleway"/>
        </w:rPr>
        <w:t>Pay SG Carers Only (Limited Wider Kinship Support)</w:t>
      </w:r>
    </w:p>
    <w:p w14:paraId="126DE1A8" w14:textId="77777777" w:rsidR="000F1AD6" w:rsidRPr="00D7399D" w:rsidRDefault="000F1AD6" w:rsidP="000F1AD6">
      <w:pPr>
        <w:rPr>
          <w:rFonts w:ascii="Raleway" w:hAnsi="Raleway"/>
        </w:rPr>
      </w:pPr>
      <w:r w:rsidRPr="00D7399D">
        <w:rPr>
          <w:rFonts w:ascii="Raleway" w:hAnsi="Raleway"/>
        </w:rPr>
        <w:t>These LAs prioritise Special Guardianship over CAO/RO/private arrangements in terms of payment</w:t>
      </w:r>
    </w:p>
    <w:p w14:paraId="1C769EEF" w14:textId="77777777" w:rsidR="000F1AD6" w:rsidRPr="00D7399D" w:rsidRDefault="000F1AD6" w:rsidP="000F1AD6">
      <w:pPr>
        <w:numPr>
          <w:ilvl w:val="0"/>
          <w:numId w:val="25"/>
        </w:numPr>
        <w:rPr>
          <w:rFonts w:ascii="Raleway" w:hAnsi="Raleway"/>
        </w:rPr>
      </w:pPr>
      <w:r w:rsidRPr="00D7399D">
        <w:rPr>
          <w:rFonts w:ascii="Raleway" w:hAnsi="Raleway"/>
          <w:b/>
          <w:bCs/>
        </w:rPr>
        <w:t>Kent</w:t>
      </w:r>
      <w:r w:rsidRPr="00D7399D">
        <w:rPr>
          <w:rFonts w:ascii="Raleway" w:hAnsi="Raleway"/>
        </w:rPr>
        <w:t xml:space="preserve"> – SG only (not other kinship carers)</w:t>
      </w:r>
    </w:p>
    <w:p w14:paraId="0DBBF372" w14:textId="77777777" w:rsidR="000F1AD6" w:rsidRPr="00D7399D" w:rsidRDefault="000F1AD6" w:rsidP="000F1AD6">
      <w:pPr>
        <w:numPr>
          <w:ilvl w:val="0"/>
          <w:numId w:val="25"/>
        </w:numPr>
        <w:rPr>
          <w:rFonts w:ascii="Raleway" w:hAnsi="Raleway"/>
        </w:rPr>
      </w:pPr>
      <w:r w:rsidRPr="00D7399D">
        <w:rPr>
          <w:rFonts w:ascii="Raleway" w:hAnsi="Raleway"/>
          <w:b/>
          <w:bCs/>
        </w:rPr>
        <w:t>Hampshire</w:t>
      </w:r>
      <w:r w:rsidRPr="00D7399D">
        <w:rPr>
          <w:rFonts w:ascii="Raleway" w:hAnsi="Raleway"/>
        </w:rPr>
        <w:t xml:space="preserve"> – SG in line with fostering; other orders discretionary</w:t>
      </w:r>
    </w:p>
    <w:p w14:paraId="7E770DDD" w14:textId="77777777" w:rsidR="000F1AD6" w:rsidRPr="00D7399D" w:rsidRDefault="000F1AD6" w:rsidP="000F1AD6">
      <w:pPr>
        <w:pStyle w:val="Heading2"/>
        <w:rPr>
          <w:rFonts w:ascii="Raleway" w:hAnsi="Raleway"/>
        </w:rPr>
      </w:pPr>
      <w:r w:rsidRPr="00D7399D">
        <w:rPr>
          <w:rFonts w:ascii="Raleway" w:hAnsi="Raleway"/>
        </w:rPr>
        <w:t>Discretionary / Case-by-Case Approach for Other Orders (CAO/RO)</w:t>
      </w:r>
    </w:p>
    <w:p w14:paraId="385BD2FE" w14:textId="77777777" w:rsidR="000F1AD6" w:rsidRPr="00D7399D" w:rsidRDefault="000F1AD6" w:rsidP="000F1AD6">
      <w:pPr>
        <w:rPr>
          <w:rFonts w:ascii="Raleway" w:hAnsi="Raleway"/>
        </w:rPr>
      </w:pPr>
      <w:r w:rsidRPr="00D7399D">
        <w:rPr>
          <w:rFonts w:ascii="Raleway" w:hAnsi="Raleway"/>
        </w:rPr>
        <w:t>Several authorities consider Child Arrangement Orders (CAO) or Residence Orders individually. There is no automatic entitlement outside SGO/LAC cases; needs-based assessment</w:t>
      </w:r>
    </w:p>
    <w:p w14:paraId="35BA2FEB" w14:textId="77777777" w:rsidR="000F1AD6" w:rsidRPr="00D7399D" w:rsidRDefault="000F1AD6" w:rsidP="000F1AD6">
      <w:pPr>
        <w:numPr>
          <w:ilvl w:val="0"/>
          <w:numId w:val="26"/>
        </w:numPr>
        <w:rPr>
          <w:rFonts w:ascii="Raleway" w:hAnsi="Raleway"/>
        </w:rPr>
      </w:pPr>
      <w:r w:rsidRPr="00D7399D">
        <w:rPr>
          <w:rFonts w:ascii="Raleway" w:hAnsi="Raleway"/>
          <w:b/>
          <w:bCs/>
        </w:rPr>
        <w:t>Brighton &amp; Hove</w:t>
      </w:r>
      <w:r w:rsidRPr="00D7399D">
        <w:rPr>
          <w:rFonts w:ascii="Raleway" w:hAnsi="Raleway"/>
        </w:rPr>
        <w:t xml:space="preserve"> – Discretionary payments for CAO/RO</w:t>
      </w:r>
    </w:p>
    <w:p w14:paraId="42CD1573" w14:textId="77777777" w:rsidR="000F1AD6" w:rsidRPr="00D7399D" w:rsidRDefault="000F1AD6" w:rsidP="000F1AD6">
      <w:pPr>
        <w:numPr>
          <w:ilvl w:val="0"/>
          <w:numId w:val="26"/>
        </w:numPr>
        <w:rPr>
          <w:rFonts w:ascii="Raleway" w:hAnsi="Raleway"/>
        </w:rPr>
      </w:pPr>
      <w:r w:rsidRPr="00D7399D">
        <w:rPr>
          <w:rFonts w:ascii="Raleway" w:hAnsi="Raleway"/>
          <w:b/>
          <w:bCs/>
        </w:rPr>
        <w:t>Hampshire</w:t>
      </w:r>
      <w:r w:rsidRPr="00D7399D">
        <w:rPr>
          <w:rFonts w:ascii="Raleway" w:hAnsi="Raleway"/>
        </w:rPr>
        <w:t xml:space="preserve"> – Discretionary CAO/RO payments</w:t>
      </w:r>
    </w:p>
    <w:p w14:paraId="31D3AE01" w14:textId="77777777" w:rsidR="00FD550C" w:rsidRPr="00FD550C" w:rsidRDefault="00FD550C" w:rsidP="000F1AD6">
      <w:pPr>
        <w:numPr>
          <w:ilvl w:val="0"/>
          <w:numId w:val="26"/>
        </w:numPr>
        <w:rPr>
          <w:rFonts w:ascii="Raleway" w:hAnsi="Raleway"/>
        </w:rPr>
      </w:pPr>
      <w:r w:rsidRPr="00FD550C">
        <w:rPr>
          <w:rFonts w:ascii="Raleway" w:hAnsi="Raleway"/>
          <w:b/>
          <w:bCs/>
        </w:rPr>
        <w:t xml:space="preserve">Milton Keynes – </w:t>
      </w:r>
      <w:r w:rsidRPr="00FD550C">
        <w:rPr>
          <w:rFonts w:ascii="Raleway" w:hAnsi="Raleway"/>
        </w:rPr>
        <w:t>Means-tested allowance available for CAO</w:t>
      </w:r>
    </w:p>
    <w:p w14:paraId="50BCB6C4" w14:textId="316604D2" w:rsidR="000F1AD6" w:rsidRPr="00D7399D" w:rsidRDefault="000F1AD6" w:rsidP="000F1AD6">
      <w:pPr>
        <w:numPr>
          <w:ilvl w:val="0"/>
          <w:numId w:val="26"/>
        </w:numPr>
        <w:rPr>
          <w:rFonts w:ascii="Raleway" w:hAnsi="Raleway"/>
        </w:rPr>
      </w:pPr>
      <w:r w:rsidRPr="00D7399D">
        <w:rPr>
          <w:rFonts w:ascii="Raleway" w:hAnsi="Raleway"/>
          <w:b/>
          <w:bCs/>
        </w:rPr>
        <w:t>Reading</w:t>
      </w:r>
      <w:r w:rsidRPr="00D7399D">
        <w:rPr>
          <w:rFonts w:ascii="Raleway" w:hAnsi="Raleway"/>
        </w:rPr>
        <w:t xml:space="preserve"> – CAO assessed based on need/prior LA care</w:t>
      </w:r>
    </w:p>
    <w:p w14:paraId="72BC5CCF" w14:textId="77777777" w:rsidR="000F1AD6" w:rsidRPr="00D7399D" w:rsidRDefault="000F1AD6" w:rsidP="000F1AD6">
      <w:pPr>
        <w:numPr>
          <w:ilvl w:val="0"/>
          <w:numId w:val="26"/>
        </w:numPr>
        <w:rPr>
          <w:rFonts w:ascii="Raleway" w:hAnsi="Raleway"/>
        </w:rPr>
      </w:pPr>
      <w:r w:rsidRPr="00D7399D">
        <w:rPr>
          <w:rFonts w:ascii="Raleway" w:hAnsi="Raleway"/>
          <w:b/>
          <w:bCs/>
        </w:rPr>
        <w:t>Windsor &amp; Maidenhead</w:t>
      </w:r>
      <w:r w:rsidRPr="00D7399D">
        <w:rPr>
          <w:rFonts w:ascii="Raleway" w:hAnsi="Raleway"/>
        </w:rPr>
        <w:t xml:space="preserve"> – Case-by-case for non-SG kinship</w:t>
      </w:r>
    </w:p>
    <w:p w14:paraId="3F4168B6" w14:textId="77777777" w:rsidR="000F1AD6" w:rsidRPr="00D7399D" w:rsidRDefault="000F1AD6" w:rsidP="000F1AD6">
      <w:pPr>
        <w:numPr>
          <w:ilvl w:val="0"/>
          <w:numId w:val="26"/>
        </w:numPr>
        <w:rPr>
          <w:rFonts w:ascii="Raleway" w:hAnsi="Raleway"/>
        </w:rPr>
      </w:pPr>
      <w:r w:rsidRPr="00D7399D">
        <w:rPr>
          <w:rFonts w:ascii="Raleway" w:hAnsi="Raleway"/>
          <w:b/>
          <w:bCs/>
        </w:rPr>
        <w:t>West Berkshire</w:t>
      </w:r>
      <w:r w:rsidRPr="00D7399D">
        <w:rPr>
          <w:rFonts w:ascii="Raleway" w:hAnsi="Raleway"/>
        </w:rPr>
        <w:t xml:space="preserve"> – Case-by-case depending on child’s needs/LAC status</w:t>
      </w:r>
    </w:p>
    <w:p w14:paraId="4B5ADD2B" w14:textId="77777777" w:rsidR="000F1AD6" w:rsidRPr="00D7399D" w:rsidRDefault="000F1AD6" w:rsidP="000F1AD6">
      <w:pPr>
        <w:numPr>
          <w:ilvl w:val="0"/>
          <w:numId w:val="26"/>
        </w:numPr>
        <w:rPr>
          <w:rFonts w:ascii="Raleway" w:hAnsi="Raleway"/>
        </w:rPr>
      </w:pPr>
      <w:r w:rsidRPr="00D7399D">
        <w:rPr>
          <w:rFonts w:ascii="Raleway" w:hAnsi="Raleway"/>
          <w:b/>
          <w:bCs/>
        </w:rPr>
        <w:t>Wokingham</w:t>
      </w:r>
      <w:r w:rsidRPr="00D7399D">
        <w:rPr>
          <w:rFonts w:ascii="Raleway" w:hAnsi="Raleway"/>
        </w:rPr>
        <w:t xml:space="preserve"> – CAO subject to financial assessment</w:t>
      </w:r>
    </w:p>
    <w:p w14:paraId="77E3864C" w14:textId="77777777" w:rsidR="000F1AD6" w:rsidRPr="00D7399D" w:rsidRDefault="000F1AD6" w:rsidP="000F1AD6">
      <w:pPr>
        <w:pStyle w:val="Heading2"/>
        <w:rPr>
          <w:rFonts w:ascii="Raleway" w:hAnsi="Raleway"/>
        </w:rPr>
      </w:pPr>
      <w:r w:rsidRPr="00D7399D">
        <w:rPr>
          <w:rFonts w:ascii="Raleway" w:hAnsi="Raleway"/>
        </w:rPr>
        <w:t>Means Testing Models Differ</w:t>
      </w:r>
    </w:p>
    <w:p w14:paraId="6EA3FCFB" w14:textId="77777777" w:rsidR="000F1AD6" w:rsidRPr="00D7399D" w:rsidRDefault="000F1AD6" w:rsidP="000F1AD6">
      <w:pPr>
        <w:rPr>
          <w:rFonts w:ascii="Raleway" w:hAnsi="Raleway"/>
        </w:rPr>
      </w:pPr>
      <w:r w:rsidRPr="00D7399D">
        <w:rPr>
          <w:rFonts w:ascii="Raleway" w:hAnsi="Raleway"/>
        </w:rPr>
        <w:t>There are two main financial assessment approaches to means testing:</w:t>
      </w:r>
    </w:p>
    <w:p w14:paraId="242D0E44" w14:textId="77777777" w:rsidR="000F1AD6" w:rsidRPr="00D7399D" w:rsidRDefault="000F1AD6" w:rsidP="000F1AD6">
      <w:pPr>
        <w:rPr>
          <w:rFonts w:ascii="Raleway" w:hAnsi="Raleway"/>
          <w:b/>
          <w:bCs/>
        </w:rPr>
      </w:pPr>
      <w:r w:rsidRPr="00D7399D">
        <w:rPr>
          <w:rFonts w:ascii="Raleway" w:hAnsi="Raleway"/>
          <w:b/>
          <w:bCs/>
        </w:rPr>
        <w:t>A. Always Means Tested</w:t>
      </w:r>
    </w:p>
    <w:p w14:paraId="6F88FB86" w14:textId="77777777" w:rsidR="000F1AD6" w:rsidRPr="00D7399D" w:rsidRDefault="000F1AD6" w:rsidP="000F1AD6">
      <w:pPr>
        <w:numPr>
          <w:ilvl w:val="0"/>
          <w:numId w:val="27"/>
        </w:numPr>
        <w:rPr>
          <w:rFonts w:ascii="Raleway" w:hAnsi="Raleway"/>
        </w:rPr>
      </w:pPr>
      <w:r w:rsidRPr="00D7399D">
        <w:rPr>
          <w:rFonts w:ascii="Raleway" w:hAnsi="Raleway"/>
        </w:rPr>
        <w:t>Bracknell Forest</w:t>
      </w:r>
    </w:p>
    <w:p w14:paraId="7526460D" w14:textId="77777777" w:rsidR="000F1AD6" w:rsidRPr="00D7399D" w:rsidRDefault="000F1AD6" w:rsidP="000F1AD6">
      <w:pPr>
        <w:numPr>
          <w:ilvl w:val="0"/>
          <w:numId w:val="27"/>
        </w:numPr>
        <w:rPr>
          <w:rFonts w:ascii="Raleway" w:hAnsi="Raleway"/>
        </w:rPr>
      </w:pPr>
      <w:r w:rsidRPr="00D7399D">
        <w:rPr>
          <w:rFonts w:ascii="Raleway" w:hAnsi="Raleway"/>
        </w:rPr>
        <w:t>Kent</w:t>
      </w:r>
    </w:p>
    <w:p w14:paraId="585A6306" w14:textId="77777777" w:rsidR="000F1AD6" w:rsidRPr="00D7399D" w:rsidRDefault="000F1AD6" w:rsidP="000F1AD6">
      <w:pPr>
        <w:numPr>
          <w:ilvl w:val="0"/>
          <w:numId w:val="27"/>
        </w:numPr>
        <w:rPr>
          <w:rFonts w:ascii="Raleway" w:hAnsi="Raleway"/>
        </w:rPr>
      </w:pPr>
      <w:r w:rsidRPr="00D7399D">
        <w:rPr>
          <w:rFonts w:ascii="Raleway" w:hAnsi="Raleway"/>
        </w:rPr>
        <w:t>East Sussex</w:t>
      </w:r>
    </w:p>
    <w:p w14:paraId="1E95B23A" w14:textId="77777777" w:rsidR="000F1AD6" w:rsidRPr="00D7399D" w:rsidRDefault="000F1AD6" w:rsidP="000F1AD6">
      <w:pPr>
        <w:numPr>
          <w:ilvl w:val="0"/>
          <w:numId w:val="27"/>
        </w:numPr>
        <w:rPr>
          <w:rFonts w:ascii="Raleway" w:hAnsi="Raleway"/>
        </w:rPr>
      </w:pPr>
      <w:r w:rsidRPr="00D7399D">
        <w:rPr>
          <w:rFonts w:ascii="Raleway" w:hAnsi="Raleway"/>
        </w:rPr>
        <w:t>West Sussex</w:t>
      </w:r>
    </w:p>
    <w:p w14:paraId="6FE314C3" w14:textId="77777777" w:rsidR="000F1AD6" w:rsidRDefault="000F1AD6" w:rsidP="000F1AD6">
      <w:pPr>
        <w:numPr>
          <w:ilvl w:val="0"/>
          <w:numId w:val="27"/>
        </w:numPr>
        <w:rPr>
          <w:rFonts w:ascii="Raleway" w:hAnsi="Raleway"/>
        </w:rPr>
      </w:pPr>
      <w:r w:rsidRPr="00D7399D">
        <w:rPr>
          <w:rFonts w:ascii="Raleway" w:hAnsi="Raleway"/>
        </w:rPr>
        <w:t>Southampton (if not foster approved)</w:t>
      </w:r>
    </w:p>
    <w:p w14:paraId="116F48FE" w14:textId="4D4C90ED" w:rsidR="00FD550C" w:rsidRPr="00D7399D" w:rsidRDefault="00FD550C" w:rsidP="000F1AD6">
      <w:pPr>
        <w:numPr>
          <w:ilvl w:val="0"/>
          <w:numId w:val="27"/>
        </w:numPr>
        <w:rPr>
          <w:rFonts w:ascii="Raleway" w:hAnsi="Raleway"/>
        </w:rPr>
      </w:pPr>
      <w:r w:rsidRPr="00FD550C">
        <w:rPr>
          <w:rFonts w:ascii="Raleway" w:hAnsi="Raleway"/>
        </w:rPr>
        <w:t>Milton Keynes (SG and CAO allowances)</w:t>
      </w:r>
    </w:p>
    <w:p w14:paraId="75A077CB" w14:textId="77777777" w:rsidR="000F1AD6" w:rsidRPr="00D7399D" w:rsidRDefault="000F1AD6" w:rsidP="000F1AD6">
      <w:pPr>
        <w:rPr>
          <w:rFonts w:ascii="Raleway" w:hAnsi="Raleway"/>
          <w:b/>
          <w:bCs/>
        </w:rPr>
      </w:pPr>
      <w:r w:rsidRPr="00D7399D">
        <w:rPr>
          <w:rFonts w:ascii="Raleway" w:hAnsi="Raleway"/>
          <w:b/>
          <w:bCs/>
        </w:rPr>
        <w:t>B. Means Tested After 2 Years</w:t>
      </w:r>
    </w:p>
    <w:p w14:paraId="2820A9CC" w14:textId="77777777" w:rsidR="000F1AD6" w:rsidRPr="00D7399D" w:rsidRDefault="000F1AD6" w:rsidP="000F1AD6">
      <w:pPr>
        <w:numPr>
          <w:ilvl w:val="0"/>
          <w:numId w:val="29"/>
        </w:numPr>
        <w:rPr>
          <w:rFonts w:ascii="Raleway" w:hAnsi="Raleway"/>
        </w:rPr>
      </w:pPr>
      <w:r w:rsidRPr="00D7399D">
        <w:rPr>
          <w:rFonts w:ascii="Raleway" w:hAnsi="Raleway"/>
        </w:rPr>
        <w:t>Bucks</w:t>
      </w:r>
    </w:p>
    <w:p w14:paraId="081EC51D" w14:textId="77777777" w:rsidR="000F1AD6" w:rsidRPr="00D7399D" w:rsidRDefault="000F1AD6" w:rsidP="000F1AD6">
      <w:pPr>
        <w:numPr>
          <w:ilvl w:val="0"/>
          <w:numId w:val="29"/>
        </w:numPr>
        <w:rPr>
          <w:rFonts w:ascii="Raleway" w:hAnsi="Raleway"/>
        </w:rPr>
      </w:pPr>
      <w:r w:rsidRPr="00D7399D">
        <w:rPr>
          <w:rFonts w:ascii="Raleway" w:hAnsi="Raleway"/>
        </w:rPr>
        <w:t>Reading</w:t>
      </w:r>
    </w:p>
    <w:p w14:paraId="1F7CA063" w14:textId="77777777" w:rsidR="000F1AD6" w:rsidRPr="00D7399D" w:rsidRDefault="000F1AD6" w:rsidP="000F1AD6">
      <w:pPr>
        <w:numPr>
          <w:ilvl w:val="0"/>
          <w:numId w:val="29"/>
        </w:numPr>
        <w:rPr>
          <w:rFonts w:ascii="Raleway" w:hAnsi="Raleway"/>
        </w:rPr>
      </w:pPr>
      <w:r w:rsidRPr="00D7399D">
        <w:rPr>
          <w:rFonts w:ascii="Raleway" w:hAnsi="Raleway"/>
        </w:rPr>
        <w:t>Windsor &amp; Maidenhead</w:t>
      </w:r>
    </w:p>
    <w:p w14:paraId="0B21A7F2" w14:textId="77777777" w:rsidR="000F1AD6" w:rsidRPr="00D7399D" w:rsidRDefault="000F1AD6" w:rsidP="000F1AD6">
      <w:pPr>
        <w:numPr>
          <w:ilvl w:val="0"/>
          <w:numId w:val="29"/>
        </w:numPr>
        <w:rPr>
          <w:rFonts w:ascii="Raleway" w:hAnsi="Raleway"/>
        </w:rPr>
      </w:pPr>
      <w:r w:rsidRPr="00D7399D">
        <w:rPr>
          <w:rFonts w:ascii="Raleway" w:hAnsi="Raleway"/>
        </w:rPr>
        <w:t>West Berkshire</w:t>
      </w:r>
    </w:p>
    <w:p w14:paraId="2534A850" w14:textId="77777777" w:rsidR="000F1AD6" w:rsidRPr="00D7399D" w:rsidRDefault="000F1AD6" w:rsidP="000F1AD6">
      <w:pPr>
        <w:numPr>
          <w:ilvl w:val="0"/>
          <w:numId w:val="29"/>
        </w:numPr>
        <w:rPr>
          <w:rFonts w:ascii="Raleway" w:hAnsi="Raleway"/>
        </w:rPr>
      </w:pPr>
      <w:r w:rsidRPr="00D7399D">
        <w:rPr>
          <w:rFonts w:ascii="Raleway" w:hAnsi="Raleway"/>
        </w:rPr>
        <w:t>Surrey</w:t>
      </w:r>
    </w:p>
    <w:p w14:paraId="7029BDC8" w14:textId="77777777" w:rsidR="000F1AD6" w:rsidRPr="00D7399D" w:rsidRDefault="000F1AD6" w:rsidP="000F1AD6">
      <w:pPr>
        <w:numPr>
          <w:ilvl w:val="0"/>
          <w:numId w:val="29"/>
        </w:numPr>
        <w:rPr>
          <w:rFonts w:ascii="Raleway" w:hAnsi="Raleway"/>
        </w:rPr>
      </w:pPr>
      <w:r w:rsidRPr="00D7399D">
        <w:rPr>
          <w:rFonts w:ascii="Raleway" w:hAnsi="Raleway"/>
        </w:rPr>
        <w:t>Wokingham</w:t>
      </w:r>
    </w:p>
    <w:p w14:paraId="0C628EC1" w14:textId="77777777" w:rsidR="000F1AD6" w:rsidRPr="00D7399D" w:rsidRDefault="000F1AD6" w:rsidP="000F1AD6">
      <w:pPr>
        <w:numPr>
          <w:ilvl w:val="0"/>
          <w:numId w:val="29"/>
        </w:numPr>
        <w:rPr>
          <w:rFonts w:ascii="Raleway" w:hAnsi="Raleway"/>
        </w:rPr>
      </w:pPr>
      <w:r w:rsidRPr="00D7399D">
        <w:rPr>
          <w:rFonts w:ascii="Raleway" w:hAnsi="Raleway"/>
        </w:rPr>
        <w:lastRenderedPageBreak/>
        <w:t>Slough</w:t>
      </w:r>
    </w:p>
    <w:p w14:paraId="3C0B4793" w14:textId="77777777" w:rsidR="000F1AD6" w:rsidRPr="00D7399D" w:rsidRDefault="000F1AD6" w:rsidP="000F1AD6">
      <w:pPr>
        <w:pStyle w:val="Heading2"/>
        <w:rPr>
          <w:rFonts w:ascii="Raleway" w:hAnsi="Raleway"/>
        </w:rPr>
      </w:pPr>
      <w:r w:rsidRPr="00D7399D">
        <w:rPr>
          <w:rFonts w:ascii="Raleway" w:hAnsi="Raleway"/>
        </w:rPr>
        <w:t>Deduction of Child Benefit / UC</w:t>
      </w:r>
    </w:p>
    <w:p w14:paraId="17C5947E" w14:textId="77777777" w:rsidR="000F1AD6" w:rsidRPr="00D7399D" w:rsidRDefault="000F1AD6" w:rsidP="000F1AD6">
      <w:pPr>
        <w:rPr>
          <w:rFonts w:ascii="Raleway" w:hAnsi="Raleway"/>
        </w:rPr>
      </w:pPr>
      <w:r w:rsidRPr="00D7399D">
        <w:rPr>
          <w:rFonts w:ascii="Raleway" w:hAnsi="Raleway"/>
        </w:rPr>
        <w:t>Most SG allowances deduct child benefit; some treat this as part of means test. Common practice:</w:t>
      </w:r>
    </w:p>
    <w:p w14:paraId="11DE6132" w14:textId="77777777" w:rsidR="000F1AD6" w:rsidRPr="00D7399D" w:rsidRDefault="000F1AD6" w:rsidP="000F1AD6">
      <w:pPr>
        <w:numPr>
          <w:ilvl w:val="0"/>
          <w:numId w:val="30"/>
        </w:numPr>
        <w:rPr>
          <w:rFonts w:ascii="Raleway" w:hAnsi="Raleway"/>
        </w:rPr>
      </w:pPr>
      <w:r w:rsidRPr="00D7399D">
        <w:rPr>
          <w:rFonts w:ascii="Raleway" w:hAnsi="Raleway"/>
        </w:rPr>
        <w:t>Brighton &amp; Hove deduct child benefit</w:t>
      </w:r>
    </w:p>
    <w:p w14:paraId="1B437037" w14:textId="77777777" w:rsidR="000F1AD6" w:rsidRPr="00D7399D" w:rsidRDefault="000F1AD6" w:rsidP="000F1AD6">
      <w:pPr>
        <w:numPr>
          <w:ilvl w:val="0"/>
          <w:numId w:val="30"/>
        </w:numPr>
        <w:rPr>
          <w:rFonts w:ascii="Raleway" w:hAnsi="Raleway"/>
        </w:rPr>
      </w:pPr>
      <w:r w:rsidRPr="00D7399D">
        <w:rPr>
          <w:rFonts w:ascii="Raleway" w:hAnsi="Raleway"/>
        </w:rPr>
        <w:t>Windsor &amp; Maidenhead deduct child benefit</w:t>
      </w:r>
    </w:p>
    <w:p w14:paraId="0534B88A" w14:textId="77777777" w:rsidR="000F1AD6" w:rsidRPr="00D7399D" w:rsidRDefault="000F1AD6" w:rsidP="000F1AD6">
      <w:pPr>
        <w:numPr>
          <w:ilvl w:val="0"/>
          <w:numId w:val="30"/>
        </w:numPr>
        <w:rPr>
          <w:rFonts w:ascii="Raleway" w:hAnsi="Raleway"/>
        </w:rPr>
      </w:pPr>
      <w:r w:rsidRPr="00D7399D">
        <w:rPr>
          <w:rFonts w:ascii="Raleway" w:hAnsi="Raleway"/>
        </w:rPr>
        <w:t>Wokingham deduct child benefit</w:t>
      </w:r>
    </w:p>
    <w:p w14:paraId="52982F58" w14:textId="77777777" w:rsidR="000F1AD6" w:rsidRPr="00D7399D" w:rsidRDefault="000F1AD6" w:rsidP="000F1AD6">
      <w:pPr>
        <w:numPr>
          <w:ilvl w:val="0"/>
          <w:numId w:val="30"/>
        </w:numPr>
        <w:rPr>
          <w:rFonts w:ascii="Raleway" w:hAnsi="Raleway"/>
        </w:rPr>
      </w:pPr>
      <w:r w:rsidRPr="00D7399D">
        <w:rPr>
          <w:rFonts w:ascii="Raleway" w:hAnsi="Raleway"/>
        </w:rPr>
        <w:t>West Sussex applies deductions</w:t>
      </w:r>
    </w:p>
    <w:p w14:paraId="335D1910" w14:textId="77777777" w:rsidR="000F1AD6" w:rsidRPr="00D7399D" w:rsidRDefault="000F1AD6" w:rsidP="000F1AD6">
      <w:pPr>
        <w:pStyle w:val="Heading2"/>
        <w:rPr>
          <w:rFonts w:ascii="Raleway" w:hAnsi="Raleway"/>
        </w:rPr>
      </w:pPr>
      <w:r w:rsidRPr="00D7399D">
        <w:rPr>
          <w:rFonts w:ascii="Raleway" w:hAnsi="Raleway"/>
        </w:rPr>
        <w:t>“No Detriment” / Enhanced Protection Policies</w:t>
      </w:r>
    </w:p>
    <w:p w14:paraId="15974957" w14:textId="77777777" w:rsidR="000F1AD6" w:rsidRPr="00D7399D" w:rsidRDefault="000F1AD6" w:rsidP="000F1AD6">
      <w:pPr>
        <w:rPr>
          <w:rFonts w:ascii="Raleway" w:hAnsi="Raleway"/>
        </w:rPr>
      </w:pPr>
      <w:r w:rsidRPr="00D7399D">
        <w:rPr>
          <w:rFonts w:ascii="Raleway" w:hAnsi="Raleway"/>
        </w:rPr>
        <w:t>More protective models:</w:t>
      </w:r>
    </w:p>
    <w:p w14:paraId="67E54FDE" w14:textId="77777777" w:rsidR="000F1AD6" w:rsidRPr="00D7399D" w:rsidRDefault="000F1AD6" w:rsidP="000F1AD6">
      <w:pPr>
        <w:numPr>
          <w:ilvl w:val="0"/>
          <w:numId w:val="31"/>
        </w:numPr>
        <w:rPr>
          <w:rFonts w:ascii="Raleway" w:hAnsi="Raleway"/>
        </w:rPr>
      </w:pPr>
      <w:r w:rsidRPr="00D7399D">
        <w:rPr>
          <w:rFonts w:ascii="Raleway" w:hAnsi="Raleway"/>
          <w:b/>
          <w:bCs/>
        </w:rPr>
        <w:t xml:space="preserve">Brighton and Hove- </w:t>
      </w:r>
      <w:r w:rsidRPr="00D7399D">
        <w:rPr>
          <w:rFonts w:ascii="Raleway" w:hAnsi="Raleway"/>
        </w:rPr>
        <w:t>Explicit no-detriment policy; pays all kinship foster carers and those with a legal order for care experienced children in line with national minimum fostering rates.</w:t>
      </w:r>
    </w:p>
    <w:p w14:paraId="6335D981" w14:textId="77777777" w:rsidR="000F1AD6" w:rsidRPr="00D7399D" w:rsidRDefault="000F1AD6" w:rsidP="000F1AD6">
      <w:pPr>
        <w:numPr>
          <w:ilvl w:val="0"/>
          <w:numId w:val="31"/>
        </w:numPr>
        <w:rPr>
          <w:rFonts w:ascii="Raleway" w:hAnsi="Raleway"/>
        </w:rPr>
      </w:pPr>
      <w:r w:rsidRPr="00D7399D">
        <w:rPr>
          <w:rFonts w:ascii="Raleway" w:hAnsi="Raleway"/>
          <w:b/>
          <w:bCs/>
        </w:rPr>
        <w:t>Oxfordshire</w:t>
      </w:r>
      <w:r w:rsidRPr="00D7399D">
        <w:rPr>
          <w:rFonts w:ascii="Raleway" w:hAnsi="Raleway"/>
        </w:rPr>
        <w:t xml:space="preserve"> – Explicit no-detriment policy; pays all kinship carers in line with national minimum fostering rates</w:t>
      </w:r>
    </w:p>
    <w:p w14:paraId="23E60C3F" w14:textId="77777777" w:rsidR="000F1AD6" w:rsidRPr="00D7399D" w:rsidRDefault="000F1AD6" w:rsidP="000F1AD6">
      <w:pPr>
        <w:numPr>
          <w:ilvl w:val="0"/>
          <w:numId w:val="31"/>
        </w:numPr>
        <w:rPr>
          <w:rFonts w:ascii="Raleway" w:hAnsi="Raleway"/>
        </w:rPr>
      </w:pPr>
      <w:r w:rsidRPr="00D7399D">
        <w:rPr>
          <w:rFonts w:ascii="Raleway" w:hAnsi="Raleway"/>
          <w:b/>
          <w:bCs/>
        </w:rPr>
        <w:t>Surrey</w:t>
      </w:r>
      <w:r w:rsidRPr="00D7399D">
        <w:rPr>
          <w:rFonts w:ascii="Raleway" w:hAnsi="Raleway"/>
        </w:rPr>
        <w:t xml:space="preserve"> – Not-detriment guidance may extend full allowance to 18</w:t>
      </w:r>
    </w:p>
    <w:p w14:paraId="4B709352" w14:textId="77777777" w:rsidR="000F1AD6" w:rsidRPr="00D7399D" w:rsidRDefault="000F1AD6" w:rsidP="000F1AD6">
      <w:pPr>
        <w:numPr>
          <w:ilvl w:val="0"/>
          <w:numId w:val="31"/>
        </w:numPr>
        <w:rPr>
          <w:rFonts w:ascii="Raleway" w:hAnsi="Raleway"/>
        </w:rPr>
      </w:pPr>
      <w:r w:rsidRPr="00D7399D">
        <w:rPr>
          <w:rFonts w:ascii="Raleway" w:hAnsi="Raleway"/>
          <w:b/>
          <w:bCs/>
        </w:rPr>
        <w:t>West Berkshire</w:t>
      </w:r>
      <w:r w:rsidRPr="00D7399D">
        <w:rPr>
          <w:rFonts w:ascii="Raleway" w:hAnsi="Raleway"/>
        </w:rPr>
        <w:t xml:space="preserve"> – First two years exceeds fostering minimum</w:t>
      </w:r>
    </w:p>
    <w:p w14:paraId="38D080BD" w14:textId="77777777" w:rsidR="000F1AD6" w:rsidRPr="00D7399D" w:rsidRDefault="000F1AD6" w:rsidP="000F1AD6">
      <w:pPr>
        <w:numPr>
          <w:ilvl w:val="0"/>
          <w:numId w:val="31"/>
        </w:numPr>
        <w:rPr>
          <w:rFonts w:ascii="Raleway" w:hAnsi="Raleway"/>
        </w:rPr>
      </w:pPr>
      <w:r w:rsidRPr="00D7399D">
        <w:rPr>
          <w:rFonts w:ascii="Raleway" w:hAnsi="Raleway"/>
          <w:b/>
          <w:bCs/>
        </w:rPr>
        <w:t>Buckinghamshire</w:t>
      </w:r>
      <w:r w:rsidRPr="00D7399D">
        <w:rPr>
          <w:rFonts w:ascii="Raleway" w:hAnsi="Raleway"/>
        </w:rPr>
        <w:t xml:space="preserve"> – Protected fostering rate for first two years post-SGO</w:t>
      </w:r>
    </w:p>
    <w:p w14:paraId="31E7A53B" w14:textId="77777777" w:rsidR="000F1AD6" w:rsidRDefault="000F1AD6" w:rsidP="000F1AD6">
      <w:pPr>
        <w:numPr>
          <w:ilvl w:val="0"/>
          <w:numId w:val="31"/>
        </w:numPr>
        <w:rPr>
          <w:rFonts w:ascii="Raleway" w:hAnsi="Raleway"/>
        </w:rPr>
      </w:pPr>
      <w:r w:rsidRPr="00D7399D">
        <w:rPr>
          <w:rFonts w:ascii="Raleway" w:hAnsi="Raleway"/>
          <w:b/>
          <w:bCs/>
        </w:rPr>
        <w:t>Slough</w:t>
      </w:r>
      <w:r w:rsidRPr="00D7399D">
        <w:rPr>
          <w:rFonts w:ascii="Raleway" w:hAnsi="Raleway"/>
        </w:rPr>
        <w:t xml:space="preserve"> – Two-year fostering-equivalent protection for former Reg 24 carers</w:t>
      </w:r>
    </w:p>
    <w:p w14:paraId="4546D8B7" w14:textId="66BE8030" w:rsidR="00FD550C" w:rsidRPr="00FD550C" w:rsidRDefault="00FD550C" w:rsidP="00FD550C">
      <w:pPr>
        <w:pStyle w:val="Heading2"/>
        <w:rPr>
          <w:rFonts w:ascii="Raleway" w:hAnsi="Raleway"/>
        </w:rPr>
      </w:pPr>
      <w:r>
        <w:rPr>
          <w:rFonts w:ascii="Raleway" w:hAnsi="Raleway"/>
        </w:rPr>
        <w:t xml:space="preserve">S17 </w:t>
      </w:r>
      <w:r w:rsidRPr="00FD550C">
        <w:rPr>
          <w:rFonts w:ascii="Raleway" w:hAnsi="Raleway"/>
        </w:rPr>
        <w:t xml:space="preserve"> for Informal Kinship Care</w:t>
      </w:r>
    </w:p>
    <w:p w14:paraId="49F4B806" w14:textId="77777777" w:rsidR="00FD550C" w:rsidRPr="00FD550C" w:rsidRDefault="00FD550C" w:rsidP="00FD550C">
      <w:pPr>
        <w:rPr>
          <w:rFonts w:ascii="Raleway" w:hAnsi="Raleway"/>
        </w:rPr>
      </w:pPr>
      <w:r w:rsidRPr="00FD550C">
        <w:rPr>
          <w:rFonts w:ascii="Raleway" w:hAnsi="Raleway"/>
        </w:rPr>
        <w:t>Some LAs explicitly restrict financial support where carers are not formally approved or do not hold legal orders:</w:t>
      </w:r>
    </w:p>
    <w:p w14:paraId="4C44AC53" w14:textId="77777777" w:rsidR="00FD550C" w:rsidRPr="00FD550C" w:rsidRDefault="00FD550C" w:rsidP="00FD550C">
      <w:pPr>
        <w:numPr>
          <w:ilvl w:val="0"/>
          <w:numId w:val="35"/>
        </w:numPr>
        <w:rPr>
          <w:rFonts w:ascii="Raleway" w:hAnsi="Raleway"/>
        </w:rPr>
      </w:pPr>
      <w:r w:rsidRPr="00FD550C">
        <w:rPr>
          <w:rFonts w:ascii="Raleway" w:hAnsi="Raleway"/>
          <w:b/>
          <w:bCs/>
        </w:rPr>
        <w:t>Milton Keynes</w:t>
      </w:r>
      <w:r w:rsidRPr="00FD550C">
        <w:rPr>
          <w:rFonts w:ascii="Raleway" w:hAnsi="Raleway"/>
        </w:rPr>
        <w:t xml:space="preserve"> – No allowance for private fostering or informal family arrangements; support may be provided via </w:t>
      </w:r>
      <w:r w:rsidRPr="00FD550C">
        <w:rPr>
          <w:rFonts w:ascii="Raleway" w:hAnsi="Raleway"/>
          <w:b/>
          <w:bCs/>
        </w:rPr>
        <w:t>Section 17</w:t>
      </w:r>
      <w:r w:rsidRPr="00FD550C">
        <w:rPr>
          <w:rFonts w:ascii="Raleway" w:hAnsi="Raleway"/>
        </w:rPr>
        <w:t xml:space="preserve"> following assessment of need</w:t>
      </w:r>
    </w:p>
    <w:p w14:paraId="0193C672" w14:textId="77777777" w:rsidR="00FD550C" w:rsidRPr="00FD550C" w:rsidRDefault="00FD550C" w:rsidP="00FD550C">
      <w:pPr>
        <w:numPr>
          <w:ilvl w:val="0"/>
          <w:numId w:val="35"/>
        </w:numPr>
        <w:rPr>
          <w:rFonts w:ascii="Raleway" w:hAnsi="Raleway"/>
        </w:rPr>
      </w:pPr>
      <w:r w:rsidRPr="00FD550C">
        <w:rPr>
          <w:rFonts w:ascii="Raleway" w:hAnsi="Raleway"/>
          <w:b/>
          <w:bCs/>
        </w:rPr>
        <w:t>Southampton</w:t>
      </w:r>
      <w:r w:rsidRPr="00FD550C">
        <w:rPr>
          <w:rFonts w:ascii="Raleway" w:hAnsi="Raleway"/>
        </w:rPr>
        <w:t xml:space="preserve"> – Private arrangements generally supported only through </w:t>
      </w:r>
      <w:r w:rsidRPr="00FD550C">
        <w:rPr>
          <w:rFonts w:ascii="Raleway" w:hAnsi="Raleway"/>
          <w:b/>
          <w:bCs/>
        </w:rPr>
        <w:t>Section 17</w:t>
      </w:r>
      <w:r w:rsidRPr="00FD550C">
        <w:rPr>
          <w:rFonts w:ascii="Raleway" w:hAnsi="Raleway"/>
        </w:rPr>
        <w:t xml:space="preserve"> where needs are identified</w:t>
      </w:r>
    </w:p>
    <w:p w14:paraId="1F5179A0" w14:textId="3548A4AE" w:rsidR="00FD550C" w:rsidRPr="00D7399D" w:rsidRDefault="00FD550C" w:rsidP="00FD550C">
      <w:pPr>
        <w:rPr>
          <w:rFonts w:ascii="Raleway" w:hAnsi="Raleway"/>
        </w:rPr>
      </w:pPr>
      <w:r w:rsidRPr="00FD550C">
        <w:rPr>
          <w:rFonts w:ascii="Raleway" w:hAnsi="Raleway"/>
        </w:rPr>
        <w:t>Informal kinship care often falls outside regular allowance structures and relies on discretionary children’s services support.</w:t>
      </w:r>
    </w:p>
    <w:p w14:paraId="1EBAA8B8" w14:textId="77777777" w:rsidR="000F1AD6" w:rsidRPr="00D7399D" w:rsidRDefault="000F1AD6" w:rsidP="000F1AD6">
      <w:pPr>
        <w:pStyle w:val="Heading1"/>
        <w:rPr>
          <w:rFonts w:ascii="Raleway" w:hAnsi="Raleway"/>
        </w:rPr>
      </w:pPr>
      <w:r w:rsidRPr="00D7399D">
        <w:rPr>
          <w:rFonts w:ascii="Raleway" w:hAnsi="Raleway"/>
        </w:rPr>
        <w:t>Overall Patterns</w:t>
      </w:r>
    </w:p>
    <w:p w14:paraId="79E75DFA" w14:textId="77777777" w:rsidR="000F1AD6" w:rsidRPr="00D7399D" w:rsidRDefault="000F1AD6" w:rsidP="000F1AD6">
      <w:pPr>
        <w:rPr>
          <w:rFonts w:ascii="Raleway" w:hAnsi="Raleway"/>
        </w:rPr>
      </w:pPr>
      <w:r w:rsidRPr="00D7399D">
        <w:rPr>
          <w:rFonts w:ascii="Raleway" w:hAnsi="Raleway"/>
        </w:rPr>
        <w:t>Across the region:</w:t>
      </w:r>
    </w:p>
    <w:p w14:paraId="3C0D366F" w14:textId="77777777" w:rsidR="000F1AD6" w:rsidRPr="00D7399D" w:rsidRDefault="000F1AD6" w:rsidP="000F1AD6">
      <w:pPr>
        <w:numPr>
          <w:ilvl w:val="0"/>
          <w:numId w:val="33"/>
        </w:numPr>
        <w:rPr>
          <w:rFonts w:ascii="Raleway" w:hAnsi="Raleway"/>
        </w:rPr>
      </w:pPr>
      <w:r w:rsidRPr="00D7399D">
        <w:rPr>
          <w:rFonts w:ascii="Raleway" w:hAnsi="Raleway"/>
        </w:rPr>
        <w:t>Fostering minimum rates are the benchmark almost everywhere</w:t>
      </w:r>
    </w:p>
    <w:p w14:paraId="61EE087A" w14:textId="77777777" w:rsidR="000F1AD6" w:rsidRPr="00D7399D" w:rsidRDefault="000F1AD6" w:rsidP="000F1AD6">
      <w:pPr>
        <w:numPr>
          <w:ilvl w:val="0"/>
          <w:numId w:val="33"/>
        </w:numPr>
        <w:rPr>
          <w:rFonts w:ascii="Raleway" w:hAnsi="Raleway"/>
        </w:rPr>
      </w:pPr>
      <w:r w:rsidRPr="00D7399D">
        <w:rPr>
          <w:rFonts w:ascii="Raleway" w:hAnsi="Raleway"/>
        </w:rPr>
        <w:t>Most SG allowances become means tested at some stage</w:t>
      </w:r>
    </w:p>
    <w:p w14:paraId="03C82D74" w14:textId="3714D25C" w:rsidR="000F1AD6" w:rsidRPr="00D7399D" w:rsidRDefault="000F1AD6" w:rsidP="000F1AD6">
      <w:pPr>
        <w:numPr>
          <w:ilvl w:val="0"/>
          <w:numId w:val="33"/>
        </w:numPr>
        <w:rPr>
          <w:rFonts w:ascii="Raleway" w:hAnsi="Raleway"/>
        </w:rPr>
      </w:pPr>
      <w:r w:rsidRPr="00D7399D">
        <w:rPr>
          <w:rFonts w:ascii="Raleway" w:hAnsi="Raleway"/>
        </w:rPr>
        <w:t>Two-year transitional protection is common</w:t>
      </w:r>
      <w:r w:rsidR="00FD550C">
        <w:rPr>
          <w:rFonts w:ascii="Raleway" w:hAnsi="Raleway"/>
        </w:rPr>
        <w:t xml:space="preserve"> across many LAs</w:t>
      </w:r>
    </w:p>
    <w:p w14:paraId="31847BA8" w14:textId="709208A9" w:rsidR="000F1AD6" w:rsidRPr="00D7399D" w:rsidRDefault="000F1AD6" w:rsidP="000F1AD6">
      <w:pPr>
        <w:numPr>
          <w:ilvl w:val="0"/>
          <w:numId w:val="33"/>
        </w:numPr>
        <w:rPr>
          <w:rFonts w:ascii="Raleway" w:hAnsi="Raleway"/>
        </w:rPr>
      </w:pPr>
      <w:r w:rsidRPr="00D7399D">
        <w:rPr>
          <w:rFonts w:ascii="Raleway" w:hAnsi="Raleway"/>
        </w:rPr>
        <w:t>Support beyond SG (CAO/RO/private) is usually discretionary</w:t>
      </w:r>
      <w:r w:rsidR="00FD550C">
        <w:rPr>
          <w:rFonts w:ascii="Raleway" w:hAnsi="Raleway"/>
        </w:rPr>
        <w:t xml:space="preserve"> or means tested</w:t>
      </w:r>
    </w:p>
    <w:p w14:paraId="42889E91" w14:textId="39FF7EB7" w:rsidR="000F1AD6" w:rsidRPr="00D7399D" w:rsidRDefault="000F1AD6" w:rsidP="000F1AD6">
      <w:pPr>
        <w:numPr>
          <w:ilvl w:val="0"/>
          <w:numId w:val="33"/>
        </w:numPr>
        <w:rPr>
          <w:rFonts w:ascii="Raleway" w:hAnsi="Raleway"/>
        </w:rPr>
      </w:pPr>
      <w:r w:rsidRPr="00D7399D">
        <w:rPr>
          <w:rFonts w:ascii="Raleway" w:hAnsi="Raleway"/>
        </w:rPr>
        <w:lastRenderedPageBreak/>
        <w:t>Children previously looked after (LAC</w:t>
      </w:r>
      <w:r w:rsidR="00FD550C">
        <w:rPr>
          <w:rFonts w:ascii="Raleway" w:hAnsi="Raleway"/>
        </w:rPr>
        <w:t>/Reg 24/Connected</w:t>
      </w:r>
      <w:r w:rsidRPr="00D7399D">
        <w:rPr>
          <w:rFonts w:ascii="Raleway" w:hAnsi="Raleway"/>
        </w:rPr>
        <w:t>) receive stronger financial protection</w:t>
      </w:r>
    </w:p>
    <w:p w14:paraId="0E3805E8" w14:textId="77777777" w:rsidR="000F1AD6" w:rsidRDefault="000F1AD6" w:rsidP="000F1AD6">
      <w:pPr>
        <w:numPr>
          <w:ilvl w:val="0"/>
          <w:numId w:val="33"/>
        </w:numPr>
        <w:rPr>
          <w:rFonts w:ascii="Raleway" w:hAnsi="Raleway"/>
        </w:rPr>
      </w:pPr>
      <w:r w:rsidRPr="00D7399D">
        <w:rPr>
          <w:rFonts w:ascii="Raleway" w:hAnsi="Raleway"/>
        </w:rPr>
        <w:t>Very few LAs offer universal, non-means-tested long-term SG allowances</w:t>
      </w:r>
    </w:p>
    <w:p w14:paraId="06554F2F" w14:textId="433BAC71" w:rsidR="00722E2E" w:rsidRDefault="00722E2E" w:rsidP="000F1AD6">
      <w:pPr>
        <w:numPr>
          <w:ilvl w:val="0"/>
          <w:numId w:val="33"/>
        </w:numPr>
        <w:rPr>
          <w:rFonts w:ascii="Raleway" w:hAnsi="Raleway"/>
        </w:rPr>
      </w:pPr>
      <w:r>
        <w:rPr>
          <w:rFonts w:ascii="Raleway" w:hAnsi="Raleway"/>
        </w:rPr>
        <w:t>Approved kinship foster carers are usually paid the same as mainstream foster carers</w:t>
      </w:r>
    </w:p>
    <w:p w14:paraId="48993EBE" w14:textId="6966EF26" w:rsidR="00722E2E" w:rsidRDefault="00722E2E" w:rsidP="000F1AD6">
      <w:pPr>
        <w:numPr>
          <w:ilvl w:val="0"/>
          <w:numId w:val="33"/>
        </w:numPr>
        <w:rPr>
          <w:rFonts w:ascii="Raleway" w:hAnsi="Raleway"/>
        </w:rPr>
      </w:pPr>
      <w:r>
        <w:rPr>
          <w:rFonts w:ascii="Raleway" w:hAnsi="Raleway"/>
        </w:rPr>
        <w:t>Informal kinship arrangements generally rely on S17 discretionary support.</w:t>
      </w:r>
    </w:p>
    <w:p w14:paraId="69978B0F" w14:textId="77777777" w:rsidR="000F1AD6" w:rsidRPr="00D7399D" w:rsidRDefault="000F1AD6" w:rsidP="000F1AD6">
      <w:pPr>
        <w:pStyle w:val="Heading1"/>
        <w:rPr>
          <w:rFonts w:ascii="Raleway" w:hAnsi="Raleway"/>
        </w:rPr>
      </w:pPr>
      <w:r w:rsidRPr="00D7399D">
        <w:rPr>
          <w:rFonts w:ascii="Raleway" w:hAnsi="Raleway"/>
        </w:rPr>
        <w:t>Full feedback from LAs on Kinship payment:</w:t>
      </w:r>
    </w:p>
    <w:tbl>
      <w:tblPr>
        <w:tblW w:w="9634" w:type="dxa"/>
        <w:tblLook w:val="04A0" w:firstRow="1" w:lastRow="0" w:firstColumn="1" w:lastColumn="0" w:noHBand="0" w:noVBand="1"/>
      </w:tblPr>
      <w:tblGrid>
        <w:gridCol w:w="2440"/>
        <w:gridCol w:w="7194"/>
      </w:tblGrid>
      <w:tr w:rsidR="000F1AD6" w:rsidRPr="00D7399D" w14:paraId="28F772FD" w14:textId="77777777" w:rsidTr="00954B80">
        <w:trPr>
          <w:trHeight w:val="1160"/>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75BEB67B"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LA</w:t>
            </w:r>
          </w:p>
        </w:tc>
        <w:tc>
          <w:tcPr>
            <w:tcW w:w="7194" w:type="dxa"/>
            <w:tcBorders>
              <w:top w:val="single" w:sz="4" w:space="0" w:color="auto"/>
              <w:left w:val="nil"/>
              <w:bottom w:val="single" w:sz="4" w:space="0" w:color="auto"/>
              <w:right w:val="single" w:sz="4" w:space="0" w:color="auto"/>
            </w:tcBorders>
            <w:vAlign w:val="bottom"/>
            <w:hideMark/>
          </w:tcPr>
          <w:p w14:paraId="306B8C70"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info on SG/kinship payments</w:t>
            </w:r>
          </w:p>
        </w:tc>
      </w:tr>
      <w:tr w:rsidR="000F1AD6" w:rsidRPr="00D7399D" w14:paraId="1F38ED03" w14:textId="77777777" w:rsidTr="00954B80">
        <w:trPr>
          <w:trHeight w:val="580"/>
        </w:trPr>
        <w:tc>
          <w:tcPr>
            <w:tcW w:w="2440" w:type="dxa"/>
            <w:tcBorders>
              <w:top w:val="nil"/>
              <w:left w:val="single" w:sz="4" w:space="0" w:color="auto"/>
              <w:bottom w:val="single" w:sz="4" w:space="0" w:color="auto"/>
              <w:right w:val="single" w:sz="4" w:space="0" w:color="auto"/>
            </w:tcBorders>
            <w:noWrap/>
            <w:vAlign w:val="bottom"/>
            <w:hideMark/>
          </w:tcPr>
          <w:p w14:paraId="380326A2"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Bracknell Forest</w:t>
            </w:r>
          </w:p>
        </w:tc>
        <w:tc>
          <w:tcPr>
            <w:tcW w:w="7194" w:type="dxa"/>
            <w:tcBorders>
              <w:top w:val="nil"/>
              <w:left w:val="nil"/>
              <w:bottom w:val="single" w:sz="4" w:space="0" w:color="auto"/>
              <w:right w:val="single" w:sz="4" w:space="0" w:color="auto"/>
            </w:tcBorders>
            <w:vAlign w:val="bottom"/>
            <w:hideMark/>
          </w:tcPr>
          <w:p w14:paraId="6BEDDCB5"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Bracknell Forest pay kinship carers in line with minimum fostering allowances. This is means tested annually.</w:t>
            </w:r>
          </w:p>
        </w:tc>
      </w:tr>
      <w:tr w:rsidR="000F1AD6" w:rsidRPr="00D7399D" w14:paraId="19AE4A93" w14:textId="77777777" w:rsidTr="00954B80">
        <w:trPr>
          <w:trHeight w:val="1820"/>
        </w:trPr>
        <w:tc>
          <w:tcPr>
            <w:tcW w:w="2440" w:type="dxa"/>
            <w:tcBorders>
              <w:top w:val="nil"/>
              <w:left w:val="single" w:sz="4" w:space="0" w:color="auto"/>
              <w:bottom w:val="single" w:sz="4" w:space="0" w:color="auto"/>
              <w:right w:val="single" w:sz="4" w:space="0" w:color="auto"/>
            </w:tcBorders>
            <w:noWrap/>
            <w:vAlign w:val="bottom"/>
            <w:hideMark/>
          </w:tcPr>
          <w:p w14:paraId="65E95D3C"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Brighton and Hove</w:t>
            </w:r>
          </w:p>
        </w:tc>
        <w:tc>
          <w:tcPr>
            <w:tcW w:w="7194" w:type="dxa"/>
            <w:tcBorders>
              <w:top w:val="nil"/>
              <w:left w:val="nil"/>
              <w:bottom w:val="single" w:sz="4" w:space="0" w:color="auto"/>
              <w:right w:val="single" w:sz="4" w:space="0" w:color="auto"/>
            </w:tcBorders>
            <w:vAlign w:val="bottom"/>
            <w:hideMark/>
          </w:tcPr>
          <w:p w14:paraId="44AABC22"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‘BHCC pays Special Guardians of care experienced children the same as national fostering minimum allowances. BHCC deducts child benefit as SGs can claim CB. BHCC does not deduct CB if the SG claims means-tested benefits or their only income is a state pension. There is a no detriment to moving to SGO from Kinship FC, and BHCC does not means test the allowance.</w:t>
            </w:r>
          </w:p>
          <w:p w14:paraId="65004F6C"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w:t>
            </w:r>
          </w:p>
          <w:p w14:paraId="57F3D1BA"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BHCC pays all kinship foster carers the NMA equivalent. On completion of Core Skills Training BHCC pays NMA + Level 1 Foster Carer Fee. On completion of Mandatory training BHCC pays NMA + Level 2 Foster Carer Fees. BHCC pays all Kinship carers (either approved or temp approved as foster carers) in line with national minimum fostering rates.</w:t>
            </w:r>
          </w:p>
          <w:p w14:paraId="3FC1B133"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w:t>
            </w:r>
          </w:p>
          <w:p w14:paraId="04B7C933"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Payments to carers who hold a CAO for a care experienced child are discretionary and paid as per national fostering minimum allowances. BHCC deducts child benefit, unless the CAO carer is in receipt of a means tested benefit, or their only income is state pension.’</w:t>
            </w:r>
          </w:p>
        </w:tc>
      </w:tr>
      <w:tr w:rsidR="000F1AD6" w:rsidRPr="00D7399D" w14:paraId="17BBC2BE" w14:textId="77777777" w:rsidTr="00954B80">
        <w:trPr>
          <w:trHeight w:val="870"/>
        </w:trPr>
        <w:tc>
          <w:tcPr>
            <w:tcW w:w="2440" w:type="dxa"/>
            <w:tcBorders>
              <w:top w:val="nil"/>
              <w:left w:val="single" w:sz="4" w:space="0" w:color="auto"/>
              <w:bottom w:val="single" w:sz="4" w:space="0" w:color="auto"/>
              <w:right w:val="single" w:sz="4" w:space="0" w:color="auto"/>
            </w:tcBorders>
            <w:noWrap/>
            <w:vAlign w:val="bottom"/>
            <w:hideMark/>
          </w:tcPr>
          <w:p w14:paraId="4E6FA0D9"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Buckinghamshire</w:t>
            </w:r>
          </w:p>
        </w:tc>
        <w:tc>
          <w:tcPr>
            <w:tcW w:w="7194" w:type="dxa"/>
            <w:tcBorders>
              <w:top w:val="nil"/>
              <w:left w:val="nil"/>
              <w:bottom w:val="single" w:sz="4" w:space="0" w:color="auto"/>
              <w:right w:val="single" w:sz="4" w:space="0" w:color="auto"/>
            </w:tcBorders>
            <w:vAlign w:val="bottom"/>
            <w:hideMark/>
          </w:tcPr>
          <w:p w14:paraId="2B7A8E8F"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Bucks pay kinship foster carers at the same rate as mainstream foster carers. For SG carers, we pay the protected fostering rate (as for mainstream carers) for the 1st 2 years post order, whereafter it becomes means tested.</w:t>
            </w:r>
          </w:p>
        </w:tc>
      </w:tr>
      <w:tr w:rsidR="000F1AD6" w:rsidRPr="00D7399D" w14:paraId="30FF4759" w14:textId="77777777" w:rsidTr="00954B80">
        <w:trPr>
          <w:trHeight w:val="1160"/>
        </w:trPr>
        <w:tc>
          <w:tcPr>
            <w:tcW w:w="2440" w:type="dxa"/>
            <w:tcBorders>
              <w:top w:val="nil"/>
              <w:left w:val="single" w:sz="4" w:space="0" w:color="auto"/>
              <w:bottom w:val="single" w:sz="4" w:space="0" w:color="auto"/>
              <w:right w:val="single" w:sz="4" w:space="0" w:color="auto"/>
            </w:tcBorders>
            <w:noWrap/>
            <w:vAlign w:val="bottom"/>
            <w:hideMark/>
          </w:tcPr>
          <w:p w14:paraId="192AAEBE"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East Sussex</w:t>
            </w:r>
          </w:p>
        </w:tc>
        <w:tc>
          <w:tcPr>
            <w:tcW w:w="7194" w:type="dxa"/>
            <w:tcBorders>
              <w:top w:val="nil"/>
              <w:left w:val="nil"/>
              <w:bottom w:val="single" w:sz="4" w:space="0" w:color="auto"/>
              <w:right w:val="single" w:sz="4" w:space="0" w:color="auto"/>
            </w:tcBorders>
            <w:vAlign w:val="bottom"/>
            <w:hideMark/>
          </w:tcPr>
          <w:p w14:paraId="157E7FF3"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xml:space="preserve"> We pay kinship carers in line with the fostering rates minus the professional element, the allowance is means-tested and reviewed yearly. Those who have fostering approval are paid the full fostering rate, and this is regularly reviewed via the SSW. Private applications are considered on an individual basis.</w:t>
            </w:r>
          </w:p>
        </w:tc>
      </w:tr>
      <w:tr w:rsidR="000F1AD6" w:rsidRPr="00D7399D" w14:paraId="430ED937" w14:textId="77777777" w:rsidTr="00954B80">
        <w:trPr>
          <w:trHeight w:val="870"/>
        </w:trPr>
        <w:tc>
          <w:tcPr>
            <w:tcW w:w="2440" w:type="dxa"/>
            <w:tcBorders>
              <w:top w:val="nil"/>
              <w:left w:val="single" w:sz="4" w:space="0" w:color="auto"/>
              <w:bottom w:val="single" w:sz="4" w:space="0" w:color="auto"/>
              <w:right w:val="single" w:sz="4" w:space="0" w:color="auto"/>
            </w:tcBorders>
            <w:noWrap/>
            <w:vAlign w:val="bottom"/>
            <w:hideMark/>
          </w:tcPr>
          <w:p w14:paraId="4C60F267"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Hampshire</w:t>
            </w:r>
          </w:p>
        </w:tc>
        <w:tc>
          <w:tcPr>
            <w:tcW w:w="7194" w:type="dxa"/>
            <w:tcBorders>
              <w:top w:val="nil"/>
              <w:left w:val="nil"/>
              <w:bottom w:val="single" w:sz="4" w:space="0" w:color="auto"/>
              <w:right w:val="single" w:sz="4" w:space="0" w:color="auto"/>
            </w:tcBorders>
            <w:vAlign w:val="bottom"/>
            <w:hideMark/>
          </w:tcPr>
          <w:p w14:paraId="3E4047CA"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Hampshire pay SG carers in line with foster care minimum rates.  Similarly to Brighton and Hove we pay some other kinship carers with other legal orders ie CAO or RO in line with foster care minimum rates on a discretionary basis</w:t>
            </w:r>
          </w:p>
        </w:tc>
      </w:tr>
      <w:tr w:rsidR="000F1AD6" w:rsidRPr="00D7399D" w14:paraId="18C438B0" w14:textId="77777777" w:rsidTr="00954B80">
        <w:trPr>
          <w:trHeight w:val="290"/>
        </w:trPr>
        <w:tc>
          <w:tcPr>
            <w:tcW w:w="2440" w:type="dxa"/>
            <w:tcBorders>
              <w:top w:val="nil"/>
              <w:left w:val="single" w:sz="4" w:space="0" w:color="auto"/>
              <w:bottom w:val="single" w:sz="4" w:space="0" w:color="auto"/>
              <w:right w:val="single" w:sz="4" w:space="0" w:color="auto"/>
            </w:tcBorders>
            <w:noWrap/>
            <w:vAlign w:val="bottom"/>
            <w:hideMark/>
          </w:tcPr>
          <w:p w14:paraId="2BAFDBBD"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Isle of Wight</w:t>
            </w:r>
          </w:p>
        </w:tc>
        <w:tc>
          <w:tcPr>
            <w:tcW w:w="7194" w:type="dxa"/>
            <w:tcBorders>
              <w:top w:val="nil"/>
              <w:left w:val="nil"/>
              <w:bottom w:val="single" w:sz="4" w:space="0" w:color="auto"/>
              <w:right w:val="single" w:sz="4" w:space="0" w:color="auto"/>
            </w:tcBorders>
            <w:vAlign w:val="bottom"/>
            <w:hideMark/>
          </w:tcPr>
          <w:p w14:paraId="148DA373"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w:t>
            </w:r>
          </w:p>
        </w:tc>
      </w:tr>
      <w:tr w:rsidR="000F1AD6" w:rsidRPr="00D7399D" w14:paraId="4ECCD4C0" w14:textId="77777777" w:rsidTr="00954B80">
        <w:trPr>
          <w:trHeight w:val="1160"/>
        </w:trPr>
        <w:tc>
          <w:tcPr>
            <w:tcW w:w="2440" w:type="dxa"/>
            <w:tcBorders>
              <w:top w:val="nil"/>
              <w:left w:val="single" w:sz="4" w:space="0" w:color="auto"/>
              <w:bottom w:val="single" w:sz="4" w:space="0" w:color="auto"/>
              <w:right w:val="single" w:sz="4" w:space="0" w:color="auto"/>
            </w:tcBorders>
            <w:noWrap/>
            <w:vAlign w:val="bottom"/>
            <w:hideMark/>
          </w:tcPr>
          <w:p w14:paraId="3ABF7D79"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lastRenderedPageBreak/>
              <w:t>Kent</w:t>
            </w:r>
          </w:p>
        </w:tc>
        <w:tc>
          <w:tcPr>
            <w:tcW w:w="7194" w:type="dxa"/>
            <w:tcBorders>
              <w:top w:val="nil"/>
              <w:left w:val="nil"/>
              <w:bottom w:val="single" w:sz="4" w:space="0" w:color="auto"/>
              <w:right w:val="single" w:sz="4" w:space="0" w:color="auto"/>
            </w:tcBorders>
            <w:vAlign w:val="bottom"/>
            <w:hideMark/>
          </w:tcPr>
          <w:p w14:paraId="5F3D5403"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Kinship (Connected) foster carers receive full fostering payment both maintenance and reward (once they have completed Skills to Foster), to maintain the reward payment they must complete yearly training/support groups etc, this is means tested and reviewed at the carers annual review.</w:t>
            </w:r>
          </w:p>
        </w:tc>
      </w:tr>
      <w:tr w:rsidR="000F1AD6" w:rsidRPr="00D7399D" w14:paraId="67C53A96" w14:textId="77777777" w:rsidTr="00954B80">
        <w:trPr>
          <w:trHeight w:val="290"/>
        </w:trPr>
        <w:tc>
          <w:tcPr>
            <w:tcW w:w="2440" w:type="dxa"/>
            <w:tcBorders>
              <w:top w:val="nil"/>
              <w:left w:val="single" w:sz="4" w:space="0" w:color="auto"/>
              <w:bottom w:val="single" w:sz="4" w:space="0" w:color="auto"/>
              <w:right w:val="single" w:sz="4" w:space="0" w:color="auto"/>
            </w:tcBorders>
            <w:noWrap/>
            <w:vAlign w:val="bottom"/>
            <w:hideMark/>
          </w:tcPr>
          <w:p w14:paraId="230AA58A"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Medway</w:t>
            </w:r>
          </w:p>
        </w:tc>
        <w:tc>
          <w:tcPr>
            <w:tcW w:w="7194" w:type="dxa"/>
            <w:tcBorders>
              <w:top w:val="nil"/>
              <w:left w:val="nil"/>
              <w:bottom w:val="single" w:sz="4" w:space="0" w:color="auto"/>
              <w:right w:val="single" w:sz="4" w:space="0" w:color="auto"/>
            </w:tcBorders>
            <w:vAlign w:val="bottom"/>
            <w:hideMark/>
          </w:tcPr>
          <w:p w14:paraId="6A7D662A"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w:t>
            </w:r>
          </w:p>
        </w:tc>
      </w:tr>
      <w:tr w:rsidR="000F1AD6" w:rsidRPr="00D7399D" w14:paraId="005D175F" w14:textId="77777777" w:rsidTr="00954B80">
        <w:trPr>
          <w:trHeight w:val="290"/>
        </w:trPr>
        <w:tc>
          <w:tcPr>
            <w:tcW w:w="2440" w:type="dxa"/>
            <w:tcBorders>
              <w:top w:val="nil"/>
              <w:left w:val="single" w:sz="4" w:space="0" w:color="auto"/>
              <w:bottom w:val="single" w:sz="4" w:space="0" w:color="auto"/>
              <w:right w:val="single" w:sz="4" w:space="0" w:color="auto"/>
            </w:tcBorders>
            <w:noWrap/>
            <w:vAlign w:val="bottom"/>
            <w:hideMark/>
          </w:tcPr>
          <w:p w14:paraId="14658AD3"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Milton Keynes</w:t>
            </w:r>
          </w:p>
        </w:tc>
        <w:tc>
          <w:tcPr>
            <w:tcW w:w="7194" w:type="dxa"/>
            <w:tcBorders>
              <w:top w:val="nil"/>
              <w:left w:val="nil"/>
              <w:bottom w:val="single" w:sz="4" w:space="0" w:color="auto"/>
              <w:right w:val="single" w:sz="4" w:space="0" w:color="auto"/>
            </w:tcBorders>
            <w:vAlign w:val="bottom"/>
            <w:hideMark/>
          </w:tcPr>
          <w:p w14:paraId="168B7D92" w14:textId="00242A8A"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w:t>
            </w:r>
            <w:r w:rsidR="00D7399D" w:rsidRPr="00D7399D">
              <w:rPr>
                <w:rFonts w:ascii="Raleway" w:eastAsia="Times New Roman" w:hAnsi="Raleway" w:cs="Times New Roman"/>
                <w:color w:val="000000"/>
                <w:lang w:eastAsia="en-GB"/>
              </w:rPr>
              <w:t>In accordance with our fostering payments policy, all approved kinship carers receive the same payments as mainstream foster carers. Temporarily approved kinship carers are entitled to the fostering allowance, however, they are not eligible for the professional fee. Special Guardians receive a means</w:t>
            </w:r>
            <w:r w:rsidR="00D7399D" w:rsidRPr="00D7399D">
              <w:rPr>
                <w:rFonts w:ascii="Cambria Math" w:eastAsia="Times New Roman" w:hAnsi="Cambria Math" w:cs="Cambria Math"/>
                <w:color w:val="000000"/>
                <w:lang w:eastAsia="en-GB"/>
              </w:rPr>
              <w:t>‑</w:t>
            </w:r>
            <w:r w:rsidR="00D7399D" w:rsidRPr="00D7399D">
              <w:rPr>
                <w:rFonts w:ascii="Raleway" w:eastAsia="Times New Roman" w:hAnsi="Raleway" w:cs="Times New Roman"/>
                <w:color w:val="000000"/>
                <w:lang w:eastAsia="en-GB"/>
              </w:rPr>
              <w:t>tested SGO allowance, aligned with South East fostering rates. A means</w:t>
            </w:r>
            <w:r w:rsidR="00D7399D" w:rsidRPr="00D7399D">
              <w:rPr>
                <w:rFonts w:ascii="Cambria Math" w:eastAsia="Times New Roman" w:hAnsi="Cambria Math" w:cs="Cambria Math"/>
                <w:color w:val="000000"/>
                <w:lang w:eastAsia="en-GB"/>
              </w:rPr>
              <w:t>‑</w:t>
            </w:r>
            <w:r w:rsidR="00D7399D" w:rsidRPr="00D7399D">
              <w:rPr>
                <w:rFonts w:ascii="Raleway" w:eastAsia="Times New Roman" w:hAnsi="Raleway" w:cs="Times New Roman"/>
                <w:color w:val="000000"/>
                <w:lang w:eastAsia="en-GB"/>
              </w:rPr>
              <w:t xml:space="preserve">tested allowance is also provided for Child Arrangement Orders. For other kinship carers, </w:t>
            </w:r>
            <w:r w:rsidR="00D7399D" w:rsidRPr="00D7399D">
              <w:rPr>
                <w:rFonts w:ascii="Raleway" w:eastAsia="Times New Roman" w:hAnsi="Raleway" w:cs="Raleway"/>
                <w:color w:val="000000"/>
                <w:lang w:eastAsia="en-GB"/>
              </w:rPr>
              <w:t> </w:t>
            </w:r>
            <w:r w:rsidR="00D7399D" w:rsidRPr="00D7399D">
              <w:rPr>
                <w:rFonts w:ascii="Raleway" w:eastAsia="Times New Roman" w:hAnsi="Raleway" w:cs="Times New Roman"/>
                <w:color w:val="000000"/>
                <w:lang w:eastAsia="en-GB"/>
              </w:rPr>
              <w:t>including those in private fostering arrangements or informal family arrangements, no allowance is paid. However, financial support may be provided under Section 17 where an assessed need has been identified.</w:t>
            </w:r>
          </w:p>
        </w:tc>
      </w:tr>
      <w:tr w:rsidR="000F1AD6" w:rsidRPr="00D7399D" w14:paraId="13B17381" w14:textId="77777777" w:rsidTr="00954B80">
        <w:trPr>
          <w:trHeight w:val="870"/>
        </w:trPr>
        <w:tc>
          <w:tcPr>
            <w:tcW w:w="2440" w:type="dxa"/>
            <w:tcBorders>
              <w:top w:val="nil"/>
              <w:left w:val="single" w:sz="4" w:space="0" w:color="auto"/>
              <w:bottom w:val="single" w:sz="4" w:space="0" w:color="auto"/>
              <w:right w:val="single" w:sz="4" w:space="0" w:color="auto"/>
            </w:tcBorders>
            <w:noWrap/>
            <w:vAlign w:val="bottom"/>
            <w:hideMark/>
          </w:tcPr>
          <w:p w14:paraId="0E563603"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Oxfordshire</w:t>
            </w:r>
          </w:p>
        </w:tc>
        <w:tc>
          <w:tcPr>
            <w:tcW w:w="7194" w:type="dxa"/>
            <w:tcBorders>
              <w:top w:val="nil"/>
              <w:left w:val="nil"/>
              <w:bottom w:val="single" w:sz="4" w:space="0" w:color="auto"/>
              <w:right w:val="single" w:sz="4" w:space="0" w:color="auto"/>
            </w:tcBorders>
            <w:vAlign w:val="bottom"/>
            <w:hideMark/>
          </w:tcPr>
          <w:p w14:paraId="1C62C1CC"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Oxfordshire have a no-detriment policy in place for all children who are CWCF at the time of making an Order. We pay all Kinship carers ( either approved or temp approved as foster carers) in line with national minimum fostering rates.</w:t>
            </w:r>
          </w:p>
        </w:tc>
      </w:tr>
      <w:tr w:rsidR="000F1AD6" w:rsidRPr="00D7399D" w14:paraId="7B68ACC6" w14:textId="77777777" w:rsidTr="00954B80">
        <w:trPr>
          <w:trHeight w:val="290"/>
        </w:trPr>
        <w:tc>
          <w:tcPr>
            <w:tcW w:w="2440" w:type="dxa"/>
            <w:tcBorders>
              <w:top w:val="nil"/>
              <w:left w:val="single" w:sz="4" w:space="0" w:color="auto"/>
              <w:bottom w:val="single" w:sz="4" w:space="0" w:color="auto"/>
              <w:right w:val="single" w:sz="4" w:space="0" w:color="auto"/>
            </w:tcBorders>
            <w:noWrap/>
            <w:vAlign w:val="bottom"/>
            <w:hideMark/>
          </w:tcPr>
          <w:p w14:paraId="19A8D0FD"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Portsmouth</w:t>
            </w:r>
          </w:p>
        </w:tc>
        <w:tc>
          <w:tcPr>
            <w:tcW w:w="7194" w:type="dxa"/>
            <w:tcBorders>
              <w:top w:val="nil"/>
              <w:left w:val="nil"/>
              <w:bottom w:val="single" w:sz="4" w:space="0" w:color="auto"/>
              <w:right w:val="single" w:sz="4" w:space="0" w:color="auto"/>
            </w:tcBorders>
            <w:vAlign w:val="bottom"/>
            <w:hideMark/>
          </w:tcPr>
          <w:p w14:paraId="7C664B6E"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w:t>
            </w:r>
          </w:p>
        </w:tc>
      </w:tr>
      <w:tr w:rsidR="000F1AD6" w:rsidRPr="00D7399D" w14:paraId="421CD653" w14:textId="77777777" w:rsidTr="00954B80">
        <w:trPr>
          <w:trHeight w:val="1740"/>
        </w:trPr>
        <w:tc>
          <w:tcPr>
            <w:tcW w:w="2440" w:type="dxa"/>
            <w:tcBorders>
              <w:top w:val="nil"/>
              <w:left w:val="single" w:sz="4" w:space="0" w:color="auto"/>
              <w:bottom w:val="single" w:sz="4" w:space="0" w:color="auto"/>
              <w:right w:val="single" w:sz="4" w:space="0" w:color="auto"/>
            </w:tcBorders>
            <w:noWrap/>
            <w:vAlign w:val="bottom"/>
            <w:hideMark/>
          </w:tcPr>
          <w:p w14:paraId="79B924D5"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Reading</w:t>
            </w:r>
          </w:p>
        </w:tc>
        <w:tc>
          <w:tcPr>
            <w:tcW w:w="7194" w:type="dxa"/>
            <w:tcBorders>
              <w:top w:val="nil"/>
              <w:left w:val="nil"/>
              <w:bottom w:val="single" w:sz="4" w:space="0" w:color="auto"/>
              <w:right w:val="single" w:sz="4" w:space="0" w:color="auto"/>
            </w:tcBorders>
            <w:vAlign w:val="bottom"/>
            <w:hideMark/>
          </w:tcPr>
          <w:p w14:paraId="4EC6F7CA"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SG carers receive a non means tested allowance for 2 years post the granting of any order if they were previously kinship foster carers. After 2 years, payments are means tested.</w:t>
            </w:r>
            <w:r w:rsidRPr="00D7399D">
              <w:rPr>
                <w:rFonts w:ascii="Raleway" w:eastAsia="Times New Roman" w:hAnsi="Raleway" w:cs="Times New Roman"/>
                <w:color w:val="000000"/>
                <w:lang w:eastAsia="en-GB"/>
              </w:rPr>
              <w:br/>
              <w:t>Consideration of any payment is in line with national fostering minimum rates.</w:t>
            </w:r>
            <w:r w:rsidRPr="00D7399D">
              <w:rPr>
                <w:rFonts w:ascii="Raleway" w:eastAsia="Times New Roman" w:hAnsi="Raleway" w:cs="Times New Roman"/>
                <w:color w:val="000000"/>
                <w:lang w:eastAsia="en-GB"/>
              </w:rPr>
              <w:br/>
              <w:t>For other Kinship carers i.e. CAO consideration is given depending on factors such as the children’s needs and/or whether the children were in Local Authority care immediately before the application.</w:t>
            </w:r>
          </w:p>
        </w:tc>
      </w:tr>
      <w:tr w:rsidR="000F1AD6" w:rsidRPr="00D7399D" w14:paraId="08B4BC2C" w14:textId="77777777" w:rsidTr="00954B80">
        <w:trPr>
          <w:trHeight w:val="3770"/>
        </w:trPr>
        <w:tc>
          <w:tcPr>
            <w:tcW w:w="2440" w:type="dxa"/>
            <w:tcBorders>
              <w:top w:val="nil"/>
              <w:left w:val="single" w:sz="4" w:space="0" w:color="auto"/>
              <w:bottom w:val="single" w:sz="4" w:space="0" w:color="auto"/>
              <w:right w:val="single" w:sz="4" w:space="0" w:color="auto"/>
            </w:tcBorders>
            <w:noWrap/>
            <w:vAlign w:val="bottom"/>
            <w:hideMark/>
          </w:tcPr>
          <w:p w14:paraId="6757151A"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Slough</w:t>
            </w:r>
          </w:p>
        </w:tc>
        <w:tc>
          <w:tcPr>
            <w:tcW w:w="7194" w:type="dxa"/>
            <w:tcBorders>
              <w:top w:val="nil"/>
              <w:left w:val="nil"/>
              <w:bottom w:val="single" w:sz="4" w:space="0" w:color="auto"/>
              <w:right w:val="single" w:sz="4" w:space="0" w:color="auto"/>
            </w:tcBorders>
            <w:vAlign w:val="center"/>
            <w:hideMark/>
          </w:tcPr>
          <w:p w14:paraId="12D17651"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SCF pay the carers who were Reg 24 carers prior to the order being granted an amount equivalent to the fostering allowances for the first two years protected to support the transition Reg 24  to SG. After the two-year period they would have a financial assessment which is means tested and if the carers meet the criteria they would receive an SG allowance.  There are no further reviews unless there has been a significant change in their circumstances and at that point they financial circumstances can be reviewed.</w:t>
            </w:r>
            <w:r w:rsidRPr="00D7399D">
              <w:rPr>
                <w:rFonts w:ascii="Raleway" w:eastAsia="Times New Roman" w:hAnsi="Raleway" w:cs="Times New Roman"/>
                <w:color w:val="222222"/>
                <w:lang w:eastAsia="en-GB"/>
              </w:rPr>
              <w:br/>
            </w:r>
            <w:r w:rsidRPr="00D7399D">
              <w:rPr>
                <w:rFonts w:ascii="Raleway" w:eastAsia="Times New Roman" w:hAnsi="Raleway" w:cs="Times New Roman"/>
                <w:color w:val="222222"/>
                <w:lang w:eastAsia="en-GB"/>
              </w:rPr>
              <w:br/>
              <w:t>Where a carer has never had a child previously in placement, they would undertake a financial assessment and if they met the criteria, they would receive the SG allowance with no further review unless there has been a significant change.</w:t>
            </w:r>
            <w:r w:rsidRPr="00D7399D">
              <w:rPr>
                <w:rFonts w:ascii="Raleway" w:eastAsia="Times New Roman" w:hAnsi="Raleway" w:cs="Times New Roman"/>
                <w:color w:val="222222"/>
                <w:lang w:eastAsia="en-GB"/>
              </w:rPr>
              <w:br/>
            </w:r>
            <w:r w:rsidRPr="00D7399D">
              <w:rPr>
                <w:rFonts w:ascii="Raleway" w:eastAsia="Times New Roman" w:hAnsi="Raleway" w:cs="Times New Roman"/>
                <w:color w:val="222222"/>
                <w:lang w:eastAsia="en-GB"/>
              </w:rPr>
              <w:br/>
              <w:t>Other kinship arrangement are considered on a cases-by-cases basis and where payment is made this is paid from the sec 17 payments.</w:t>
            </w:r>
          </w:p>
        </w:tc>
      </w:tr>
      <w:tr w:rsidR="000F1AD6" w:rsidRPr="00D7399D" w14:paraId="5D589FC7" w14:textId="77777777" w:rsidTr="00954B80">
        <w:trPr>
          <w:trHeight w:val="870"/>
        </w:trPr>
        <w:tc>
          <w:tcPr>
            <w:tcW w:w="2440" w:type="dxa"/>
            <w:tcBorders>
              <w:top w:val="nil"/>
              <w:left w:val="single" w:sz="4" w:space="0" w:color="auto"/>
              <w:bottom w:val="single" w:sz="4" w:space="0" w:color="auto"/>
              <w:right w:val="single" w:sz="4" w:space="0" w:color="auto"/>
            </w:tcBorders>
            <w:noWrap/>
            <w:vAlign w:val="bottom"/>
            <w:hideMark/>
          </w:tcPr>
          <w:p w14:paraId="18A3A70C"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Southampton</w:t>
            </w:r>
          </w:p>
        </w:tc>
        <w:tc>
          <w:tcPr>
            <w:tcW w:w="7194" w:type="dxa"/>
            <w:tcBorders>
              <w:top w:val="nil"/>
              <w:left w:val="nil"/>
              <w:bottom w:val="single" w:sz="4" w:space="0" w:color="auto"/>
              <w:right w:val="single" w:sz="4" w:space="0" w:color="auto"/>
            </w:tcBorders>
            <w:vAlign w:val="center"/>
            <w:hideMark/>
          </w:tcPr>
          <w:p w14:paraId="594C40A3"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Where a carer has never had a child previously in placement, they would undertake a financial assessment and if they met the criteria, they would receive the SG allowance with no further review unless there has been a significant change.</w:t>
            </w:r>
          </w:p>
        </w:tc>
      </w:tr>
      <w:tr w:rsidR="000F1AD6" w:rsidRPr="00D7399D" w14:paraId="0B5431CA" w14:textId="77777777" w:rsidTr="00954B80">
        <w:trPr>
          <w:trHeight w:val="580"/>
        </w:trPr>
        <w:tc>
          <w:tcPr>
            <w:tcW w:w="2440" w:type="dxa"/>
            <w:tcBorders>
              <w:top w:val="nil"/>
              <w:left w:val="single" w:sz="4" w:space="0" w:color="auto"/>
              <w:bottom w:val="single" w:sz="4" w:space="0" w:color="auto"/>
              <w:right w:val="single" w:sz="4" w:space="0" w:color="auto"/>
            </w:tcBorders>
            <w:noWrap/>
            <w:vAlign w:val="bottom"/>
            <w:hideMark/>
          </w:tcPr>
          <w:p w14:paraId="2BF68B15"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lastRenderedPageBreak/>
              <w:t>Surrey</w:t>
            </w:r>
          </w:p>
        </w:tc>
        <w:tc>
          <w:tcPr>
            <w:tcW w:w="7194" w:type="dxa"/>
            <w:tcBorders>
              <w:top w:val="nil"/>
              <w:left w:val="nil"/>
              <w:bottom w:val="single" w:sz="4" w:space="0" w:color="auto"/>
              <w:right w:val="single" w:sz="4" w:space="0" w:color="auto"/>
            </w:tcBorders>
            <w:vAlign w:val="center"/>
            <w:hideMark/>
          </w:tcPr>
          <w:p w14:paraId="2C426CC9"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Other kinship arrangement are considered on a cases-by-cases basis and where payment is made this is paid from the sec 17 payments.</w:t>
            </w:r>
          </w:p>
        </w:tc>
      </w:tr>
      <w:tr w:rsidR="000F1AD6" w:rsidRPr="00D7399D" w14:paraId="32394B96" w14:textId="77777777" w:rsidTr="00954B80">
        <w:trPr>
          <w:trHeight w:val="2030"/>
        </w:trPr>
        <w:tc>
          <w:tcPr>
            <w:tcW w:w="2440" w:type="dxa"/>
            <w:tcBorders>
              <w:top w:val="nil"/>
              <w:left w:val="single" w:sz="4" w:space="0" w:color="auto"/>
              <w:bottom w:val="single" w:sz="4" w:space="0" w:color="auto"/>
              <w:right w:val="single" w:sz="4" w:space="0" w:color="auto"/>
            </w:tcBorders>
            <w:noWrap/>
            <w:vAlign w:val="bottom"/>
            <w:hideMark/>
          </w:tcPr>
          <w:p w14:paraId="3806D2E6"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Windsor and Maidenhead</w:t>
            </w:r>
          </w:p>
        </w:tc>
        <w:tc>
          <w:tcPr>
            <w:tcW w:w="7194" w:type="dxa"/>
            <w:tcBorders>
              <w:top w:val="nil"/>
              <w:left w:val="nil"/>
              <w:bottom w:val="single" w:sz="4" w:space="0" w:color="auto"/>
              <w:right w:val="single" w:sz="4" w:space="0" w:color="auto"/>
            </w:tcBorders>
            <w:vAlign w:val="bottom"/>
            <w:hideMark/>
          </w:tcPr>
          <w:p w14:paraId="78D58416"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 xml:space="preserve"> AfC pays SG carers (where the children were in LA care prior to the order) an amount equivalent to our fostering allowance (minus child benefit) for the first two years, so the carers payments will be unchanged as they move from fostering to SG. After two years, we carry out a means test, and if carers meet the criteria, they receive an SG allowance that may be close to or equivalent to the foster care minimum rates. This is reviewed each year. Other Kinship cases are considered on a case-by-case basis, for example CAO. Other than this we do not have a specific policy around private arrangements other than Sec 17 payments. </w:t>
            </w:r>
          </w:p>
        </w:tc>
      </w:tr>
      <w:tr w:rsidR="000F1AD6" w:rsidRPr="00D7399D" w14:paraId="303E954A" w14:textId="77777777" w:rsidTr="00954B80">
        <w:trPr>
          <w:trHeight w:val="2030"/>
        </w:trPr>
        <w:tc>
          <w:tcPr>
            <w:tcW w:w="2440" w:type="dxa"/>
            <w:tcBorders>
              <w:top w:val="nil"/>
              <w:left w:val="single" w:sz="4" w:space="0" w:color="auto"/>
              <w:bottom w:val="single" w:sz="4" w:space="0" w:color="auto"/>
              <w:right w:val="single" w:sz="4" w:space="0" w:color="auto"/>
            </w:tcBorders>
            <w:noWrap/>
            <w:vAlign w:val="bottom"/>
            <w:hideMark/>
          </w:tcPr>
          <w:p w14:paraId="5B157C41"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West Berks</w:t>
            </w:r>
          </w:p>
        </w:tc>
        <w:tc>
          <w:tcPr>
            <w:tcW w:w="7194" w:type="dxa"/>
            <w:tcBorders>
              <w:top w:val="nil"/>
              <w:left w:val="nil"/>
              <w:bottom w:val="single" w:sz="4" w:space="0" w:color="auto"/>
              <w:right w:val="single" w:sz="4" w:space="0" w:color="auto"/>
            </w:tcBorders>
            <w:vAlign w:val="bottom"/>
            <w:hideMark/>
          </w:tcPr>
          <w:p w14:paraId="624C9D62"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West Berkshire pays SG carers (where the children were in LA care prior to the order) an amount equivalent to our fostering allowance for the first two years, which exceeds the foster care minimum rates. After two years, we carry out a means test, and if carers meet the criteria, they receive an SG allowance that is close to or equivalent to the foster care minimum rates. Other Kinship cases are considered on a case-by-case basis, depending on factors such as the children’s needs and/or whether the children were in LA care immediately before the CAO/private SG applications.</w:t>
            </w:r>
          </w:p>
        </w:tc>
      </w:tr>
      <w:tr w:rsidR="000F1AD6" w:rsidRPr="00D7399D" w14:paraId="26454797" w14:textId="77777777" w:rsidTr="00954B80">
        <w:trPr>
          <w:trHeight w:val="1450"/>
        </w:trPr>
        <w:tc>
          <w:tcPr>
            <w:tcW w:w="2440" w:type="dxa"/>
            <w:tcBorders>
              <w:top w:val="nil"/>
              <w:left w:val="single" w:sz="4" w:space="0" w:color="auto"/>
              <w:bottom w:val="single" w:sz="4" w:space="0" w:color="auto"/>
              <w:right w:val="single" w:sz="4" w:space="0" w:color="auto"/>
            </w:tcBorders>
            <w:noWrap/>
            <w:vAlign w:val="bottom"/>
            <w:hideMark/>
          </w:tcPr>
          <w:p w14:paraId="6BF205CE" w14:textId="77777777"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West Sussex</w:t>
            </w:r>
          </w:p>
        </w:tc>
        <w:tc>
          <w:tcPr>
            <w:tcW w:w="7194" w:type="dxa"/>
            <w:tcBorders>
              <w:top w:val="nil"/>
              <w:left w:val="nil"/>
              <w:bottom w:val="single" w:sz="4" w:space="0" w:color="auto"/>
              <w:right w:val="single" w:sz="4" w:space="0" w:color="auto"/>
            </w:tcBorders>
            <w:vAlign w:val="center"/>
            <w:hideMark/>
          </w:tcPr>
          <w:p w14:paraId="3ED5AC71"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Our Kinship foster carers and Special Guardians receive the same weekly all</w:t>
            </w:r>
            <w:r w:rsidRPr="00D7399D">
              <w:rPr>
                <w:rFonts w:ascii="Raleway" w:eastAsia="Times New Roman" w:hAnsi="Raleway" w:cs="Times New Roman"/>
                <w:color w:val="222222"/>
                <w:lang w:eastAsia="en-GB"/>
              </w:rPr>
              <w:noBreakHyphen/>
              <w:t>inclusive allowance, set in line with Natational fostering minimum rates, paid partly in arrears and partly in advance. Special Guardianship allowances are means</w:t>
            </w:r>
            <w:r w:rsidRPr="00D7399D">
              <w:rPr>
                <w:rFonts w:ascii="Raleway" w:eastAsia="Times New Roman" w:hAnsi="Raleway" w:cs="Times New Roman"/>
                <w:color w:val="222222"/>
                <w:lang w:eastAsia="en-GB"/>
              </w:rPr>
              <w:noBreakHyphen/>
              <w:t>tested because SGs can claim Child Benefit and some UC elements, and deductions are applied accordingly. SGs may also receive a skills fee or enhanced payments under special agreement.</w:t>
            </w:r>
          </w:p>
        </w:tc>
      </w:tr>
      <w:tr w:rsidR="000F1AD6" w:rsidRPr="00D7399D" w14:paraId="2200FB5B" w14:textId="77777777" w:rsidTr="00954B80">
        <w:trPr>
          <w:trHeight w:val="8190"/>
        </w:trPr>
        <w:tc>
          <w:tcPr>
            <w:tcW w:w="2440" w:type="dxa"/>
            <w:tcBorders>
              <w:top w:val="nil"/>
              <w:left w:val="single" w:sz="4" w:space="0" w:color="auto"/>
              <w:bottom w:val="single" w:sz="4" w:space="0" w:color="auto"/>
              <w:right w:val="single" w:sz="4" w:space="0" w:color="auto"/>
            </w:tcBorders>
            <w:noWrap/>
            <w:vAlign w:val="bottom"/>
            <w:hideMark/>
          </w:tcPr>
          <w:p w14:paraId="3BF97BFC" w14:textId="77777777" w:rsidR="00437AB8" w:rsidRPr="00D7399D" w:rsidRDefault="00437AB8" w:rsidP="00954B80">
            <w:pPr>
              <w:spacing w:after="0" w:line="240" w:lineRule="auto"/>
              <w:rPr>
                <w:rFonts w:ascii="Raleway" w:eastAsia="Times New Roman" w:hAnsi="Raleway" w:cs="Times New Roman"/>
                <w:color w:val="000000"/>
                <w:lang w:eastAsia="en-GB"/>
              </w:rPr>
            </w:pPr>
          </w:p>
          <w:p w14:paraId="4AD82BD8" w14:textId="082985AA" w:rsidR="000F1AD6" w:rsidRPr="00D7399D" w:rsidRDefault="000F1AD6" w:rsidP="00954B80">
            <w:pPr>
              <w:spacing w:after="0" w:line="240" w:lineRule="auto"/>
              <w:rPr>
                <w:rFonts w:ascii="Raleway" w:eastAsia="Times New Roman" w:hAnsi="Raleway" w:cs="Times New Roman"/>
                <w:color w:val="000000"/>
                <w:lang w:eastAsia="en-GB"/>
              </w:rPr>
            </w:pPr>
            <w:r w:rsidRPr="00D7399D">
              <w:rPr>
                <w:rFonts w:ascii="Raleway" w:eastAsia="Times New Roman" w:hAnsi="Raleway" w:cs="Times New Roman"/>
                <w:color w:val="000000"/>
                <w:lang w:eastAsia="en-GB"/>
              </w:rPr>
              <w:t>Wokingham</w:t>
            </w:r>
          </w:p>
        </w:tc>
        <w:tc>
          <w:tcPr>
            <w:tcW w:w="7194" w:type="dxa"/>
            <w:tcBorders>
              <w:top w:val="nil"/>
              <w:left w:val="nil"/>
              <w:bottom w:val="single" w:sz="4" w:space="0" w:color="auto"/>
              <w:right w:val="single" w:sz="4" w:space="0" w:color="auto"/>
            </w:tcBorders>
            <w:vAlign w:val="center"/>
            <w:hideMark/>
          </w:tcPr>
          <w:p w14:paraId="6216DBF4" w14:textId="77777777" w:rsidR="000F1AD6" w:rsidRPr="00D7399D" w:rsidRDefault="000F1AD6" w:rsidP="00954B80">
            <w:pPr>
              <w:spacing w:after="0" w:line="240" w:lineRule="auto"/>
              <w:rPr>
                <w:rFonts w:ascii="Raleway" w:eastAsia="Times New Roman" w:hAnsi="Raleway" w:cs="Times New Roman"/>
                <w:color w:val="222222"/>
                <w:lang w:eastAsia="en-GB"/>
              </w:rPr>
            </w:pPr>
            <w:r w:rsidRPr="00D7399D">
              <w:rPr>
                <w:rFonts w:ascii="Raleway" w:eastAsia="Times New Roman" w:hAnsi="Raleway" w:cs="Times New Roman"/>
                <w:color w:val="222222"/>
                <w:lang w:eastAsia="en-GB"/>
              </w:rPr>
              <w:t xml:space="preserve">Kinship foster carers (as fully approved foster carers) receive the full fostering allowance regardless of income and may receive a Skills Fee once trained. If caring for a young person turning 18, they receive the Staying Put rate, with any Skills Fee tapering down annually until age 21.  </w:t>
            </w:r>
            <w:r w:rsidRPr="00D7399D">
              <w:rPr>
                <w:rFonts w:ascii="Raleway" w:eastAsia="Times New Roman" w:hAnsi="Raleway" w:cs="Times New Roman"/>
                <w:color w:val="222222"/>
                <w:lang w:eastAsia="en-GB"/>
              </w:rPr>
              <w:br/>
            </w:r>
            <w:r w:rsidRPr="00D7399D">
              <w:rPr>
                <w:rFonts w:ascii="Raleway" w:eastAsia="Times New Roman" w:hAnsi="Raleway" w:cs="Times New Roman"/>
                <w:color w:val="222222"/>
                <w:lang w:eastAsia="en-GB"/>
              </w:rPr>
              <w:br/>
              <w:t>Connected Carers</w:t>
            </w:r>
            <w:r w:rsidRPr="00D7399D">
              <w:rPr>
                <w:rFonts w:ascii="Raleway" w:eastAsia="Times New Roman" w:hAnsi="Raleway" w:cs="Times New Roman"/>
                <w:color w:val="222222"/>
                <w:lang w:eastAsia="en-GB"/>
              </w:rPr>
              <w:br/>
              <w:t>Connected carers receive:</w:t>
            </w:r>
            <w:r w:rsidRPr="00D7399D">
              <w:rPr>
                <w:rFonts w:ascii="Raleway" w:eastAsia="Times New Roman" w:hAnsi="Raleway" w:cs="Times New Roman"/>
                <w:color w:val="222222"/>
                <w:lang w:eastAsia="en-GB"/>
              </w:rPr>
              <w:br/>
              <w:t>Child allowance in line with government guidance</w:t>
            </w:r>
            <w:r w:rsidRPr="00D7399D">
              <w:rPr>
                <w:rFonts w:ascii="Raleway" w:eastAsia="Times New Roman" w:hAnsi="Raleway" w:cs="Times New Roman"/>
                <w:color w:val="222222"/>
                <w:lang w:eastAsia="en-GB"/>
              </w:rPr>
              <w:br/>
              <w:t>Fostering fees, but only if the child’s permanency plan is connected care</w:t>
            </w:r>
            <w:r w:rsidRPr="00D7399D">
              <w:rPr>
                <w:rFonts w:ascii="Raleway" w:eastAsia="Times New Roman" w:hAnsi="Raleway" w:cs="Times New Roman"/>
                <w:color w:val="222222"/>
                <w:lang w:eastAsia="en-GB"/>
              </w:rPr>
              <w:br/>
              <w:t>Council tax support</w:t>
            </w:r>
            <w:r w:rsidRPr="00D7399D">
              <w:rPr>
                <w:rFonts w:ascii="Raleway" w:eastAsia="Times New Roman" w:hAnsi="Raleway" w:cs="Times New Roman"/>
                <w:color w:val="222222"/>
                <w:lang w:eastAsia="en-GB"/>
              </w:rPr>
              <w:br/>
              <w:t>If the child’s plan is likely to move towards a Special Guardianship Order (SGO), then once the carers are fully approved as connected carers:</w:t>
            </w:r>
            <w:r w:rsidRPr="00D7399D">
              <w:rPr>
                <w:rFonts w:ascii="Raleway" w:eastAsia="Times New Roman" w:hAnsi="Raleway" w:cs="Times New Roman"/>
                <w:color w:val="222222"/>
                <w:lang w:eastAsia="en-GB"/>
              </w:rPr>
              <w:br/>
              <w:t>They do not receive the fostering fee.</w:t>
            </w:r>
            <w:r w:rsidRPr="00D7399D">
              <w:rPr>
                <w:rFonts w:ascii="Raleway" w:eastAsia="Times New Roman" w:hAnsi="Raleway" w:cs="Times New Roman"/>
                <w:color w:val="222222"/>
                <w:lang w:eastAsia="en-GB"/>
              </w:rPr>
              <w:br/>
              <w:t>They do not receive the council tax contribution.</w:t>
            </w:r>
            <w:r w:rsidRPr="00D7399D">
              <w:rPr>
                <w:rFonts w:ascii="Raleway" w:eastAsia="Times New Roman" w:hAnsi="Raleway" w:cs="Times New Roman"/>
                <w:color w:val="222222"/>
                <w:lang w:eastAsia="en-GB"/>
              </w:rPr>
              <w:br/>
              <w:t xml:space="preserve"> </w:t>
            </w:r>
            <w:r w:rsidRPr="00D7399D">
              <w:rPr>
                <w:rFonts w:ascii="Raleway" w:eastAsia="Times New Roman" w:hAnsi="Raleway" w:cs="Times New Roman"/>
                <w:color w:val="222222"/>
                <w:lang w:eastAsia="en-GB"/>
              </w:rPr>
              <w:br/>
            </w:r>
            <w:r w:rsidRPr="00D7399D">
              <w:rPr>
                <w:rFonts w:ascii="Raleway" w:eastAsia="Times New Roman" w:hAnsi="Raleway" w:cs="Times New Roman"/>
                <w:color w:val="222222"/>
                <w:lang w:eastAsia="en-GB"/>
              </w:rPr>
              <w:br/>
              <w:t>Special Guardianship (SG) Carers</w:t>
            </w:r>
            <w:r w:rsidRPr="00D7399D">
              <w:rPr>
                <w:rFonts w:ascii="Raleway" w:eastAsia="Times New Roman" w:hAnsi="Raleway" w:cs="Times New Roman"/>
                <w:color w:val="222222"/>
                <w:lang w:eastAsia="en-GB"/>
              </w:rPr>
              <w:br/>
            </w:r>
            <w:r w:rsidRPr="00D7399D">
              <w:rPr>
                <w:rFonts w:ascii="Raleway" w:eastAsia="Times New Roman" w:hAnsi="Raleway" w:cs="Times New Roman"/>
                <w:color w:val="222222"/>
                <w:lang w:eastAsia="en-GB"/>
              </w:rPr>
              <w:br/>
              <w:t>If the child was looked after (LAC) immediately before the SGO was granted:</w:t>
            </w:r>
            <w:r w:rsidRPr="00D7399D">
              <w:rPr>
                <w:rFonts w:ascii="Raleway" w:eastAsia="Times New Roman" w:hAnsi="Raleway" w:cs="Times New Roman"/>
                <w:color w:val="222222"/>
                <w:lang w:eastAsia="en-GB"/>
              </w:rPr>
              <w:br/>
              <w:t>The carer automatically receives, for the first two years:</w:t>
            </w:r>
            <w:r w:rsidRPr="00D7399D">
              <w:rPr>
                <w:rFonts w:ascii="Raleway" w:eastAsia="Times New Roman" w:hAnsi="Raleway" w:cs="Times New Roman"/>
                <w:color w:val="222222"/>
                <w:lang w:eastAsia="en-GB"/>
              </w:rPr>
              <w:br/>
              <w:t>Minimum fostering child allowance</w:t>
            </w:r>
            <w:r w:rsidRPr="00D7399D">
              <w:rPr>
                <w:rFonts w:ascii="Raleway" w:eastAsia="Times New Roman" w:hAnsi="Raleway" w:cs="Times New Roman"/>
                <w:color w:val="222222"/>
                <w:lang w:eastAsia="en-GB"/>
              </w:rPr>
              <w:br/>
              <w:t>Minus child benefit (which the carer claims themselves).</w:t>
            </w:r>
            <w:r w:rsidRPr="00D7399D">
              <w:rPr>
                <w:rFonts w:ascii="Raleway" w:eastAsia="Times New Roman" w:hAnsi="Raleway" w:cs="Times New Roman"/>
                <w:color w:val="222222"/>
                <w:lang w:eastAsia="en-GB"/>
              </w:rPr>
              <w:br/>
              <w:t>If the child was not looked after before the SGO:</w:t>
            </w:r>
            <w:r w:rsidRPr="00D7399D">
              <w:rPr>
                <w:rFonts w:ascii="Raleway" w:eastAsia="Times New Roman" w:hAnsi="Raleway" w:cs="Times New Roman"/>
                <w:color w:val="222222"/>
                <w:lang w:eastAsia="en-GB"/>
              </w:rPr>
              <w:br/>
              <w:t>A financial assessment is completed.</w:t>
            </w:r>
            <w:r w:rsidRPr="00D7399D">
              <w:rPr>
                <w:rFonts w:ascii="Raleway" w:eastAsia="Times New Roman" w:hAnsi="Raleway" w:cs="Times New Roman"/>
                <w:color w:val="222222"/>
                <w:lang w:eastAsia="en-GB"/>
              </w:rPr>
              <w:br/>
              <w:t>Carers may receive child allowance, depending on a means test.</w:t>
            </w:r>
            <w:r w:rsidRPr="00D7399D">
              <w:rPr>
                <w:rFonts w:ascii="Raleway" w:eastAsia="Times New Roman" w:hAnsi="Raleway" w:cs="Times New Roman"/>
                <w:color w:val="222222"/>
                <w:lang w:eastAsia="en-GB"/>
              </w:rPr>
              <w:br/>
              <w:t>Means-tested SG allowances:</w:t>
            </w:r>
            <w:r w:rsidRPr="00D7399D">
              <w:rPr>
                <w:rFonts w:ascii="Raleway" w:eastAsia="Times New Roman" w:hAnsi="Raleway" w:cs="Times New Roman"/>
                <w:color w:val="222222"/>
                <w:lang w:eastAsia="en-GB"/>
              </w:rPr>
              <w:br/>
              <w:t>Are reviewed every two years.</w:t>
            </w:r>
            <w:r w:rsidRPr="00D7399D">
              <w:rPr>
                <w:rFonts w:ascii="Raleway" w:eastAsia="Times New Roman" w:hAnsi="Raleway" w:cs="Times New Roman"/>
                <w:color w:val="222222"/>
                <w:lang w:eastAsia="en-GB"/>
              </w:rPr>
              <w:br/>
              <w:t>Do not automatically increase over time unless there are significant or exceptional circumstances that justify a change.</w:t>
            </w:r>
            <w:r w:rsidRPr="00D7399D">
              <w:rPr>
                <w:rFonts w:ascii="Raleway" w:eastAsia="Times New Roman" w:hAnsi="Raleway" w:cs="Times New Roman"/>
                <w:color w:val="222222"/>
                <w:lang w:eastAsia="en-GB"/>
              </w:rPr>
              <w:br/>
              <w:t>Child arrangement orders:</w:t>
            </w:r>
            <w:r w:rsidRPr="00D7399D">
              <w:rPr>
                <w:rFonts w:ascii="Raleway" w:eastAsia="Times New Roman" w:hAnsi="Raleway" w:cs="Times New Roman"/>
                <w:color w:val="222222"/>
                <w:lang w:eastAsia="en-GB"/>
              </w:rPr>
              <w:br/>
              <w:t>Carers may receive child allowance, depending on a financial assessment and means test.</w:t>
            </w:r>
          </w:p>
        </w:tc>
      </w:tr>
    </w:tbl>
    <w:p w14:paraId="1AB79220" w14:textId="77777777" w:rsidR="000F1AD6" w:rsidRPr="00D7399D" w:rsidRDefault="000F1AD6" w:rsidP="000F1AD6">
      <w:pPr>
        <w:rPr>
          <w:rFonts w:ascii="Raleway" w:hAnsi="Raleway"/>
        </w:rPr>
      </w:pPr>
    </w:p>
    <w:p w14:paraId="41A36EFB" w14:textId="77777777" w:rsidR="00D7399D" w:rsidRDefault="00437AB8" w:rsidP="00F50004">
      <w:pPr>
        <w:rPr>
          <w:rFonts w:ascii="Raleway" w:hAnsi="Raleway" w:cstheme="majorHAnsi"/>
          <w:b/>
          <w:bCs/>
          <w:lang w:val="en-US"/>
        </w:rPr>
      </w:pPr>
      <w:r>
        <w:rPr>
          <w:rFonts w:ascii="Raleway" w:hAnsi="Raleway" w:cstheme="majorHAnsi"/>
          <w:b/>
          <w:bCs/>
          <w:lang w:val="en-US"/>
        </w:rPr>
        <w:t>Item 5:</w:t>
      </w:r>
      <w:r w:rsidR="00D7399D">
        <w:rPr>
          <w:rFonts w:ascii="Raleway" w:hAnsi="Raleway" w:cstheme="majorHAnsi"/>
          <w:b/>
          <w:bCs/>
          <w:lang w:val="en-US"/>
        </w:rPr>
        <w:t xml:space="preserve">  Kinship 5</w:t>
      </w:r>
      <w:r w:rsidR="00D7399D" w:rsidRPr="00D7399D">
        <w:rPr>
          <w:rFonts w:ascii="Raleway" w:hAnsi="Raleway" w:cstheme="majorHAnsi"/>
          <w:b/>
          <w:bCs/>
          <w:vertAlign w:val="superscript"/>
          <w:lang w:val="en-US"/>
        </w:rPr>
        <w:t>th</w:t>
      </w:r>
      <w:r w:rsidR="00D7399D">
        <w:rPr>
          <w:rFonts w:ascii="Raleway" w:hAnsi="Raleway" w:cstheme="majorHAnsi"/>
          <w:b/>
          <w:bCs/>
          <w:lang w:val="en-US"/>
        </w:rPr>
        <w:t xml:space="preserve"> quarterly data review</w:t>
      </w:r>
    </w:p>
    <w:p w14:paraId="4D160AD1" w14:textId="7E74FBDF" w:rsidR="009E62E6" w:rsidRDefault="00722E2E" w:rsidP="00F50004">
      <w:pPr>
        <w:rPr>
          <w:rFonts w:ascii="Raleway" w:hAnsi="Raleway" w:cstheme="majorHAnsi"/>
          <w:lang w:val="en-US"/>
        </w:rPr>
      </w:pPr>
      <w:r w:rsidRPr="00722E2E">
        <w:rPr>
          <w:rFonts w:ascii="Raleway" w:hAnsi="Raleway" w:cstheme="majorHAnsi"/>
          <w:lang w:val="en-US"/>
        </w:rPr>
        <w:t xml:space="preserve">JF </w:t>
      </w:r>
      <w:r>
        <w:rPr>
          <w:rFonts w:ascii="Raleway" w:hAnsi="Raleway" w:cstheme="majorHAnsi"/>
          <w:lang w:val="en-US"/>
        </w:rPr>
        <w:t>presented summary slides from the 5</w:t>
      </w:r>
      <w:r w:rsidRPr="00722E2E">
        <w:rPr>
          <w:rFonts w:ascii="Raleway" w:hAnsi="Raleway" w:cstheme="majorHAnsi"/>
          <w:vertAlign w:val="superscript"/>
          <w:lang w:val="en-US"/>
        </w:rPr>
        <w:t>th</w:t>
      </w:r>
      <w:r>
        <w:rPr>
          <w:rFonts w:ascii="Raleway" w:hAnsi="Raleway" w:cstheme="majorHAnsi"/>
          <w:lang w:val="en-US"/>
        </w:rPr>
        <w:t xml:space="preserve"> quarterly collection of kinship data.  First JF presented </w:t>
      </w:r>
      <w:r w:rsidR="00437AB8">
        <w:rPr>
          <w:rFonts w:ascii="Raleway" w:hAnsi="Raleway" w:cstheme="majorHAnsi"/>
          <w:lang w:val="en-US"/>
        </w:rPr>
        <w:t xml:space="preserve">the proportion </w:t>
      </w:r>
      <w:r w:rsidR="0070269E">
        <w:rPr>
          <w:rFonts w:ascii="Raleway" w:hAnsi="Raleway" w:cstheme="majorHAnsi"/>
          <w:lang w:val="en-US"/>
        </w:rPr>
        <w:t>of children ceasing care with an end reason of SG</w:t>
      </w:r>
      <w:r>
        <w:rPr>
          <w:rFonts w:ascii="Raleway" w:hAnsi="Raleway" w:cstheme="majorHAnsi"/>
          <w:lang w:val="en-US"/>
        </w:rPr>
        <w:t xml:space="preserve">. This continues to be the lowest in the South East for any region in the UK. But JF notes </w:t>
      </w:r>
      <w:r w:rsidR="0070269E">
        <w:rPr>
          <w:rFonts w:ascii="Raleway" w:hAnsi="Raleway" w:cstheme="majorHAnsi"/>
          <w:lang w:val="en-US"/>
        </w:rPr>
        <w:t>that is likely due to the fact that there are more U</w:t>
      </w:r>
      <w:r>
        <w:rPr>
          <w:rFonts w:ascii="Raleway" w:hAnsi="Raleway" w:cstheme="majorHAnsi"/>
          <w:lang w:val="en-US"/>
        </w:rPr>
        <w:t>naccompanied and separated</w:t>
      </w:r>
      <w:r w:rsidR="0070269E">
        <w:rPr>
          <w:rFonts w:ascii="Raleway" w:hAnsi="Raleway" w:cstheme="majorHAnsi"/>
          <w:lang w:val="en-US"/>
        </w:rPr>
        <w:t xml:space="preserve"> children</w:t>
      </w:r>
      <w:r>
        <w:rPr>
          <w:rFonts w:ascii="Raleway" w:hAnsi="Raleway" w:cstheme="majorHAnsi"/>
          <w:lang w:val="en-US"/>
        </w:rPr>
        <w:t xml:space="preserve"> in the region – there is an inverse relationship</w:t>
      </w:r>
      <w:r w:rsidR="0070269E">
        <w:rPr>
          <w:rFonts w:ascii="Raleway" w:hAnsi="Raleway" w:cstheme="majorHAnsi"/>
          <w:lang w:val="en-US"/>
        </w:rPr>
        <w:t xml:space="preserve">. </w:t>
      </w:r>
      <w:r>
        <w:rPr>
          <w:rFonts w:ascii="Raleway" w:hAnsi="Raleway" w:cstheme="majorHAnsi"/>
          <w:lang w:val="en-US"/>
        </w:rPr>
        <w:t>JF noted that understanding this contextual information is important as i</w:t>
      </w:r>
      <w:r w:rsidR="0070269E">
        <w:rPr>
          <w:rFonts w:ascii="Raleway" w:hAnsi="Raleway" w:cstheme="majorHAnsi"/>
          <w:lang w:val="en-US"/>
        </w:rPr>
        <w:t xml:space="preserve">t is one of the only real published </w:t>
      </w:r>
      <w:r>
        <w:rPr>
          <w:rFonts w:ascii="Raleway" w:hAnsi="Raleway" w:cstheme="majorHAnsi"/>
          <w:lang w:val="en-US"/>
        </w:rPr>
        <w:t xml:space="preserve">indicators nationally. </w:t>
      </w:r>
      <w:r w:rsidR="0070269E">
        <w:rPr>
          <w:rFonts w:ascii="Raleway" w:hAnsi="Raleway" w:cstheme="majorHAnsi"/>
          <w:lang w:val="en-US"/>
        </w:rPr>
        <w:t xml:space="preserve"> </w:t>
      </w:r>
    </w:p>
    <w:p w14:paraId="0060F473" w14:textId="6C191712" w:rsidR="0070269E" w:rsidRPr="00437AB8" w:rsidRDefault="0070269E" w:rsidP="00F50004">
      <w:pPr>
        <w:rPr>
          <w:rFonts w:ascii="Raleway" w:hAnsi="Raleway" w:cstheme="majorHAnsi"/>
          <w:lang w:val="en-US"/>
        </w:rPr>
      </w:pPr>
      <w:r w:rsidRPr="0070269E">
        <w:rPr>
          <w:rFonts w:ascii="Raleway" w:hAnsi="Raleway" w:cstheme="majorHAnsi"/>
          <w:noProof/>
          <w:lang w:val="en-US"/>
        </w:rPr>
        <w:lastRenderedPageBreak/>
        <w:drawing>
          <wp:inline distT="0" distB="0" distL="0" distR="0" wp14:anchorId="1996FD8F" wp14:editId="1D849151">
            <wp:extent cx="5731510" cy="3161665"/>
            <wp:effectExtent l="0" t="0" r="2540" b="635"/>
            <wp:docPr id="212941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19680" name=""/>
                    <pic:cNvPicPr/>
                  </pic:nvPicPr>
                  <pic:blipFill>
                    <a:blip r:embed="rId16"/>
                    <a:stretch>
                      <a:fillRect/>
                    </a:stretch>
                  </pic:blipFill>
                  <pic:spPr>
                    <a:xfrm>
                      <a:off x="0" y="0"/>
                      <a:ext cx="5731510" cy="3161665"/>
                    </a:xfrm>
                    <a:prstGeom prst="rect">
                      <a:avLst/>
                    </a:prstGeom>
                  </pic:spPr>
                </pic:pic>
              </a:graphicData>
            </a:graphic>
          </wp:inline>
        </w:drawing>
      </w:r>
    </w:p>
    <w:p w14:paraId="7B22A44D" w14:textId="10117133" w:rsidR="00437AB8" w:rsidRPr="00437AB8" w:rsidRDefault="00437AB8" w:rsidP="00F50004">
      <w:pPr>
        <w:rPr>
          <w:rFonts w:ascii="Raleway" w:hAnsi="Raleway" w:cstheme="majorHAnsi"/>
          <w:b/>
          <w:bCs/>
          <w:lang w:val="en-US"/>
        </w:rPr>
      </w:pPr>
      <w:r w:rsidRPr="00437AB8">
        <w:rPr>
          <w:rFonts w:ascii="Raleway" w:hAnsi="Raleway" w:cstheme="majorHAnsi"/>
          <w:b/>
          <w:bCs/>
          <w:noProof/>
          <w:lang w:val="en-US"/>
        </w:rPr>
        <w:drawing>
          <wp:inline distT="0" distB="0" distL="0" distR="0" wp14:anchorId="08307245" wp14:editId="164F13D4">
            <wp:extent cx="5731510" cy="3190875"/>
            <wp:effectExtent l="0" t="0" r="2540" b="9525"/>
            <wp:docPr id="1772702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02853" name=""/>
                    <pic:cNvPicPr/>
                  </pic:nvPicPr>
                  <pic:blipFill>
                    <a:blip r:embed="rId17"/>
                    <a:stretch>
                      <a:fillRect/>
                    </a:stretch>
                  </pic:blipFill>
                  <pic:spPr>
                    <a:xfrm>
                      <a:off x="0" y="0"/>
                      <a:ext cx="5731510" cy="3190875"/>
                    </a:xfrm>
                    <a:prstGeom prst="rect">
                      <a:avLst/>
                    </a:prstGeom>
                  </pic:spPr>
                </pic:pic>
              </a:graphicData>
            </a:graphic>
          </wp:inline>
        </w:drawing>
      </w:r>
    </w:p>
    <w:p w14:paraId="29A3D8A8" w14:textId="7073EE39" w:rsidR="00D2111E" w:rsidRDefault="00722E2E" w:rsidP="00F50004">
      <w:pPr>
        <w:rPr>
          <w:rFonts w:ascii="Raleway" w:hAnsi="Raleway" w:cstheme="majorHAnsi"/>
          <w:lang w:val="en-US"/>
        </w:rPr>
      </w:pPr>
      <w:r>
        <w:rPr>
          <w:rFonts w:ascii="Raleway" w:hAnsi="Raleway" w:cstheme="majorHAnsi"/>
          <w:lang w:val="en-US"/>
        </w:rPr>
        <w:t>JF noted that t</w:t>
      </w:r>
      <w:r w:rsidR="009D4A6C">
        <w:rPr>
          <w:rFonts w:ascii="Raleway" w:hAnsi="Raleway" w:cstheme="majorHAnsi"/>
          <w:lang w:val="en-US"/>
        </w:rPr>
        <w:t>here does appear to be an increase in proportion in kinship placements from 12% to 14%</w:t>
      </w:r>
      <w:r>
        <w:rPr>
          <w:rFonts w:ascii="Raleway" w:hAnsi="Raleway" w:cstheme="majorHAnsi"/>
          <w:lang w:val="en-US"/>
        </w:rPr>
        <w:t xml:space="preserve"> which tells us although the proportion is below other regions, t</w:t>
      </w:r>
      <w:r w:rsidR="009D4A6C">
        <w:rPr>
          <w:rFonts w:ascii="Raleway" w:hAnsi="Raleway" w:cstheme="majorHAnsi"/>
          <w:lang w:val="en-US"/>
        </w:rPr>
        <w:t xml:space="preserve">he proportion in kinship care is growing. </w:t>
      </w:r>
    </w:p>
    <w:p w14:paraId="7AE62EED" w14:textId="00E95B9F" w:rsidR="009D4A6C" w:rsidRDefault="009D4A6C" w:rsidP="00F50004">
      <w:pPr>
        <w:rPr>
          <w:rFonts w:ascii="Raleway" w:hAnsi="Raleway" w:cstheme="majorHAnsi"/>
          <w:lang w:val="en-US"/>
        </w:rPr>
      </w:pPr>
      <w:r w:rsidRPr="009D4A6C">
        <w:rPr>
          <w:rFonts w:ascii="Raleway" w:hAnsi="Raleway" w:cstheme="majorHAnsi"/>
          <w:noProof/>
          <w:lang w:val="en-US"/>
        </w:rPr>
        <w:lastRenderedPageBreak/>
        <w:drawing>
          <wp:inline distT="0" distB="0" distL="0" distR="0" wp14:anchorId="136C895A" wp14:editId="75B6BC2E">
            <wp:extent cx="5731510" cy="3300095"/>
            <wp:effectExtent l="0" t="0" r="2540" b="0"/>
            <wp:docPr id="1907624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4812" name=""/>
                    <pic:cNvPicPr/>
                  </pic:nvPicPr>
                  <pic:blipFill>
                    <a:blip r:embed="rId18"/>
                    <a:stretch>
                      <a:fillRect/>
                    </a:stretch>
                  </pic:blipFill>
                  <pic:spPr>
                    <a:xfrm>
                      <a:off x="0" y="0"/>
                      <a:ext cx="5731510" cy="3300095"/>
                    </a:xfrm>
                    <a:prstGeom prst="rect">
                      <a:avLst/>
                    </a:prstGeom>
                  </pic:spPr>
                </pic:pic>
              </a:graphicData>
            </a:graphic>
          </wp:inline>
        </w:drawing>
      </w:r>
    </w:p>
    <w:p w14:paraId="3CE1DFC9" w14:textId="17FE6805" w:rsidR="009D4A6C" w:rsidRDefault="00722E2E" w:rsidP="00F50004">
      <w:pPr>
        <w:rPr>
          <w:rFonts w:ascii="Raleway" w:hAnsi="Raleway" w:cstheme="majorHAnsi"/>
          <w:lang w:val="en-US"/>
        </w:rPr>
      </w:pPr>
      <w:r>
        <w:rPr>
          <w:rFonts w:ascii="Raleway" w:hAnsi="Raleway" w:cstheme="majorHAnsi"/>
          <w:lang w:val="en-US"/>
        </w:rPr>
        <w:t xml:space="preserve">The final data point which JF shared related to </w:t>
      </w:r>
      <w:r w:rsidR="009D4A6C">
        <w:rPr>
          <w:rFonts w:ascii="Raleway" w:hAnsi="Raleway" w:cstheme="majorHAnsi"/>
          <w:lang w:val="en-US"/>
        </w:rPr>
        <w:t>unlawful placements</w:t>
      </w:r>
      <w:r>
        <w:rPr>
          <w:rFonts w:ascii="Raleway" w:hAnsi="Raleway" w:cstheme="majorHAnsi"/>
          <w:lang w:val="en-US"/>
        </w:rPr>
        <w:t>. JF noted that the biggest</w:t>
      </w:r>
      <w:r w:rsidR="009D4A6C">
        <w:rPr>
          <w:rFonts w:ascii="Raleway" w:hAnsi="Raleway" w:cstheme="majorHAnsi"/>
          <w:lang w:val="en-US"/>
        </w:rPr>
        <w:t xml:space="preserve"> </w:t>
      </w:r>
      <w:r>
        <w:rPr>
          <w:rFonts w:ascii="Raleway" w:hAnsi="Raleway" w:cstheme="majorHAnsi"/>
          <w:lang w:val="en-US"/>
        </w:rPr>
        <w:t>reason for these unlawful places</w:t>
      </w:r>
      <w:r w:rsidR="009D4A6C">
        <w:rPr>
          <w:rFonts w:ascii="Raleway" w:hAnsi="Raleway" w:cstheme="majorHAnsi"/>
          <w:lang w:val="en-US"/>
        </w:rPr>
        <w:t xml:space="preserve"> is </w:t>
      </w:r>
      <w:r>
        <w:rPr>
          <w:rFonts w:ascii="Raleway" w:hAnsi="Raleway" w:cstheme="majorHAnsi"/>
          <w:lang w:val="en-US"/>
        </w:rPr>
        <w:t xml:space="preserve">in </w:t>
      </w:r>
      <w:r w:rsidR="009D4A6C">
        <w:rPr>
          <w:rFonts w:ascii="Raleway" w:hAnsi="Raleway" w:cstheme="majorHAnsi"/>
          <w:lang w:val="en-US"/>
        </w:rPr>
        <w:t>relation to DBS checks.  JF asked what we might do as a region to address this</w:t>
      </w:r>
      <w:r>
        <w:rPr>
          <w:rFonts w:ascii="Raleway" w:hAnsi="Raleway" w:cstheme="majorHAnsi"/>
          <w:lang w:val="en-US"/>
        </w:rPr>
        <w:t>?</w:t>
      </w:r>
    </w:p>
    <w:p w14:paraId="7F292B9C" w14:textId="4794858D" w:rsidR="009D4A6C" w:rsidRDefault="009D4A6C" w:rsidP="00F50004">
      <w:pPr>
        <w:rPr>
          <w:rFonts w:ascii="Raleway" w:hAnsi="Raleway" w:cstheme="majorHAnsi"/>
          <w:lang w:val="en-US"/>
        </w:rPr>
      </w:pPr>
      <w:r w:rsidRPr="009D4A6C">
        <w:rPr>
          <w:rFonts w:ascii="Raleway" w:hAnsi="Raleway" w:cstheme="majorHAnsi"/>
          <w:noProof/>
          <w:lang w:val="en-US"/>
        </w:rPr>
        <w:drawing>
          <wp:inline distT="0" distB="0" distL="0" distR="0" wp14:anchorId="27D45B0D" wp14:editId="46E9198F">
            <wp:extent cx="5731510" cy="2776855"/>
            <wp:effectExtent l="0" t="0" r="2540" b="4445"/>
            <wp:docPr id="1919482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82749" name=""/>
                    <pic:cNvPicPr/>
                  </pic:nvPicPr>
                  <pic:blipFill>
                    <a:blip r:embed="rId19"/>
                    <a:stretch>
                      <a:fillRect/>
                    </a:stretch>
                  </pic:blipFill>
                  <pic:spPr>
                    <a:xfrm>
                      <a:off x="0" y="0"/>
                      <a:ext cx="5731510" cy="2776855"/>
                    </a:xfrm>
                    <a:prstGeom prst="rect">
                      <a:avLst/>
                    </a:prstGeom>
                  </pic:spPr>
                </pic:pic>
              </a:graphicData>
            </a:graphic>
          </wp:inline>
        </w:drawing>
      </w:r>
    </w:p>
    <w:p w14:paraId="79E47491" w14:textId="5DB71C29" w:rsidR="009D4A6C" w:rsidRDefault="009D4A6C" w:rsidP="00F50004">
      <w:pPr>
        <w:rPr>
          <w:rFonts w:ascii="Raleway" w:hAnsi="Raleway" w:cstheme="majorHAnsi"/>
          <w:lang w:val="en-US"/>
        </w:rPr>
      </w:pPr>
      <w:r>
        <w:rPr>
          <w:rFonts w:ascii="Raleway" w:hAnsi="Raleway" w:cstheme="majorHAnsi"/>
          <w:lang w:val="en-US"/>
        </w:rPr>
        <w:t>JF noted that the new items in the CiN census from April 26, but won’t be ready until Oct 27 may provide interesting contextual information for this group.</w:t>
      </w:r>
    </w:p>
    <w:p w14:paraId="6B39FFB5" w14:textId="7B9738E0" w:rsidR="009D4A6C" w:rsidRDefault="009D4A6C" w:rsidP="00F50004">
      <w:pPr>
        <w:rPr>
          <w:rFonts w:ascii="Raleway" w:hAnsi="Raleway" w:cstheme="majorHAnsi"/>
          <w:lang w:val="en-US"/>
        </w:rPr>
      </w:pPr>
      <w:r>
        <w:rPr>
          <w:rFonts w:ascii="Raleway" w:hAnsi="Raleway" w:cstheme="majorHAnsi"/>
          <w:lang w:val="en-US"/>
        </w:rPr>
        <w:t>GL said the issues with delays to DBS checks relate to police.</w:t>
      </w:r>
      <w:r w:rsidR="007F5A41">
        <w:rPr>
          <w:rFonts w:ascii="Raleway" w:hAnsi="Raleway" w:cstheme="majorHAnsi"/>
          <w:lang w:val="en-US"/>
        </w:rPr>
        <w:t xml:space="preserve"> CM said we should be escalating regarding to PND/PNCs/police checks</w:t>
      </w:r>
      <w:r w:rsidR="00722E2E">
        <w:rPr>
          <w:rFonts w:ascii="Raleway" w:hAnsi="Raleway" w:cstheme="majorHAnsi"/>
          <w:lang w:val="en-US"/>
        </w:rPr>
        <w:t xml:space="preserve"> as</w:t>
      </w:r>
      <w:r w:rsidR="007F5A41">
        <w:rPr>
          <w:rFonts w:ascii="Raleway" w:hAnsi="Raleway" w:cstheme="majorHAnsi"/>
          <w:lang w:val="en-US"/>
        </w:rPr>
        <w:t xml:space="preserve"> there is inconsistency.  RS from Hampshire, said we request police check</w:t>
      </w:r>
      <w:r w:rsidR="00722E2E">
        <w:rPr>
          <w:rFonts w:ascii="Raleway" w:hAnsi="Raleway" w:cstheme="majorHAnsi"/>
          <w:lang w:val="en-US"/>
        </w:rPr>
        <w:t>s</w:t>
      </w:r>
      <w:r w:rsidR="007F5A41">
        <w:rPr>
          <w:rFonts w:ascii="Raleway" w:hAnsi="Raleway" w:cstheme="majorHAnsi"/>
          <w:lang w:val="en-US"/>
        </w:rPr>
        <w:t xml:space="preserve"> prior to reg 24 </w:t>
      </w:r>
      <w:r w:rsidR="00722E2E">
        <w:rPr>
          <w:rFonts w:ascii="Raleway" w:hAnsi="Raleway" w:cstheme="majorHAnsi"/>
          <w:lang w:val="en-US"/>
        </w:rPr>
        <w:t xml:space="preserve">but </w:t>
      </w:r>
      <w:r w:rsidR="007F5A41">
        <w:rPr>
          <w:rFonts w:ascii="Raleway" w:hAnsi="Raleway" w:cstheme="majorHAnsi"/>
          <w:lang w:val="en-US"/>
        </w:rPr>
        <w:t xml:space="preserve">they are refusing to do them as </w:t>
      </w:r>
      <w:r w:rsidR="00722E2E">
        <w:rPr>
          <w:rFonts w:ascii="Raleway" w:hAnsi="Raleway" w:cstheme="majorHAnsi"/>
          <w:lang w:val="en-US"/>
        </w:rPr>
        <w:t xml:space="preserve">police colleagues say </w:t>
      </w:r>
      <w:r w:rsidR="007F5A41">
        <w:rPr>
          <w:rFonts w:ascii="Raleway" w:hAnsi="Raleway" w:cstheme="majorHAnsi"/>
          <w:lang w:val="en-US"/>
        </w:rPr>
        <w:t xml:space="preserve">it would frustrate the DBS process. </w:t>
      </w:r>
      <w:r w:rsidR="00925AB1">
        <w:rPr>
          <w:rFonts w:ascii="Raleway" w:hAnsi="Raleway" w:cstheme="majorHAnsi"/>
          <w:lang w:val="en-US"/>
        </w:rPr>
        <w:t xml:space="preserve">This then causes a knock on </w:t>
      </w:r>
      <w:r w:rsidR="00722E2E">
        <w:rPr>
          <w:rFonts w:ascii="Raleway" w:hAnsi="Raleway" w:cstheme="majorHAnsi"/>
          <w:lang w:val="en-US"/>
        </w:rPr>
        <w:t xml:space="preserve">impact regarding timely </w:t>
      </w:r>
      <w:r w:rsidR="00925AB1">
        <w:rPr>
          <w:rFonts w:ascii="Raleway" w:hAnsi="Raleway" w:cstheme="majorHAnsi"/>
          <w:lang w:val="en-US"/>
        </w:rPr>
        <w:t xml:space="preserve">panels. </w:t>
      </w:r>
      <w:r w:rsidR="00C13A1C">
        <w:rPr>
          <w:rFonts w:ascii="Raleway" w:hAnsi="Raleway" w:cstheme="majorHAnsi"/>
          <w:lang w:val="en-US"/>
        </w:rPr>
        <w:t xml:space="preserve">If you are in proceedings without a DBS CAFCASS won’t support the order (even if there is a police check). It is unsettling for families and prolonging the process for young people. </w:t>
      </w:r>
    </w:p>
    <w:p w14:paraId="0F1572BC" w14:textId="4B9BCEFB" w:rsidR="008D2508" w:rsidRPr="008D2508" w:rsidRDefault="008D2508" w:rsidP="00F50004">
      <w:pPr>
        <w:rPr>
          <w:rFonts w:ascii="Raleway" w:hAnsi="Raleway" w:cstheme="majorHAnsi"/>
          <w:lang w:val="en-US"/>
        </w:rPr>
      </w:pPr>
      <w:r>
        <w:rPr>
          <w:rFonts w:ascii="Raleway" w:hAnsi="Raleway" w:cstheme="majorHAnsi"/>
          <w:b/>
          <w:bCs/>
          <w:lang w:val="en-US"/>
        </w:rPr>
        <w:lastRenderedPageBreak/>
        <w:t xml:space="preserve">Issue to escalate and discuss with DCS colleagues: </w:t>
      </w:r>
      <w:r>
        <w:rPr>
          <w:rFonts w:ascii="Raleway" w:hAnsi="Raleway" w:cstheme="majorHAnsi"/>
          <w:lang w:val="en-US"/>
        </w:rPr>
        <w:t xml:space="preserve"> </w:t>
      </w:r>
      <w:r w:rsidR="00722E2E">
        <w:rPr>
          <w:rFonts w:ascii="Raleway" w:hAnsi="Raleway" w:cstheme="majorHAnsi"/>
          <w:lang w:val="en-US"/>
        </w:rPr>
        <w:t xml:space="preserve">MH to raise </w:t>
      </w:r>
      <w:r>
        <w:rPr>
          <w:rFonts w:ascii="Raleway" w:hAnsi="Raleway" w:cstheme="majorHAnsi"/>
          <w:lang w:val="en-US"/>
        </w:rPr>
        <w:t>Police prioriti</w:t>
      </w:r>
      <w:r w:rsidR="00722E2E">
        <w:rPr>
          <w:rFonts w:ascii="Raleway" w:hAnsi="Raleway" w:cstheme="majorHAnsi"/>
          <w:lang w:val="en-US"/>
        </w:rPr>
        <w:t>s</w:t>
      </w:r>
      <w:r>
        <w:rPr>
          <w:rFonts w:ascii="Raleway" w:hAnsi="Raleway" w:cstheme="majorHAnsi"/>
          <w:lang w:val="en-US"/>
        </w:rPr>
        <w:t>ing and responding to police checks</w:t>
      </w:r>
      <w:r w:rsidR="00722E2E">
        <w:rPr>
          <w:rFonts w:ascii="Raleway" w:hAnsi="Raleway" w:cstheme="majorHAnsi"/>
          <w:lang w:val="en-US"/>
        </w:rPr>
        <w:t xml:space="preserve"> and</w:t>
      </w:r>
      <w:r>
        <w:rPr>
          <w:rFonts w:ascii="Raleway" w:hAnsi="Raleway" w:cstheme="majorHAnsi"/>
          <w:lang w:val="en-US"/>
        </w:rPr>
        <w:t xml:space="preserve"> DBS checks as it feels like a lottery</w:t>
      </w:r>
      <w:r w:rsidR="00722E2E">
        <w:rPr>
          <w:rFonts w:ascii="Raleway" w:hAnsi="Raleway" w:cstheme="majorHAnsi"/>
          <w:lang w:val="en-US"/>
        </w:rPr>
        <w:t xml:space="preserve"> across the region</w:t>
      </w:r>
      <w:r>
        <w:rPr>
          <w:rFonts w:ascii="Raleway" w:hAnsi="Raleway" w:cstheme="majorHAnsi"/>
          <w:lang w:val="en-US"/>
        </w:rPr>
        <w:t xml:space="preserve">. </w:t>
      </w:r>
    </w:p>
    <w:p w14:paraId="7911DE0B" w14:textId="77777777" w:rsidR="007F5A41" w:rsidRDefault="007F5A41" w:rsidP="00F50004">
      <w:pPr>
        <w:rPr>
          <w:rFonts w:ascii="Raleway" w:hAnsi="Raleway" w:cstheme="majorHAnsi"/>
          <w:lang w:val="en-US"/>
        </w:rPr>
      </w:pPr>
    </w:p>
    <w:p w14:paraId="0AAA294E" w14:textId="07B565C1" w:rsidR="009D4A6C" w:rsidRDefault="009D4A6C" w:rsidP="00F50004">
      <w:pPr>
        <w:rPr>
          <w:rFonts w:ascii="Raleway" w:hAnsi="Raleway" w:cstheme="majorHAnsi"/>
          <w:lang w:val="en-US"/>
        </w:rPr>
      </w:pPr>
      <w:r w:rsidRPr="009D4A6C">
        <w:rPr>
          <w:rFonts w:ascii="Raleway" w:hAnsi="Raleway" w:cstheme="majorHAnsi"/>
          <w:noProof/>
          <w:lang w:val="en-US"/>
        </w:rPr>
        <w:drawing>
          <wp:inline distT="0" distB="0" distL="0" distR="0" wp14:anchorId="550D56E2" wp14:editId="1EC965D8">
            <wp:extent cx="5731510" cy="3156585"/>
            <wp:effectExtent l="0" t="0" r="2540" b="5715"/>
            <wp:docPr id="167476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60905" name=""/>
                    <pic:cNvPicPr/>
                  </pic:nvPicPr>
                  <pic:blipFill>
                    <a:blip r:embed="rId20"/>
                    <a:stretch>
                      <a:fillRect/>
                    </a:stretch>
                  </pic:blipFill>
                  <pic:spPr>
                    <a:xfrm>
                      <a:off x="0" y="0"/>
                      <a:ext cx="5731510" cy="3156585"/>
                    </a:xfrm>
                    <a:prstGeom prst="rect">
                      <a:avLst/>
                    </a:prstGeom>
                  </pic:spPr>
                </pic:pic>
              </a:graphicData>
            </a:graphic>
          </wp:inline>
        </w:drawing>
      </w:r>
    </w:p>
    <w:p w14:paraId="47AE7AAE" w14:textId="77777777" w:rsidR="0031272D" w:rsidRDefault="00D15535" w:rsidP="0031272D">
      <w:pPr>
        <w:rPr>
          <w:rFonts w:ascii="Raleway" w:hAnsi="Raleway" w:cstheme="majorHAnsi"/>
          <w:lang w:val="en-US"/>
        </w:rPr>
      </w:pPr>
      <w:r w:rsidRPr="00722E2E">
        <w:rPr>
          <w:rFonts w:ascii="Raleway" w:hAnsi="Raleway" w:cstheme="majorHAnsi"/>
          <w:b/>
          <w:bCs/>
          <w:lang w:val="en-US"/>
        </w:rPr>
        <w:t>Item 6</w:t>
      </w:r>
      <w:r w:rsidR="00722E2E">
        <w:rPr>
          <w:rFonts w:ascii="Raleway" w:hAnsi="Raleway" w:cstheme="majorHAnsi"/>
          <w:lang w:val="en-US"/>
        </w:rPr>
        <w:t xml:space="preserve">; </w:t>
      </w:r>
      <w:r w:rsidR="00722E2E">
        <w:rPr>
          <w:rFonts w:ascii="Raleway" w:hAnsi="Raleway" w:cstheme="majorHAnsi"/>
          <w:b/>
          <w:bCs/>
          <w:lang w:val="en-US"/>
        </w:rPr>
        <w:t>Update on Kinship projects funded by the DfE</w:t>
      </w:r>
      <w:r>
        <w:rPr>
          <w:rFonts w:ascii="Raleway" w:hAnsi="Raleway" w:cstheme="majorHAnsi"/>
          <w:lang w:val="en-US"/>
        </w:rPr>
        <w:t xml:space="preserve">: </w:t>
      </w:r>
    </w:p>
    <w:p w14:paraId="5C46CD7C" w14:textId="6EECE92E" w:rsidR="003C0F3A" w:rsidRDefault="0031272D" w:rsidP="00F50004">
      <w:pPr>
        <w:rPr>
          <w:rFonts w:ascii="Raleway" w:hAnsi="Raleway" w:cstheme="majorHAnsi"/>
          <w:lang w:val="en-US"/>
        </w:rPr>
      </w:pPr>
      <w:r>
        <w:rPr>
          <w:rFonts w:ascii="Raleway" w:hAnsi="Raleway" w:cstheme="majorHAnsi"/>
          <w:b/>
          <w:bCs/>
          <w:lang w:val="en-US"/>
        </w:rPr>
        <w:t xml:space="preserve">Kinship Reach; </w:t>
      </w:r>
      <w:r w:rsidR="003C0F3A">
        <w:rPr>
          <w:rFonts w:ascii="Raleway" w:hAnsi="Raleway" w:cstheme="majorHAnsi"/>
          <w:lang w:val="en-US"/>
        </w:rPr>
        <w:t xml:space="preserve">VG </w:t>
      </w:r>
      <w:r w:rsidR="00722E2E">
        <w:rPr>
          <w:rFonts w:ascii="Raleway" w:hAnsi="Raleway" w:cstheme="majorHAnsi"/>
          <w:lang w:val="en-US"/>
        </w:rPr>
        <w:t xml:space="preserve">shared that the Kinship Reach programme </w:t>
      </w:r>
      <w:r w:rsidR="003C0F3A">
        <w:rPr>
          <w:rFonts w:ascii="Raleway" w:hAnsi="Raleway" w:cstheme="majorHAnsi"/>
          <w:lang w:val="en-US"/>
        </w:rPr>
        <w:t>launched in 18 L</w:t>
      </w:r>
      <w:r w:rsidR="00722E2E">
        <w:rPr>
          <w:rFonts w:ascii="Raleway" w:hAnsi="Raleway" w:cstheme="majorHAnsi"/>
          <w:lang w:val="en-US"/>
        </w:rPr>
        <w:t>A</w:t>
      </w:r>
      <w:r w:rsidR="003C0F3A">
        <w:rPr>
          <w:rFonts w:ascii="Raleway" w:hAnsi="Raleway" w:cstheme="majorHAnsi"/>
          <w:lang w:val="en-US"/>
        </w:rPr>
        <w:t xml:space="preserve">s in November 2025. </w:t>
      </w:r>
      <w:r w:rsidR="00722E2E">
        <w:rPr>
          <w:rFonts w:ascii="Raleway" w:hAnsi="Raleway" w:cstheme="majorHAnsi"/>
          <w:lang w:val="en-US"/>
        </w:rPr>
        <w:t>So far they have r</w:t>
      </w:r>
      <w:r w:rsidR="003C0F3A">
        <w:rPr>
          <w:rFonts w:ascii="Raleway" w:hAnsi="Raleway" w:cstheme="majorHAnsi"/>
          <w:lang w:val="en-US"/>
        </w:rPr>
        <w:t xml:space="preserve">eceived 23 referrals with 20 open cases.  Support is well received. </w:t>
      </w:r>
      <w:r w:rsidR="00124B4E">
        <w:rPr>
          <w:rFonts w:ascii="Raleway" w:hAnsi="Raleway" w:cstheme="majorHAnsi"/>
          <w:lang w:val="en-US"/>
        </w:rPr>
        <w:t xml:space="preserve">Several cases are coming to a close. </w:t>
      </w:r>
      <w:r>
        <w:rPr>
          <w:rFonts w:ascii="Raleway" w:hAnsi="Raleway" w:cstheme="majorHAnsi"/>
          <w:lang w:val="en-US"/>
        </w:rPr>
        <w:t>Quote from one carer “</w:t>
      </w:r>
      <w:r>
        <w:rPr>
          <w:rFonts w:ascii="Raleway" w:hAnsi="Raleway" w:cstheme="majorHAnsi"/>
          <w:lang w:val="en-US"/>
        </w:rPr>
        <w:t>I feel connected, I feel I have had my hand held even at a distance</w:t>
      </w:r>
      <w:r>
        <w:rPr>
          <w:rFonts w:ascii="Raleway" w:hAnsi="Raleway" w:cstheme="majorHAnsi"/>
          <w:lang w:val="en-US"/>
        </w:rPr>
        <w:t>”</w:t>
      </w:r>
      <w:r>
        <w:rPr>
          <w:rFonts w:ascii="Raleway" w:hAnsi="Raleway" w:cstheme="majorHAnsi"/>
          <w:lang w:val="en-US"/>
        </w:rPr>
        <w:t xml:space="preserve">. </w:t>
      </w:r>
      <w:r>
        <w:rPr>
          <w:rFonts w:ascii="Raleway" w:hAnsi="Raleway" w:cstheme="majorHAnsi"/>
          <w:lang w:val="en-US"/>
        </w:rPr>
        <w:t>VG reported that s</w:t>
      </w:r>
      <w:r>
        <w:rPr>
          <w:rFonts w:ascii="Raleway" w:hAnsi="Raleway" w:cstheme="majorHAnsi"/>
          <w:lang w:val="en-US"/>
        </w:rPr>
        <w:t>upport groups are being attended by those not yet having an assessment</w:t>
      </w:r>
      <w:r>
        <w:rPr>
          <w:rFonts w:ascii="Raleway" w:hAnsi="Raleway" w:cstheme="majorHAnsi"/>
          <w:lang w:val="en-US"/>
        </w:rPr>
        <w:t xml:space="preserve"> complete and they</w:t>
      </w:r>
      <w:r>
        <w:rPr>
          <w:rFonts w:ascii="Raleway" w:hAnsi="Raleway" w:cstheme="majorHAnsi"/>
          <w:lang w:val="en-US"/>
        </w:rPr>
        <w:t xml:space="preserve"> will</w:t>
      </w:r>
      <w:r>
        <w:rPr>
          <w:rFonts w:ascii="Raleway" w:hAnsi="Raleway" w:cstheme="majorHAnsi"/>
          <w:lang w:val="en-US"/>
        </w:rPr>
        <w:t xml:space="preserve"> continue to</w:t>
      </w:r>
      <w:r>
        <w:rPr>
          <w:rFonts w:ascii="Raleway" w:hAnsi="Raleway" w:cstheme="majorHAnsi"/>
          <w:lang w:val="en-US"/>
        </w:rPr>
        <w:t xml:space="preserve"> be open to carers even </w:t>
      </w:r>
      <w:r>
        <w:rPr>
          <w:rFonts w:ascii="Raleway" w:hAnsi="Raleway" w:cstheme="majorHAnsi"/>
          <w:lang w:val="en-US"/>
        </w:rPr>
        <w:t xml:space="preserve">when their supported through the programme has </w:t>
      </w:r>
      <w:r>
        <w:rPr>
          <w:rFonts w:ascii="Raleway" w:hAnsi="Raleway" w:cstheme="majorHAnsi"/>
          <w:lang w:val="en-US"/>
        </w:rPr>
        <w:t>finished.</w:t>
      </w:r>
    </w:p>
    <w:p w14:paraId="3552FB23" w14:textId="3CD01801" w:rsidR="00D15535" w:rsidRDefault="00D15535" w:rsidP="00F50004">
      <w:pPr>
        <w:rPr>
          <w:rFonts w:ascii="Raleway" w:hAnsi="Raleway" w:cstheme="majorHAnsi"/>
        </w:rPr>
      </w:pPr>
      <w:r w:rsidRPr="0031272D">
        <w:rPr>
          <w:rFonts w:ascii="Raleway" w:hAnsi="Raleway" w:cstheme="majorHAnsi"/>
          <w:b/>
          <w:bCs/>
          <w:lang w:val="en-US"/>
        </w:rPr>
        <w:t>Kinship connected</w:t>
      </w:r>
      <w:r>
        <w:rPr>
          <w:rFonts w:ascii="Raleway" w:hAnsi="Raleway" w:cstheme="majorHAnsi"/>
          <w:lang w:val="en-US"/>
        </w:rPr>
        <w:t xml:space="preserve"> is proposed to be piloted in parts of </w:t>
      </w:r>
      <w:r>
        <w:rPr>
          <w:rFonts w:ascii="Raleway" w:hAnsi="Raleway" w:cstheme="majorHAnsi"/>
        </w:rPr>
        <w:t>W</w:t>
      </w:r>
      <w:r w:rsidRPr="00D15535">
        <w:rPr>
          <w:rFonts w:ascii="Raleway" w:hAnsi="Raleway" w:cstheme="majorHAnsi"/>
        </w:rPr>
        <w:t xml:space="preserve">est </w:t>
      </w:r>
      <w:r w:rsidR="00B02B63">
        <w:rPr>
          <w:rFonts w:ascii="Raleway" w:hAnsi="Raleway" w:cstheme="majorHAnsi"/>
        </w:rPr>
        <w:t>B</w:t>
      </w:r>
      <w:r w:rsidRPr="00D15535">
        <w:rPr>
          <w:rFonts w:ascii="Raleway" w:hAnsi="Raleway" w:cstheme="majorHAnsi"/>
        </w:rPr>
        <w:t xml:space="preserve">erks, Wokingham, Slough, Windsor and </w:t>
      </w:r>
      <w:r>
        <w:rPr>
          <w:rFonts w:ascii="Raleway" w:hAnsi="Raleway" w:cstheme="majorHAnsi"/>
        </w:rPr>
        <w:t>M</w:t>
      </w:r>
      <w:r w:rsidRPr="00D15535">
        <w:rPr>
          <w:rFonts w:ascii="Raleway" w:hAnsi="Raleway" w:cstheme="majorHAnsi"/>
        </w:rPr>
        <w:t xml:space="preserve">aidenhead, </w:t>
      </w:r>
      <w:r>
        <w:rPr>
          <w:rFonts w:ascii="Raleway" w:hAnsi="Raleway" w:cstheme="majorHAnsi"/>
        </w:rPr>
        <w:t xml:space="preserve">and </w:t>
      </w:r>
      <w:r w:rsidRPr="00D15535">
        <w:rPr>
          <w:rFonts w:ascii="Raleway" w:hAnsi="Raleway" w:cstheme="majorHAnsi"/>
        </w:rPr>
        <w:t>Bracknell Forest</w:t>
      </w:r>
      <w:r>
        <w:rPr>
          <w:rFonts w:ascii="Raleway" w:hAnsi="Raleway" w:cstheme="majorHAnsi"/>
        </w:rPr>
        <w:t xml:space="preserve">. A meeting is being set up with these LAs and Kinship to go through more detail. </w:t>
      </w:r>
      <w:r w:rsidR="009D4A6C">
        <w:rPr>
          <w:rFonts w:ascii="Raleway" w:hAnsi="Raleway" w:cstheme="majorHAnsi"/>
        </w:rPr>
        <w:t xml:space="preserve"> </w:t>
      </w:r>
    </w:p>
    <w:p w14:paraId="7BE9189A" w14:textId="4CA491D1" w:rsidR="00BC11FD" w:rsidRPr="0031272D" w:rsidRDefault="00BC11FD" w:rsidP="00A4216C">
      <w:pPr>
        <w:rPr>
          <w:rFonts w:ascii="Raleway" w:hAnsi="Raleway" w:cstheme="majorHAnsi"/>
          <w:b/>
          <w:bCs/>
        </w:rPr>
      </w:pPr>
      <w:r w:rsidRPr="0031272D">
        <w:rPr>
          <w:rFonts w:ascii="Raleway" w:hAnsi="Raleway" w:cstheme="majorHAnsi"/>
          <w:b/>
          <w:bCs/>
        </w:rPr>
        <w:t>Upcoming meeting dates;</w:t>
      </w:r>
    </w:p>
    <w:p w14:paraId="4A5B7CB7" w14:textId="2B2EEC16" w:rsidR="0031272D" w:rsidRPr="0031272D" w:rsidRDefault="00BC11FD" w:rsidP="0031272D">
      <w:pPr>
        <w:pStyle w:val="ListParagraph"/>
        <w:numPr>
          <w:ilvl w:val="0"/>
          <w:numId w:val="21"/>
        </w:numPr>
        <w:rPr>
          <w:rFonts w:ascii="Raleway" w:hAnsi="Raleway" w:cstheme="majorHAnsi"/>
        </w:rPr>
      </w:pPr>
      <w:r>
        <w:rPr>
          <w:rFonts w:ascii="Raleway" w:hAnsi="Raleway" w:cstheme="majorHAnsi"/>
        </w:rPr>
        <w:t>9 June 2-3.30pm</w:t>
      </w:r>
      <w:r w:rsidR="0031272D">
        <w:rPr>
          <w:rFonts w:ascii="Raleway" w:hAnsi="Raleway" w:cstheme="majorHAnsi"/>
        </w:rPr>
        <w:t xml:space="preserve">: </w:t>
      </w:r>
      <w:r w:rsidR="0031272D" w:rsidRPr="0031272D">
        <w:rPr>
          <w:rFonts w:ascii="Raleway" w:hAnsi="Raleway" w:cstheme="majorHAnsi"/>
        </w:rPr>
        <w:t>Agenda for next time:</w:t>
      </w:r>
      <w:r w:rsidR="0031272D">
        <w:rPr>
          <w:rFonts w:ascii="Raleway" w:hAnsi="Raleway" w:cstheme="majorHAnsi"/>
        </w:rPr>
        <w:t xml:space="preserve"> policy updates, </w:t>
      </w:r>
      <w:r w:rsidR="0031272D" w:rsidRPr="0031272D">
        <w:rPr>
          <w:rFonts w:ascii="Raleway" w:hAnsi="Raleway" w:cstheme="majorHAnsi"/>
        </w:rPr>
        <w:t>Framework on the Kinship local offer</w:t>
      </w:r>
      <w:r w:rsidR="0031272D">
        <w:rPr>
          <w:rFonts w:ascii="Raleway" w:hAnsi="Raleway" w:cstheme="majorHAnsi"/>
        </w:rPr>
        <w:t xml:space="preserve">, </w:t>
      </w:r>
      <w:r w:rsidR="0031272D" w:rsidRPr="0031272D">
        <w:rPr>
          <w:rFonts w:ascii="Raleway" w:hAnsi="Raleway" w:cstheme="majorHAnsi"/>
        </w:rPr>
        <w:t xml:space="preserve">Focused discussion on payments </w:t>
      </w:r>
      <w:r w:rsidR="0031272D">
        <w:rPr>
          <w:rFonts w:ascii="Raleway" w:hAnsi="Raleway" w:cstheme="majorHAnsi"/>
        </w:rPr>
        <w:t>and update from Medway on national pilot, 6</w:t>
      </w:r>
      <w:r w:rsidR="0031272D" w:rsidRPr="0031272D">
        <w:rPr>
          <w:rFonts w:ascii="Raleway" w:hAnsi="Raleway" w:cstheme="majorHAnsi"/>
          <w:vertAlign w:val="superscript"/>
        </w:rPr>
        <w:t>th</w:t>
      </w:r>
      <w:r w:rsidR="0031272D">
        <w:rPr>
          <w:rFonts w:ascii="Raleway" w:hAnsi="Raleway" w:cstheme="majorHAnsi"/>
        </w:rPr>
        <w:t xml:space="preserve"> wave of quarterly data </w:t>
      </w:r>
    </w:p>
    <w:p w14:paraId="04420154" w14:textId="30A8748A" w:rsidR="00BC11FD" w:rsidRDefault="00BC11FD" w:rsidP="00BC11FD">
      <w:pPr>
        <w:pStyle w:val="ListParagraph"/>
        <w:numPr>
          <w:ilvl w:val="0"/>
          <w:numId w:val="21"/>
        </w:numPr>
        <w:rPr>
          <w:rFonts w:ascii="Raleway" w:hAnsi="Raleway" w:cstheme="majorHAnsi"/>
        </w:rPr>
      </w:pPr>
      <w:r>
        <w:rPr>
          <w:rFonts w:ascii="Raleway" w:hAnsi="Raleway" w:cstheme="majorHAnsi"/>
        </w:rPr>
        <w:t>8 Sept 1-2.30</w:t>
      </w:r>
    </w:p>
    <w:p w14:paraId="1C894F1A" w14:textId="77777777" w:rsidR="004F156B" w:rsidRDefault="004F156B" w:rsidP="004F156B">
      <w:pPr>
        <w:rPr>
          <w:rFonts w:ascii="Raleway" w:hAnsi="Raleway" w:cstheme="majorHAnsi"/>
        </w:rPr>
        <w:sectPr w:rsidR="004F156B" w:rsidSect="00D7399D">
          <w:pgSz w:w="11906" w:h="16838"/>
          <w:pgMar w:top="1701" w:right="1440" w:bottom="1440" w:left="1440" w:header="708" w:footer="708" w:gutter="0"/>
          <w:cols w:space="708"/>
          <w:docGrid w:linePitch="360"/>
        </w:sectPr>
      </w:pPr>
    </w:p>
    <w:p w14:paraId="47CF919E" w14:textId="49FADEAC" w:rsidR="004F156B" w:rsidRPr="004B3972" w:rsidRDefault="004F156B" w:rsidP="004F156B">
      <w:pPr>
        <w:rPr>
          <w:b/>
          <w:bCs/>
        </w:rPr>
      </w:pPr>
      <w:r w:rsidRPr="004B3972">
        <w:rPr>
          <w:b/>
          <w:bCs/>
        </w:rPr>
        <w:lastRenderedPageBreak/>
        <w:t xml:space="preserve">Action log: This action log was updated on </w:t>
      </w:r>
      <w:r>
        <w:rPr>
          <w:b/>
          <w:bCs/>
        </w:rPr>
        <w:t>7 March 2026</w:t>
      </w:r>
      <w:r w:rsidRPr="004B3972">
        <w:rPr>
          <w:b/>
          <w:bCs/>
        </w:rPr>
        <w:t>. Shaded actions are closed or complete</w:t>
      </w:r>
    </w:p>
    <w:tbl>
      <w:tblPr>
        <w:tblStyle w:val="TableGrid"/>
        <w:tblW w:w="14596" w:type="dxa"/>
        <w:tblInd w:w="-147" w:type="dxa"/>
        <w:tblLook w:val="04A0" w:firstRow="1" w:lastRow="0" w:firstColumn="1" w:lastColumn="0" w:noHBand="0" w:noVBand="1"/>
      </w:tblPr>
      <w:tblGrid>
        <w:gridCol w:w="563"/>
        <w:gridCol w:w="9842"/>
        <w:gridCol w:w="1515"/>
        <w:gridCol w:w="1403"/>
        <w:gridCol w:w="1273"/>
      </w:tblGrid>
      <w:tr w:rsidR="004F156B" w:rsidRPr="00A77C39" w14:paraId="634E1626"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01122D80" w14:textId="77777777" w:rsidR="004F156B" w:rsidRPr="00A77C39" w:rsidRDefault="004F156B" w:rsidP="00954B80">
            <w:pPr>
              <w:spacing w:after="160" w:line="259" w:lineRule="auto"/>
              <w:rPr>
                <w:rFonts w:ascii="Raleway" w:hAnsi="Raleway"/>
                <w:b/>
                <w:bCs/>
              </w:rPr>
            </w:pP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82579" w14:textId="77777777" w:rsidR="004F156B" w:rsidRPr="00A77C39" w:rsidRDefault="004F156B" w:rsidP="00954B80">
            <w:pPr>
              <w:spacing w:after="160" w:line="259" w:lineRule="auto"/>
              <w:rPr>
                <w:rFonts w:ascii="Raleway" w:hAnsi="Raleway"/>
                <w:b/>
                <w:bCs/>
              </w:rPr>
            </w:pPr>
            <w:r w:rsidRPr="00A77C39">
              <w:rPr>
                <w:rFonts w:ascii="Raleway" w:hAnsi="Raleway"/>
                <w:b/>
                <w:bCs/>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25F9D" w14:textId="77777777" w:rsidR="004F156B" w:rsidRPr="00A77C39" w:rsidRDefault="004F156B" w:rsidP="00954B80">
            <w:pPr>
              <w:spacing w:after="160" w:line="259" w:lineRule="auto"/>
              <w:rPr>
                <w:rFonts w:ascii="Raleway" w:hAnsi="Raleway"/>
                <w:b/>
                <w:bCs/>
              </w:rPr>
            </w:pPr>
            <w:r w:rsidRPr="00A77C39">
              <w:rPr>
                <w:rFonts w:ascii="Raleway" w:hAnsi="Raleway"/>
                <w:b/>
                <w:bCs/>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CAC20B" w14:textId="77777777" w:rsidR="004F156B" w:rsidRPr="00A77C39" w:rsidRDefault="004F156B" w:rsidP="00954B80">
            <w:pPr>
              <w:spacing w:after="160" w:line="259" w:lineRule="auto"/>
              <w:rPr>
                <w:rFonts w:ascii="Raleway" w:hAnsi="Raleway"/>
                <w:b/>
                <w:bCs/>
              </w:rPr>
            </w:pPr>
            <w:r w:rsidRPr="00A77C39">
              <w:rPr>
                <w:rFonts w:ascii="Raleway" w:hAnsi="Raleway"/>
                <w:b/>
                <w:bCs/>
              </w:rPr>
              <w:t>Date issued</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830470" w14:textId="77777777" w:rsidR="004F156B" w:rsidRPr="00A77C39" w:rsidRDefault="004F156B" w:rsidP="00954B80">
            <w:pPr>
              <w:spacing w:after="160" w:line="259" w:lineRule="auto"/>
              <w:rPr>
                <w:rFonts w:ascii="Raleway" w:hAnsi="Raleway"/>
                <w:b/>
                <w:bCs/>
              </w:rPr>
            </w:pPr>
            <w:r w:rsidRPr="00A77C39">
              <w:rPr>
                <w:rFonts w:ascii="Raleway" w:hAnsi="Raleway"/>
                <w:b/>
                <w:bCs/>
              </w:rPr>
              <w:t>Status</w:t>
            </w:r>
          </w:p>
        </w:tc>
      </w:tr>
      <w:tr w:rsidR="004F156B" w:rsidRPr="00A77C39" w14:paraId="766D6646"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A849D2" w14:textId="79488A41" w:rsidR="004F156B" w:rsidRPr="004F156B" w:rsidRDefault="004F156B" w:rsidP="00954B80">
            <w:pPr>
              <w:rPr>
                <w:rFonts w:ascii="Raleway" w:hAnsi="Raleway"/>
              </w:rPr>
            </w:pPr>
            <w:r w:rsidRPr="004F156B">
              <w:rPr>
                <w:rFonts w:ascii="Raleway" w:hAnsi="Raleway"/>
              </w:rPr>
              <w:t>24</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AE71" w14:textId="5766342A" w:rsidR="004F156B" w:rsidRPr="004F156B" w:rsidRDefault="004F156B" w:rsidP="00954B80">
            <w:pPr>
              <w:rPr>
                <w:rFonts w:ascii="Raleway" w:hAnsi="Raleway"/>
              </w:rPr>
            </w:pPr>
            <w:r w:rsidRPr="004F156B">
              <w:rPr>
                <w:rFonts w:ascii="Raleway" w:hAnsi="Raleway"/>
              </w:rPr>
              <w:t>Item on June agenda to focus on Medway payment pilot and payments across the region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504E2" w14:textId="27E3C432" w:rsidR="004F156B" w:rsidRPr="004F156B" w:rsidRDefault="004F156B" w:rsidP="00954B80">
            <w:pPr>
              <w:rPr>
                <w:rFonts w:ascii="Raleway" w:hAnsi="Raleway"/>
              </w:rPr>
            </w:pPr>
            <w:r w:rsidRPr="004F156B">
              <w:rPr>
                <w:rFonts w:ascii="Raleway" w:hAnsi="Raleway"/>
              </w:rPr>
              <w:t>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CD93828" w14:textId="536455C2" w:rsidR="004F156B" w:rsidRPr="004F156B" w:rsidRDefault="004F156B" w:rsidP="00954B80">
            <w:pPr>
              <w:rPr>
                <w:rFonts w:ascii="Raleway" w:hAnsi="Raleway"/>
              </w:rPr>
            </w:pPr>
            <w:r w:rsidRPr="004F156B">
              <w:rPr>
                <w:rFonts w:ascii="Raleway" w:hAnsi="Raleway"/>
              </w:rPr>
              <w:t>Mar 2026</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044C1925" w14:textId="417A9D09" w:rsidR="004F156B" w:rsidRPr="004F156B" w:rsidRDefault="004F156B" w:rsidP="00954B80">
            <w:pPr>
              <w:rPr>
                <w:rFonts w:ascii="Raleway" w:hAnsi="Raleway"/>
              </w:rPr>
            </w:pPr>
            <w:r w:rsidRPr="004F156B">
              <w:rPr>
                <w:rFonts w:ascii="Raleway" w:hAnsi="Raleway"/>
              </w:rPr>
              <w:t>In progress</w:t>
            </w:r>
          </w:p>
        </w:tc>
      </w:tr>
      <w:tr w:rsidR="004F156B" w:rsidRPr="00A77C39" w14:paraId="72E1A787"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C59C" w14:textId="463FD4A4" w:rsidR="004F156B" w:rsidRPr="004F156B" w:rsidRDefault="004F156B" w:rsidP="00954B80">
            <w:pPr>
              <w:rPr>
                <w:rFonts w:ascii="Raleway" w:hAnsi="Raleway"/>
              </w:rPr>
            </w:pPr>
            <w:r w:rsidRPr="004F156B">
              <w:rPr>
                <w:rFonts w:ascii="Raleway" w:hAnsi="Raleway"/>
              </w:rPr>
              <w:t>23</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78C9DE" w14:textId="1F57C52C" w:rsidR="004F156B" w:rsidRPr="004F156B" w:rsidRDefault="004F156B" w:rsidP="00954B80">
            <w:pPr>
              <w:rPr>
                <w:rFonts w:ascii="Raleway" w:hAnsi="Raleway"/>
              </w:rPr>
            </w:pPr>
            <w:r w:rsidRPr="004F156B">
              <w:rPr>
                <w:rFonts w:ascii="Raleway" w:hAnsi="Raleway" w:cstheme="majorHAnsi"/>
                <w:lang w:val="en-US"/>
              </w:rPr>
              <w:t xml:space="preserve">MH to raise </w:t>
            </w:r>
            <w:r w:rsidRPr="004F156B">
              <w:rPr>
                <w:rFonts w:ascii="Raleway" w:hAnsi="Raleway" w:cstheme="majorHAnsi"/>
                <w:lang w:val="en-US"/>
              </w:rPr>
              <w:t xml:space="preserve">via DCS colleagues </w:t>
            </w:r>
            <w:r w:rsidRPr="004F156B">
              <w:rPr>
                <w:rFonts w:ascii="Raleway" w:hAnsi="Raleway" w:cstheme="majorHAnsi"/>
                <w:lang w:val="en-US"/>
              </w:rPr>
              <w:t>Police prioritising and responding to police checks and DBS checks as it feels like a lottery across the region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AE4F51B" w14:textId="4B8F8599" w:rsidR="004F156B" w:rsidRPr="004F156B" w:rsidRDefault="004F156B" w:rsidP="00954B80">
            <w:pPr>
              <w:rPr>
                <w:rFonts w:ascii="Raleway" w:hAnsi="Raleway"/>
              </w:rPr>
            </w:pPr>
            <w:r>
              <w:rPr>
                <w:rFonts w:ascii="Raleway" w:hAnsi="Raleway"/>
              </w:rPr>
              <w:t>MH</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C9BF422" w14:textId="7D7CFE5C" w:rsidR="004F156B" w:rsidRPr="004F156B" w:rsidRDefault="004F156B" w:rsidP="00954B80">
            <w:pPr>
              <w:rPr>
                <w:rFonts w:ascii="Raleway" w:hAnsi="Raleway"/>
              </w:rPr>
            </w:pPr>
            <w:r w:rsidRPr="004F156B">
              <w:rPr>
                <w:rFonts w:ascii="Raleway" w:hAnsi="Raleway"/>
              </w:rPr>
              <w:t>Mar 2026</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5F1A8B3" w14:textId="09F6FEC2" w:rsidR="004F156B" w:rsidRPr="004F156B" w:rsidRDefault="004F156B" w:rsidP="00954B80">
            <w:pPr>
              <w:rPr>
                <w:rFonts w:ascii="Raleway" w:hAnsi="Raleway"/>
              </w:rPr>
            </w:pPr>
            <w:r w:rsidRPr="004F156B">
              <w:rPr>
                <w:rFonts w:ascii="Raleway" w:hAnsi="Raleway"/>
              </w:rPr>
              <w:t>Open</w:t>
            </w:r>
          </w:p>
        </w:tc>
      </w:tr>
      <w:tr w:rsidR="004F156B" w:rsidRPr="00A77C39" w14:paraId="317C2AA8"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5B4AB5D" w14:textId="77777777" w:rsidR="004F156B" w:rsidRPr="00A77C39" w:rsidRDefault="004F156B" w:rsidP="00954B80">
            <w:pPr>
              <w:rPr>
                <w:rFonts w:ascii="Raleway" w:hAnsi="Raleway"/>
                <w:b/>
                <w:bCs/>
              </w:rPr>
            </w:pPr>
            <w:r>
              <w:rPr>
                <w:rFonts w:ascii="Raleway" w:hAnsi="Raleway"/>
                <w:b/>
                <w:bCs/>
              </w:rPr>
              <w:t>22</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F1ED66B" w14:textId="77777777" w:rsidR="004F156B" w:rsidRPr="0028592A" w:rsidRDefault="004F156B" w:rsidP="00954B80">
            <w:pPr>
              <w:rPr>
                <w:rFonts w:ascii="Raleway" w:hAnsi="Raleway"/>
              </w:rPr>
            </w:pPr>
            <w:r>
              <w:rPr>
                <w:rFonts w:ascii="Raleway" w:hAnsi="Raleway"/>
              </w:rPr>
              <w:t xml:space="preserve"> Quarterly benchmarking to continue</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D14933A" w14:textId="77777777" w:rsidR="004F156B" w:rsidRPr="0062536C" w:rsidRDefault="004F156B" w:rsidP="00954B80">
            <w:pPr>
              <w:rPr>
                <w:rFonts w:ascii="Raleway" w:hAnsi="Raleway"/>
              </w:rPr>
            </w:pPr>
            <w:r w:rsidRPr="0062536C">
              <w:rPr>
                <w:rFonts w:ascii="Raleway" w:hAnsi="Raleway"/>
              </w:rPr>
              <w:t>RE</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960CF12" w14:textId="77777777" w:rsidR="004F156B" w:rsidRPr="0062536C" w:rsidRDefault="004F156B" w:rsidP="00954B80">
            <w:pPr>
              <w:rPr>
                <w:rFonts w:ascii="Raleway" w:hAnsi="Raleway"/>
              </w:rPr>
            </w:pPr>
            <w:r w:rsidRPr="0062536C">
              <w:rPr>
                <w:rFonts w:ascii="Raleway" w:hAnsi="Raleway"/>
              </w:rPr>
              <w:t>Dec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1F4A574" w14:textId="77777777" w:rsidR="004F156B" w:rsidRPr="0062536C" w:rsidRDefault="004F156B" w:rsidP="00954B80">
            <w:pPr>
              <w:rPr>
                <w:rFonts w:ascii="Raleway" w:hAnsi="Raleway"/>
              </w:rPr>
            </w:pPr>
            <w:r w:rsidRPr="0062536C">
              <w:rPr>
                <w:rFonts w:ascii="Raleway" w:hAnsi="Raleway"/>
              </w:rPr>
              <w:t>complete</w:t>
            </w:r>
          </w:p>
        </w:tc>
      </w:tr>
      <w:tr w:rsidR="004F156B" w:rsidRPr="00A77C39" w14:paraId="4EA981DC"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37D4EDE" w14:textId="77777777" w:rsidR="004F156B" w:rsidRPr="00A77C39" w:rsidRDefault="004F156B" w:rsidP="00954B80">
            <w:pPr>
              <w:rPr>
                <w:rFonts w:ascii="Raleway" w:hAnsi="Raleway"/>
                <w:b/>
                <w:bCs/>
              </w:rPr>
            </w:pPr>
            <w:r>
              <w:rPr>
                <w:rFonts w:ascii="Raleway" w:hAnsi="Raleway"/>
                <w:b/>
                <w:bCs/>
              </w:rPr>
              <w:t>21</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475A56" w14:textId="77777777" w:rsidR="004F156B" w:rsidRPr="00256A09" w:rsidRDefault="004F156B" w:rsidP="00954B80">
            <w:pPr>
              <w:rPr>
                <w:rFonts w:ascii="Raleway" w:hAnsi="Raleway" w:cstheme="majorHAnsi"/>
              </w:rPr>
            </w:pPr>
            <w:r>
              <w:rPr>
                <w:rFonts w:ascii="Raleway" w:hAnsi="Raleway" w:cstheme="majorHAnsi"/>
              </w:rPr>
              <w:t>RE to collate which LAs are paying the minimum fostering rates and allowances to SG carers/ or have some sort of no detriment policy via email and present back next time</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1617E38" w14:textId="77777777" w:rsidR="004F156B" w:rsidRPr="0062536C" w:rsidRDefault="004F156B" w:rsidP="00954B80">
            <w:pPr>
              <w:rPr>
                <w:rFonts w:ascii="Raleway" w:hAnsi="Raleway"/>
              </w:rPr>
            </w:pPr>
            <w:r w:rsidRPr="0062536C">
              <w:rPr>
                <w:rFonts w:ascii="Raleway" w:hAnsi="Raleway"/>
              </w:rPr>
              <w:t>All</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433F040" w14:textId="77777777" w:rsidR="004F156B" w:rsidRPr="00A77C39" w:rsidRDefault="004F156B" w:rsidP="00954B80">
            <w:pPr>
              <w:rPr>
                <w:rFonts w:ascii="Raleway" w:hAnsi="Raleway"/>
                <w:b/>
                <w:bCs/>
              </w:rPr>
            </w:pPr>
            <w:r w:rsidRPr="00256A09">
              <w:rPr>
                <w:rFonts w:ascii="Raleway" w:hAnsi="Raleway"/>
              </w:rPr>
              <w:t>December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794B325" w14:textId="77777777" w:rsidR="004F156B" w:rsidRPr="00A77C39" w:rsidRDefault="004F156B" w:rsidP="00954B80">
            <w:pPr>
              <w:rPr>
                <w:rFonts w:ascii="Raleway" w:hAnsi="Raleway"/>
                <w:b/>
                <w:bCs/>
              </w:rPr>
            </w:pPr>
            <w:r>
              <w:rPr>
                <w:rFonts w:ascii="Raleway" w:hAnsi="Raleway"/>
              </w:rPr>
              <w:t>Complete</w:t>
            </w:r>
          </w:p>
        </w:tc>
      </w:tr>
      <w:tr w:rsidR="004F156B" w:rsidRPr="00A77C39" w14:paraId="1B1947C3"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7E7B295" w14:textId="77777777" w:rsidR="004F156B" w:rsidRPr="00A77C39" w:rsidRDefault="004F156B" w:rsidP="00954B80">
            <w:pPr>
              <w:rPr>
                <w:rFonts w:ascii="Raleway" w:hAnsi="Raleway"/>
                <w:b/>
                <w:bCs/>
              </w:rPr>
            </w:pPr>
            <w:r>
              <w:rPr>
                <w:rFonts w:ascii="Raleway" w:hAnsi="Raleway"/>
                <w:b/>
                <w:bCs/>
              </w:rPr>
              <w:t>20</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EBAD9EA" w14:textId="77777777" w:rsidR="004F156B" w:rsidRPr="00A77C39" w:rsidRDefault="004F156B" w:rsidP="00954B80">
            <w:pPr>
              <w:rPr>
                <w:rFonts w:ascii="Raleway" w:hAnsi="Raleway"/>
                <w:b/>
                <w:bCs/>
              </w:rPr>
            </w:pPr>
            <w:r>
              <w:rPr>
                <w:rFonts w:ascii="Raleway" w:hAnsi="Raleway" w:cstheme="majorHAnsi"/>
              </w:rPr>
              <w:t xml:space="preserve">All LAs to email </w:t>
            </w:r>
            <w:hyperlink r:id="rId21" w:history="1">
              <w:r w:rsidRPr="00C96415">
                <w:rPr>
                  <w:rStyle w:val="Hyperlink"/>
                  <w:rFonts w:ascii="Raleway" w:hAnsi="Raleway" w:cstheme="majorHAnsi"/>
                </w:rPr>
                <w:t>tim.fisher@kinship.org.uk</w:t>
              </w:r>
            </w:hyperlink>
            <w:r>
              <w:rPr>
                <w:rFonts w:ascii="Raleway" w:hAnsi="Raleway" w:cstheme="majorHAnsi"/>
              </w:rPr>
              <w:t xml:space="preserve"> when they have published Kinship local offer so the links can be published on Compass page.</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146D368" w14:textId="77777777" w:rsidR="004F156B" w:rsidRPr="0062536C" w:rsidRDefault="004F156B" w:rsidP="00954B80">
            <w:pPr>
              <w:rPr>
                <w:rFonts w:ascii="Raleway" w:hAnsi="Raleway"/>
              </w:rPr>
            </w:pPr>
            <w:r w:rsidRPr="0062536C">
              <w:rPr>
                <w:rFonts w:ascii="Raleway" w:hAnsi="Raleway"/>
              </w:rPr>
              <w:t>All</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528F7BF" w14:textId="77777777" w:rsidR="004F156B" w:rsidRPr="00256A09" w:rsidRDefault="004F156B" w:rsidP="00954B80">
            <w:pPr>
              <w:rPr>
                <w:rFonts w:ascii="Raleway" w:hAnsi="Raleway"/>
              </w:rPr>
            </w:pPr>
            <w:r w:rsidRPr="00256A09">
              <w:rPr>
                <w:rFonts w:ascii="Raleway" w:hAnsi="Raleway"/>
              </w:rPr>
              <w:t>December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FB558B7" w14:textId="77777777" w:rsidR="004F156B" w:rsidRPr="00256A09" w:rsidRDefault="004F156B" w:rsidP="00954B80">
            <w:pPr>
              <w:rPr>
                <w:rFonts w:ascii="Raleway" w:hAnsi="Raleway"/>
              </w:rPr>
            </w:pPr>
            <w:r>
              <w:rPr>
                <w:rFonts w:ascii="Raleway" w:hAnsi="Raleway"/>
              </w:rPr>
              <w:t>complete</w:t>
            </w:r>
          </w:p>
        </w:tc>
      </w:tr>
      <w:tr w:rsidR="004F156B" w:rsidRPr="00A77C39" w14:paraId="6923949F"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E2D13E" w14:textId="77777777" w:rsidR="004F156B" w:rsidRPr="00A77C39" w:rsidRDefault="004F156B" w:rsidP="00954B80">
            <w:pPr>
              <w:rPr>
                <w:rFonts w:ascii="Raleway" w:hAnsi="Raleway"/>
                <w:b/>
                <w:bCs/>
              </w:rPr>
            </w:pPr>
            <w:r w:rsidRPr="00A77C39">
              <w:rPr>
                <w:rFonts w:ascii="Raleway" w:hAnsi="Raleway"/>
                <w:b/>
                <w:bCs/>
              </w:rPr>
              <w:t>19</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F82035A" w14:textId="77777777" w:rsidR="004F156B" w:rsidRPr="00A77C39" w:rsidRDefault="004F156B" w:rsidP="00954B80">
            <w:pPr>
              <w:rPr>
                <w:rFonts w:ascii="Raleway" w:hAnsi="Raleway"/>
                <w:b/>
                <w:bCs/>
              </w:rPr>
            </w:pPr>
            <w:r w:rsidRPr="00A77C39">
              <w:rPr>
                <w:rFonts w:ascii="Raleway" w:hAnsi="Raleway"/>
              </w:rPr>
              <w:t>All LAs to get back by Sept 26 if they are in or out of Kinship Reach.  Rebecca to meet with Kinship directly to develop business case for an in</w:t>
            </w:r>
            <w:r>
              <w:rPr>
                <w:rFonts w:ascii="Raleway" w:hAnsi="Raleway"/>
              </w:rPr>
              <w:t xml:space="preserve"> </w:t>
            </w:r>
            <w:r w:rsidRPr="00A77C39">
              <w:rPr>
                <w:rFonts w:ascii="Raleway" w:hAnsi="Raleway"/>
              </w:rPr>
              <w:t>person regional offering to come back to a future meeting. Kinship to develop a costed proposal for £15k to support coproduction of the kinship local offer in LAs.</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9C766A4" w14:textId="77777777" w:rsidR="004F156B" w:rsidRPr="00A77C39" w:rsidRDefault="004F156B" w:rsidP="00954B80">
            <w:pPr>
              <w:rPr>
                <w:rFonts w:ascii="Raleway" w:hAnsi="Raleway"/>
              </w:rPr>
            </w:pPr>
            <w:r w:rsidRPr="00A77C39">
              <w:rPr>
                <w:rFonts w:ascii="Raleway" w:hAnsi="Raleway"/>
              </w:rPr>
              <w:t>RE</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1B97E57" w14:textId="77777777" w:rsidR="004F156B" w:rsidRPr="00A77C39" w:rsidRDefault="004F156B" w:rsidP="00954B80">
            <w:pPr>
              <w:rPr>
                <w:rFonts w:ascii="Raleway" w:hAnsi="Raleway"/>
              </w:rPr>
            </w:pPr>
            <w:r w:rsidRPr="00A77C39">
              <w:rPr>
                <w:rFonts w:ascii="Raleway" w:hAnsi="Raleway"/>
              </w:rPr>
              <w:t>September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430A480" w14:textId="77777777" w:rsidR="004F156B" w:rsidRPr="00A77C39" w:rsidRDefault="004F156B" w:rsidP="00954B80">
            <w:pPr>
              <w:rPr>
                <w:rFonts w:ascii="Raleway" w:hAnsi="Raleway"/>
              </w:rPr>
            </w:pPr>
            <w:r w:rsidRPr="00A77C39">
              <w:rPr>
                <w:rFonts w:ascii="Raleway" w:hAnsi="Raleway"/>
              </w:rPr>
              <w:t>Complete</w:t>
            </w:r>
          </w:p>
        </w:tc>
      </w:tr>
      <w:tr w:rsidR="004F156B" w:rsidRPr="00A77C39" w14:paraId="672DACE8"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509749A" w14:textId="77777777" w:rsidR="004F156B" w:rsidRPr="00A77C39" w:rsidRDefault="004F156B" w:rsidP="00954B80">
            <w:pPr>
              <w:rPr>
                <w:rFonts w:ascii="Raleway" w:hAnsi="Raleway"/>
                <w:b/>
                <w:bCs/>
              </w:rPr>
            </w:pPr>
            <w:r w:rsidRPr="00A77C39">
              <w:rPr>
                <w:rFonts w:ascii="Raleway" w:hAnsi="Raleway"/>
                <w:b/>
                <w:bCs/>
              </w:rPr>
              <w:t>18</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6CAED72" w14:textId="77777777" w:rsidR="004F156B" w:rsidRPr="00A77C39" w:rsidRDefault="004F156B" w:rsidP="00954B80">
            <w:pPr>
              <w:rPr>
                <w:rFonts w:ascii="Raleway" w:hAnsi="Raleway"/>
              </w:rPr>
            </w:pPr>
            <w:r w:rsidRPr="00A77C39">
              <w:rPr>
                <w:rFonts w:ascii="Raleway" w:hAnsi="Raleway"/>
              </w:rPr>
              <w:t xml:space="preserve">All to note deadline for next submission as JF will be presenting annual data returns as well as quarterly trends.  </w:t>
            </w:r>
            <w:r w:rsidRPr="00A77C39">
              <w:rPr>
                <w:rFonts w:ascii="Raleway" w:hAnsi="Raleway"/>
                <w:b/>
                <w:bCs/>
              </w:rPr>
              <w:t>13 November submission date</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203FC6A" w14:textId="77777777" w:rsidR="004F156B" w:rsidRPr="00A77C39" w:rsidRDefault="004F156B" w:rsidP="00954B80">
            <w:pPr>
              <w:rPr>
                <w:rFonts w:ascii="Raleway" w:hAnsi="Raleway"/>
                <w:b/>
                <w:bCs/>
              </w:rPr>
            </w:pPr>
            <w:r w:rsidRPr="00A77C39">
              <w:rPr>
                <w:rFonts w:ascii="Raleway" w:hAnsi="Raleway"/>
                <w:b/>
                <w:bCs/>
              </w:rPr>
              <w:t>All</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DF74BB7" w14:textId="77777777" w:rsidR="004F156B" w:rsidRPr="00A77C39" w:rsidRDefault="004F156B" w:rsidP="00954B80">
            <w:pPr>
              <w:rPr>
                <w:rFonts w:ascii="Raleway" w:hAnsi="Raleway"/>
              </w:rPr>
            </w:pPr>
            <w:r w:rsidRPr="00A77C39">
              <w:rPr>
                <w:rFonts w:ascii="Raleway" w:hAnsi="Raleway"/>
              </w:rPr>
              <w:t>Sept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320AA30" w14:textId="77777777" w:rsidR="004F156B" w:rsidRPr="00A77C39" w:rsidRDefault="004F156B" w:rsidP="00954B80">
            <w:pPr>
              <w:rPr>
                <w:rFonts w:ascii="Raleway" w:hAnsi="Raleway"/>
              </w:rPr>
            </w:pPr>
            <w:r w:rsidRPr="00A77C39">
              <w:rPr>
                <w:rFonts w:ascii="Raleway" w:hAnsi="Raleway"/>
              </w:rPr>
              <w:t>Complete</w:t>
            </w:r>
          </w:p>
        </w:tc>
      </w:tr>
      <w:tr w:rsidR="004F156B" w:rsidRPr="00A77C39" w14:paraId="7CF48173"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4F2655" w14:textId="77777777" w:rsidR="004F156B" w:rsidRPr="00A77C39" w:rsidRDefault="004F156B" w:rsidP="00954B80">
            <w:pPr>
              <w:rPr>
                <w:rFonts w:ascii="Raleway" w:hAnsi="Raleway"/>
                <w:b/>
                <w:bCs/>
              </w:rPr>
            </w:pPr>
            <w:r w:rsidRPr="00A77C39">
              <w:rPr>
                <w:rFonts w:ascii="Raleway" w:hAnsi="Raleway"/>
                <w:b/>
                <w:bCs/>
              </w:rPr>
              <w:t>17</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D7E73DB" w14:textId="77777777" w:rsidR="004F156B" w:rsidRPr="00A77C39" w:rsidRDefault="004F156B" w:rsidP="00954B80">
            <w:pPr>
              <w:rPr>
                <w:rFonts w:ascii="Raleway" w:hAnsi="Raleway"/>
              </w:rPr>
            </w:pPr>
            <w:r w:rsidRPr="00A77C39">
              <w:rPr>
                <w:rFonts w:ascii="Raleway" w:hAnsi="Raleway"/>
              </w:rPr>
              <w:t>Lucy to consider what other data points for national comparison may be available. The Law Commission review is an opportunity to discuss those issues </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72F5E65" w14:textId="77777777" w:rsidR="004F156B" w:rsidRPr="00A77C39" w:rsidRDefault="004F156B" w:rsidP="00954B80">
            <w:pPr>
              <w:rPr>
                <w:rFonts w:ascii="Raleway" w:hAnsi="Raleway"/>
                <w:b/>
                <w:bCs/>
              </w:rPr>
            </w:pPr>
            <w:r w:rsidRPr="00A77C39">
              <w:rPr>
                <w:rFonts w:ascii="Raleway" w:hAnsi="Raleway"/>
                <w:b/>
                <w:bCs/>
              </w:rPr>
              <w:t>LP</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F450743" w14:textId="77777777" w:rsidR="004F156B" w:rsidRPr="00A77C39" w:rsidRDefault="004F156B" w:rsidP="00954B80">
            <w:pPr>
              <w:rPr>
                <w:rFonts w:ascii="Raleway" w:hAnsi="Raleway"/>
              </w:rPr>
            </w:pPr>
            <w:r w:rsidRPr="00A77C39">
              <w:rPr>
                <w:rFonts w:ascii="Raleway" w:hAnsi="Raleway"/>
              </w:rPr>
              <w:t>September</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6343C27" w14:textId="77777777" w:rsidR="004F156B" w:rsidRPr="00A77C39" w:rsidRDefault="004F156B" w:rsidP="00954B80">
            <w:pPr>
              <w:rPr>
                <w:rFonts w:ascii="Raleway" w:hAnsi="Raleway"/>
              </w:rPr>
            </w:pPr>
            <w:r w:rsidRPr="00A77C39">
              <w:rPr>
                <w:rFonts w:ascii="Raleway" w:hAnsi="Raleway"/>
              </w:rPr>
              <w:t>Complete</w:t>
            </w:r>
          </w:p>
        </w:tc>
      </w:tr>
      <w:tr w:rsidR="004F156B" w:rsidRPr="00A77C39" w14:paraId="32D97D8C"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B171E73" w14:textId="77777777" w:rsidR="004F156B" w:rsidRPr="00A77C39" w:rsidRDefault="004F156B" w:rsidP="00954B80">
            <w:pPr>
              <w:rPr>
                <w:rFonts w:ascii="Raleway" w:hAnsi="Raleway"/>
                <w:b/>
                <w:bCs/>
              </w:rPr>
            </w:pPr>
            <w:r w:rsidRPr="00A77C39">
              <w:rPr>
                <w:rFonts w:ascii="Raleway" w:hAnsi="Raleway"/>
                <w:b/>
                <w:bCs/>
              </w:rPr>
              <w:t>16</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0F7FD6A" w14:textId="77777777" w:rsidR="004F156B" w:rsidRPr="00A77C39" w:rsidRDefault="004F156B" w:rsidP="00954B80">
            <w:pPr>
              <w:rPr>
                <w:rFonts w:ascii="Raleway" w:hAnsi="Raleway"/>
              </w:rPr>
            </w:pPr>
            <w:r w:rsidRPr="00A77C39">
              <w:rPr>
                <w:rFonts w:ascii="Raleway" w:hAnsi="Raleway"/>
              </w:rPr>
              <w:t>RE to put forward DfE bids for coproduction of local offer, and prevention of placement breakdown through Kinship Reach and Kinshio connects</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4C1AAF7" w14:textId="77777777" w:rsidR="004F156B" w:rsidRPr="00A77C39" w:rsidRDefault="004F156B" w:rsidP="00954B80">
            <w:pPr>
              <w:rPr>
                <w:rFonts w:ascii="Raleway" w:hAnsi="Raleway"/>
              </w:rPr>
            </w:pPr>
            <w:r w:rsidRPr="00A77C39">
              <w:rPr>
                <w:rFonts w:ascii="Raleway" w:hAnsi="Raleway"/>
              </w:rPr>
              <w:t>RE</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4C8AF4E" w14:textId="77777777" w:rsidR="004F156B" w:rsidRPr="00A77C39" w:rsidRDefault="004F156B" w:rsidP="00954B80">
            <w:pPr>
              <w:rPr>
                <w:rFonts w:ascii="Raleway" w:hAnsi="Raleway"/>
              </w:rPr>
            </w:pPr>
            <w:r w:rsidRPr="00A77C39">
              <w:rPr>
                <w:rFonts w:ascii="Raleway" w:hAnsi="Raleway"/>
              </w:rPr>
              <w:t>June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1FA1A8D" w14:textId="77777777" w:rsidR="004F156B" w:rsidRPr="00A77C39" w:rsidRDefault="004F156B" w:rsidP="00954B80">
            <w:pPr>
              <w:rPr>
                <w:rFonts w:ascii="Raleway" w:hAnsi="Raleway"/>
              </w:rPr>
            </w:pPr>
            <w:r w:rsidRPr="00A77C39">
              <w:rPr>
                <w:rFonts w:ascii="Raleway" w:hAnsi="Raleway"/>
              </w:rPr>
              <w:t>complete</w:t>
            </w:r>
          </w:p>
        </w:tc>
      </w:tr>
      <w:tr w:rsidR="004F156B" w:rsidRPr="00A77C39" w14:paraId="7AD0D0EF"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CB23408" w14:textId="77777777" w:rsidR="004F156B" w:rsidRPr="00A77C39" w:rsidRDefault="004F156B" w:rsidP="00954B80">
            <w:pPr>
              <w:rPr>
                <w:rFonts w:ascii="Raleway" w:hAnsi="Raleway"/>
                <w:b/>
                <w:bCs/>
              </w:rPr>
            </w:pPr>
            <w:r w:rsidRPr="00A77C39">
              <w:rPr>
                <w:rFonts w:ascii="Raleway" w:hAnsi="Raleway"/>
                <w:b/>
                <w:bCs/>
              </w:rPr>
              <w:t>15</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B82FE62" w14:textId="77777777" w:rsidR="004F156B" w:rsidRPr="00A77C39" w:rsidRDefault="004F156B" w:rsidP="00954B80">
            <w:pPr>
              <w:rPr>
                <w:rFonts w:ascii="Raleway" w:hAnsi="Raleway"/>
              </w:rPr>
            </w:pPr>
            <w:r w:rsidRPr="00A77C39">
              <w:rPr>
                <w:rFonts w:ascii="Raleway" w:hAnsi="Raleway"/>
              </w:rPr>
              <w:t>KW to share terms of reference  for placement breakdown rapid response meeting</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B65C986" w14:textId="77777777" w:rsidR="004F156B" w:rsidRPr="00A77C39" w:rsidRDefault="004F156B" w:rsidP="00954B80">
            <w:pPr>
              <w:rPr>
                <w:rFonts w:ascii="Raleway" w:hAnsi="Raleway"/>
              </w:rPr>
            </w:pPr>
            <w:r w:rsidRPr="00A77C39">
              <w:rPr>
                <w:rFonts w:ascii="Raleway" w:hAnsi="Raleway"/>
              </w:rPr>
              <w:t>KW</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AF0DDF0" w14:textId="77777777" w:rsidR="004F156B" w:rsidRPr="00A77C39" w:rsidRDefault="004F156B" w:rsidP="00954B80">
            <w:pPr>
              <w:rPr>
                <w:rFonts w:ascii="Raleway" w:hAnsi="Raleway"/>
              </w:rPr>
            </w:pPr>
            <w:r w:rsidRPr="00A77C39">
              <w:rPr>
                <w:rFonts w:ascii="Raleway" w:hAnsi="Raleway"/>
              </w:rPr>
              <w:t>June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57F2C3D" w14:textId="77777777" w:rsidR="004F156B" w:rsidRPr="00A77C39" w:rsidRDefault="004F156B" w:rsidP="00954B80">
            <w:pPr>
              <w:rPr>
                <w:rFonts w:ascii="Raleway" w:hAnsi="Raleway"/>
              </w:rPr>
            </w:pPr>
            <w:r w:rsidRPr="00A77C39">
              <w:rPr>
                <w:rFonts w:ascii="Raleway" w:hAnsi="Raleway"/>
              </w:rPr>
              <w:t>complete</w:t>
            </w:r>
          </w:p>
        </w:tc>
      </w:tr>
      <w:tr w:rsidR="004F156B" w:rsidRPr="00A77C39" w14:paraId="6C34AC36"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7EC6A8B" w14:textId="77777777" w:rsidR="004F156B" w:rsidRPr="00A77C39" w:rsidRDefault="004F156B" w:rsidP="00954B80">
            <w:pPr>
              <w:rPr>
                <w:rFonts w:ascii="Raleway" w:hAnsi="Raleway"/>
                <w:b/>
                <w:bCs/>
              </w:rPr>
            </w:pPr>
            <w:r w:rsidRPr="00A77C39">
              <w:rPr>
                <w:rFonts w:ascii="Raleway" w:hAnsi="Raleway"/>
                <w:b/>
                <w:bCs/>
              </w:rPr>
              <w:t>14</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3C02AF2" w14:textId="77777777" w:rsidR="004F156B" w:rsidRPr="00A77C39" w:rsidRDefault="004F156B" w:rsidP="00954B80">
            <w:pPr>
              <w:rPr>
                <w:rFonts w:ascii="Raleway" w:hAnsi="Raleway"/>
              </w:rPr>
            </w:pPr>
            <w:r w:rsidRPr="00A77C39">
              <w:rPr>
                <w:rFonts w:ascii="Raleway" w:hAnsi="Raleway"/>
              </w:rPr>
              <w:t>JF include national comparison data where available in benchmarking, and JF and RE to produce an annual narrative with trends once four quarters of data collected</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E3C2E39" w14:textId="77777777" w:rsidR="004F156B" w:rsidRPr="00A77C39" w:rsidRDefault="004F156B" w:rsidP="00954B80">
            <w:pPr>
              <w:rPr>
                <w:rFonts w:ascii="Raleway" w:hAnsi="Raleway"/>
              </w:rPr>
            </w:pPr>
            <w:r w:rsidRPr="00A77C39">
              <w:rPr>
                <w:rFonts w:ascii="Raleway" w:hAnsi="Raleway"/>
              </w:rPr>
              <w:t>RE</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5C63644" w14:textId="77777777" w:rsidR="004F156B" w:rsidRPr="00A77C39" w:rsidRDefault="004F156B" w:rsidP="00954B80">
            <w:pPr>
              <w:rPr>
                <w:rFonts w:ascii="Raleway" w:hAnsi="Raleway"/>
              </w:rPr>
            </w:pPr>
            <w:r w:rsidRPr="00A77C39">
              <w:rPr>
                <w:rFonts w:ascii="Raleway" w:hAnsi="Raleway"/>
              </w:rPr>
              <w:t>June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1CCEC3" w14:textId="77777777" w:rsidR="004F156B" w:rsidRPr="00A77C39" w:rsidRDefault="004F156B" w:rsidP="00954B80">
            <w:pPr>
              <w:rPr>
                <w:rFonts w:ascii="Raleway" w:hAnsi="Raleway"/>
              </w:rPr>
            </w:pPr>
            <w:r w:rsidRPr="00A77C39">
              <w:rPr>
                <w:rFonts w:ascii="Raleway" w:hAnsi="Raleway"/>
              </w:rPr>
              <w:t>complete</w:t>
            </w:r>
          </w:p>
        </w:tc>
      </w:tr>
      <w:tr w:rsidR="004F156B" w:rsidRPr="00A77C39" w14:paraId="4549C2CF" w14:textId="77777777" w:rsidTr="00954B80">
        <w:tc>
          <w:tcPr>
            <w:tcW w:w="563"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3BBF7540" w14:textId="77777777" w:rsidR="004F156B" w:rsidRPr="00A77C39" w:rsidRDefault="004F156B" w:rsidP="00954B80">
            <w:pPr>
              <w:spacing w:after="160" w:line="259" w:lineRule="auto"/>
              <w:rPr>
                <w:rFonts w:ascii="Raleway" w:hAnsi="Raleway"/>
                <w:b/>
                <w:bCs/>
              </w:rPr>
            </w:pPr>
            <w:r w:rsidRPr="00A77C39">
              <w:rPr>
                <w:rFonts w:ascii="Raleway" w:hAnsi="Raleway"/>
                <w:b/>
                <w:bCs/>
              </w:rPr>
              <w:t>13</w:t>
            </w:r>
          </w:p>
        </w:tc>
        <w:tc>
          <w:tcPr>
            <w:tcW w:w="9842"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3B01F430" w14:textId="77777777" w:rsidR="004F156B" w:rsidRPr="00A77C39" w:rsidRDefault="004F156B" w:rsidP="00954B80">
            <w:pPr>
              <w:spacing w:after="160" w:line="259" w:lineRule="auto"/>
              <w:rPr>
                <w:rFonts w:ascii="Raleway" w:hAnsi="Raleway"/>
              </w:rPr>
            </w:pPr>
            <w:r w:rsidRPr="00A77C39">
              <w:rPr>
                <w:rFonts w:ascii="Raleway" w:hAnsi="Raleway"/>
              </w:rPr>
              <w:t>JF to produce different metrics for proportions of kinship households measuring against the different baselines to allow both national comparison and also to have insight into the proportion in kinship arrangements.  JF will recalculate metrics against the CLA figure in the RIIA collection.</w:t>
            </w:r>
          </w:p>
        </w:tc>
        <w:tc>
          <w:tcPr>
            <w:tcW w:w="151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5501AA68" w14:textId="77777777" w:rsidR="004F156B" w:rsidRPr="00A77C39" w:rsidRDefault="004F156B" w:rsidP="00954B80">
            <w:pPr>
              <w:spacing w:after="160" w:line="259" w:lineRule="auto"/>
              <w:rPr>
                <w:rFonts w:ascii="Raleway" w:hAnsi="Raleway"/>
              </w:rPr>
            </w:pPr>
            <w:r w:rsidRPr="00A77C39">
              <w:rPr>
                <w:rFonts w:ascii="Raleway" w:hAnsi="Raleway"/>
              </w:rPr>
              <w:t>JF</w:t>
            </w:r>
          </w:p>
        </w:tc>
        <w:tc>
          <w:tcPr>
            <w:tcW w:w="1403"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3BF330DF" w14:textId="77777777" w:rsidR="004F156B" w:rsidRPr="00A77C39" w:rsidRDefault="004F156B" w:rsidP="00954B80">
            <w:pPr>
              <w:spacing w:after="160" w:line="259" w:lineRule="auto"/>
              <w:rPr>
                <w:rFonts w:ascii="Raleway" w:hAnsi="Raleway"/>
              </w:rPr>
            </w:pPr>
            <w:r w:rsidRPr="00A77C39">
              <w:rPr>
                <w:rFonts w:ascii="Raleway" w:hAnsi="Raleway"/>
              </w:rPr>
              <w:t>March 2025</w:t>
            </w:r>
          </w:p>
        </w:tc>
        <w:tc>
          <w:tcPr>
            <w:tcW w:w="1273"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BA6B3B9" w14:textId="77777777" w:rsidR="004F156B" w:rsidRPr="00A77C39" w:rsidRDefault="004F156B" w:rsidP="00954B80">
            <w:pPr>
              <w:spacing w:after="160" w:line="259" w:lineRule="auto"/>
              <w:rPr>
                <w:rFonts w:ascii="Raleway" w:hAnsi="Raleway"/>
              </w:rPr>
            </w:pPr>
            <w:r w:rsidRPr="00A77C39">
              <w:rPr>
                <w:rFonts w:ascii="Raleway" w:hAnsi="Raleway"/>
              </w:rPr>
              <w:t>Complete</w:t>
            </w:r>
          </w:p>
        </w:tc>
      </w:tr>
    </w:tbl>
    <w:p w14:paraId="05B01E73" w14:textId="4256F1DC" w:rsidR="004F156B" w:rsidRPr="004F156B" w:rsidRDefault="004F156B" w:rsidP="004F156B">
      <w:pPr>
        <w:rPr>
          <w:rFonts w:ascii="Raleway" w:hAnsi="Raleway" w:cstheme="majorHAnsi"/>
        </w:rPr>
      </w:pPr>
    </w:p>
    <w:sectPr w:rsidR="004F156B" w:rsidRPr="004F156B" w:rsidSect="004F156B">
      <w:pgSz w:w="16838" w:h="11906" w:orient="landscape"/>
      <w:pgMar w:top="1440" w:right="56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510"/>
    <w:multiLevelType w:val="hybridMultilevel"/>
    <w:tmpl w:val="841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C0C11"/>
    <w:multiLevelType w:val="multilevel"/>
    <w:tmpl w:val="C75EEBB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D6853"/>
    <w:multiLevelType w:val="multilevel"/>
    <w:tmpl w:val="17E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9026B"/>
    <w:multiLevelType w:val="hybridMultilevel"/>
    <w:tmpl w:val="627EE680"/>
    <w:lvl w:ilvl="0" w:tplc="48FC5F02">
      <w:numFmt w:val="bullet"/>
      <w:lvlText w:val=""/>
      <w:lvlJc w:val="left"/>
      <w:pPr>
        <w:ind w:left="720" w:hanging="360"/>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6418A"/>
    <w:multiLevelType w:val="hybridMultilevel"/>
    <w:tmpl w:val="07B4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72988"/>
    <w:multiLevelType w:val="multilevel"/>
    <w:tmpl w:val="1488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348EB"/>
    <w:multiLevelType w:val="multilevel"/>
    <w:tmpl w:val="62F8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234EC"/>
    <w:multiLevelType w:val="hybridMultilevel"/>
    <w:tmpl w:val="03C0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17F60"/>
    <w:multiLevelType w:val="hybridMultilevel"/>
    <w:tmpl w:val="A972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E7F3B"/>
    <w:multiLevelType w:val="hybridMultilevel"/>
    <w:tmpl w:val="88D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34F86"/>
    <w:multiLevelType w:val="multilevel"/>
    <w:tmpl w:val="2CE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E1E48"/>
    <w:multiLevelType w:val="hybridMultilevel"/>
    <w:tmpl w:val="C7EC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97D04"/>
    <w:multiLevelType w:val="multilevel"/>
    <w:tmpl w:val="9CA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232B"/>
    <w:multiLevelType w:val="hybridMultilevel"/>
    <w:tmpl w:val="61D45E22"/>
    <w:lvl w:ilvl="0" w:tplc="EE40AF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E47F6A"/>
    <w:multiLevelType w:val="multilevel"/>
    <w:tmpl w:val="D26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D113E"/>
    <w:multiLevelType w:val="multilevel"/>
    <w:tmpl w:val="30A2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37779"/>
    <w:multiLevelType w:val="multilevel"/>
    <w:tmpl w:val="724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6F47"/>
    <w:multiLevelType w:val="hybridMultilevel"/>
    <w:tmpl w:val="A348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8F7775"/>
    <w:multiLevelType w:val="hybridMultilevel"/>
    <w:tmpl w:val="455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819EB"/>
    <w:multiLevelType w:val="hybridMultilevel"/>
    <w:tmpl w:val="0C5EF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C2640"/>
    <w:multiLevelType w:val="hybridMultilevel"/>
    <w:tmpl w:val="2752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65221"/>
    <w:multiLevelType w:val="multilevel"/>
    <w:tmpl w:val="FDC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B22EE"/>
    <w:multiLevelType w:val="hybridMultilevel"/>
    <w:tmpl w:val="2E86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0528F"/>
    <w:multiLevelType w:val="multilevel"/>
    <w:tmpl w:val="0D8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BE23A5"/>
    <w:multiLevelType w:val="multilevel"/>
    <w:tmpl w:val="589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132E6"/>
    <w:multiLevelType w:val="multilevel"/>
    <w:tmpl w:val="B838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A7549"/>
    <w:multiLevelType w:val="multilevel"/>
    <w:tmpl w:val="621E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481579"/>
    <w:multiLevelType w:val="hybridMultilevel"/>
    <w:tmpl w:val="D4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836DA"/>
    <w:multiLevelType w:val="hybridMultilevel"/>
    <w:tmpl w:val="EF4E3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984CF4"/>
    <w:multiLevelType w:val="multilevel"/>
    <w:tmpl w:val="D526C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874AE"/>
    <w:multiLevelType w:val="multilevel"/>
    <w:tmpl w:val="2FA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C4976"/>
    <w:multiLevelType w:val="hybridMultilevel"/>
    <w:tmpl w:val="CA22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72F68"/>
    <w:multiLevelType w:val="multilevel"/>
    <w:tmpl w:val="AF50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D1091"/>
    <w:multiLevelType w:val="multilevel"/>
    <w:tmpl w:val="74A4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66970"/>
    <w:multiLevelType w:val="hybridMultilevel"/>
    <w:tmpl w:val="762C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4644">
    <w:abstractNumId w:val="9"/>
  </w:num>
  <w:num w:numId="2" w16cid:durableId="869611851">
    <w:abstractNumId w:val="28"/>
  </w:num>
  <w:num w:numId="3" w16cid:durableId="1781098878">
    <w:abstractNumId w:val="23"/>
  </w:num>
  <w:num w:numId="4" w16cid:durableId="1661888343">
    <w:abstractNumId w:val="30"/>
  </w:num>
  <w:num w:numId="5" w16cid:durableId="1628119764">
    <w:abstractNumId w:val="11"/>
  </w:num>
  <w:num w:numId="6" w16cid:durableId="173418760">
    <w:abstractNumId w:val="18"/>
  </w:num>
  <w:num w:numId="7" w16cid:durableId="1782148022">
    <w:abstractNumId w:val="32"/>
  </w:num>
  <w:num w:numId="8" w16cid:durableId="937755084">
    <w:abstractNumId w:val="17"/>
  </w:num>
  <w:num w:numId="9" w16cid:durableId="916864005">
    <w:abstractNumId w:val="35"/>
  </w:num>
  <w:num w:numId="10" w16cid:durableId="1045331137">
    <w:abstractNumId w:val="0"/>
  </w:num>
  <w:num w:numId="11" w16cid:durableId="453137463">
    <w:abstractNumId w:val="1"/>
  </w:num>
  <w:num w:numId="12" w16cid:durableId="274946065">
    <w:abstractNumId w:val="21"/>
  </w:num>
  <w:num w:numId="13" w16cid:durableId="562453066">
    <w:abstractNumId w:val="3"/>
  </w:num>
  <w:num w:numId="14" w16cid:durableId="852840364">
    <w:abstractNumId w:val="19"/>
  </w:num>
  <w:num w:numId="15" w16cid:durableId="1908101375">
    <w:abstractNumId w:val="8"/>
  </w:num>
  <w:num w:numId="16" w16cid:durableId="1402212352">
    <w:abstractNumId w:val="7"/>
  </w:num>
  <w:num w:numId="17" w16cid:durableId="385643720">
    <w:abstractNumId w:val="29"/>
  </w:num>
  <w:num w:numId="18" w16cid:durableId="1824926655">
    <w:abstractNumId w:val="13"/>
  </w:num>
  <w:num w:numId="19" w16cid:durableId="1569998449">
    <w:abstractNumId w:val="4"/>
  </w:num>
  <w:num w:numId="20" w16cid:durableId="1170830003">
    <w:abstractNumId w:val="24"/>
  </w:num>
  <w:num w:numId="21" w16cid:durableId="890381525">
    <w:abstractNumId w:val="20"/>
  </w:num>
  <w:num w:numId="22" w16cid:durableId="161623969">
    <w:abstractNumId w:val="27"/>
  </w:num>
  <w:num w:numId="23" w16cid:durableId="1896240510">
    <w:abstractNumId w:val="31"/>
  </w:num>
  <w:num w:numId="24" w16cid:durableId="1023631730">
    <w:abstractNumId w:val="34"/>
  </w:num>
  <w:num w:numId="25" w16cid:durableId="1773624316">
    <w:abstractNumId w:val="6"/>
  </w:num>
  <w:num w:numId="26" w16cid:durableId="746655502">
    <w:abstractNumId w:val="5"/>
  </w:num>
  <w:num w:numId="27" w16cid:durableId="1311979200">
    <w:abstractNumId w:val="14"/>
  </w:num>
  <w:num w:numId="28" w16cid:durableId="988482296">
    <w:abstractNumId w:val="2"/>
  </w:num>
  <w:num w:numId="29" w16cid:durableId="1568802600">
    <w:abstractNumId w:val="33"/>
  </w:num>
  <w:num w:numId="30" w16cid:durableId="1545677273">
    <w:abstractNumId w:val="12"/>
  </w:num>
  <w:num w:numId="31" w16cid:durableId="1349988456">
    <w:abstractNumId w:val="10"/>
  </w:num>
  <w:num w:numId="32" w16cid:durableId="299575077">
    <w:abstractNumId w:val="22"/>
  </w:num>
  <w:num w:numId="33" w16cid:durableId="444471518">
    <w:abstractNumId w:val="26"/>
  </w:num>
  <w:num w:numId="34" w16cid:durableId="1093089823">
    <w:abstractNumId w:val="16"/>
  </w:num>
  <w:num w:numId="35" w16cid:durableId="1031950940">
    <w:abstractNumId w:val="25"/>
  </w:num>
  <w:num w:numId="36" w16cid:durableId="1022516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04"/>
    <w:rsid w:val="00031908"/>
    <w:rsid w:val="000553E5"/>
    <w:rsid w:val="00060F21"/>
    <w:rsid w:val="00062DFE"/>
    <w:rsid w:val="00065A21"/>
    <w:rsid w:val="00072E74"/>
    <w:rsid w:val="00084415"/>
    <w:rsid w:val="000923CD"/>
    <w:rsid w:val="000A2236"/>
    <w:rsid w:val="000A4550"/>
    <w:rsid w:val="000B0132"/>
    <w:rsid w:val="000B2D5E"/>
    <w:rsid w:val="000C26C9"/>
    <w:rsid w:val="000C5602"/>
    <w:rsid w:val="000D45AF"/>
    <w:rsid w:val="000D715A"/>
    <w:rsid w:val="000D7B89"/>
    <w:rsid w:val="000E780B"/>
    <w:rsid w:val="000F1AD6"/>
    <w:rsid w:val="000F7DE2"/>
    <w:rsid w:val="00103A07"/>
    <w:rsid w:val="00120E7B"/>
    <w:rsid w:val="00124B4E"/>
    <w:rsid w:val="00126DEC"/>
    <w:rsid w:val="00151537"/>
    <w:rsid w:val="00154C30"/>
    <w:rsid w:val="00176D76"/>
    <w:rsid w:val="001A25E3"/>
    <w:rsid w:val="001B18BA"/>
    <w:rsid w:val="001B2B6C"/>
    <w:rsid w:val="001D242D"/>
    <w:rsid w:val="001F0267"/>
    <w:rsid w:val="00201C9E"/>
    <w:rsid w:val="0020724D"/>
    <w:rsid w:val="00217392"/>
    <w:rsid w:val="00227A2C"/>
    <w:rsid w:val="00230716"/>
    <w:rsid w:val="002358DC"/>
    <w:rsid w:val="00237554"/>
    <w:rsid w:val="00237DF7"/>
    <w:rsid w:val="00245383"/>
    <w:rsid w:val="00245825"/>
    <w:rsid w:val="0026542F"/>
    <w:rsid w:val="00287EDE"/>
    <w:rsid w:val="00294A27"/>
    <w:rsid w:val="002A6A8F"/>
    <w:rsid w:val="002F03FF"/>
    <w:rsid w:val="0031272D"/>
    <w:rsid w:val="00312A67"/>
    <w:rsid w:val="00324FB2"/>
    <w:rsid w:val="003337F7"/>
    <w:rsid w:val="00364EB7"/>
    <w:rsid w:val="0039477A"/>
    <w:rsid w:val="003A6B12"/>
    <w:rsid w:val="003C0F3A"/>
    <w:rsid w:val="003D08B5"/>
    <w:rsid w:val="003D1337"/>
    <w:rsid w:val="003D2366"/>
    <w:rsid w:val="003D40F9"/>
    <w:rsid w:val="003D7096"/>
    <w:rsid w:val="003F7BA7"/>
    <w:rsid w:val="004248F9"/>
    <w:rsid w:val="00425D5A"/>
    <w:rsid w:val="00426154"/>
    <w:rsid w:val="00434345"/>
    <w:rsid w:val="00437AB8"/>
    <w:rsid w:val="00450504"/>
    <w:rsid w:val="00450E3F"/>
    <w:rsid w:val="00453DC6"/>
    <w:rsid w:val="0046218C"/>
    <w:rsid w:val="004642BC"/>
    <w:rsid w:val="0047253E"/>
    <w:rsid w:val="00496940"/>
    <w:rsid w:val="00497101"/>
    <w:rsid w:val="004A08CC"/>
    <w:rsid w:val="004A1762"/>
    <w:rsid w:val="004A54D8"/>
    <w:rsid w:val="004A6C90"/>
    <w:rsid w:val="004D0B5C"/>
    <w:rsid w:val="004E42BF"/>
    <w:rsid w:val="004E44F4"/>
    <w:rsid w:val="004E5E1D"/>
    <w:rsid w:val="004F156B"/>
    <w:rsid w:val="005204C4"/>
    <w:rsid w:val="00552111"/>
    <w:rsid w:val="0055254B"/>
    <w:rsid w:val="00554D5C"/>
    <w:rsid w:val="00566C98"/>
    <w:rsid w:val="00575C93"/>
    <w:rsid w:val="005812FF"/>
    <w:rsid w:val="0058172D"/>
    <w:rsid w:val="005B6D73"/>
    <w:rsid w:val="005C6153"/>
    <w:rsid w:val="00600399"/>
    <w:rsid w:val="00626B13"/>
    <w:rsid w:val="00627797"/>
    <w:rsid w:val="006652D7"/>
    <w:rsid w:val="00683C48"/>
    <w:rsid w:val="006A0609"/>
    <w:rsid w:val="006C3338"/>
    <w:rsid w:val="006D051E"/>
    <w:rsid w:val="006D0746"/>
    <w:rsid w:val="006D0B8D"/>
    <w:rsid w:val="006D7568"/>
    <w:rsid w:val="00700DE4"/>
    <w:rsid w:val="0070269E"/>
    <w:rsid w:val="007078A2"/>
    <w:rsid w:val="0071205A"/>
    <w:rsid w:val="00717DEB"/>
    <w:rsid w:val="00721DF0"/>
    <w:rsid w:val="00722E2E"/>
    <w:rsid w:val="0072458B"/>
    <w:rsid w:val="00733DE1"/>
    <w:rsid w:val="00744E71"/>
    <w:rsid w:val="00751C5C"/>
    <w:rsid w:val="007570CD"/>
    <w:rsid w:val="00784911"/>
    <w:rsid w:val="00790617"/>
    <w:rsid w:val="007A5634"/>
    <w:rsid w:val="007B0754"/>
    <w:rsid w:val="007B74AC"/>
    <w:rsid w:val="007E0EE1"/>
    <w:rsid w:val="007F04A7"/>
    <w:rsid w:val="007F26EB"/>
    <w:rsid w:val="007F5A41"/>
    <w:rsid w:val="0080571E"/>
    <w:rsid w:val="0080708A"/>
    <w:rsid w:val="00817ADA"/>
    <w:rsid w:val="00823C71"/>
    <w:rsid w:val="00871A67"/>
    <w:rsid w:val="008A19DB"/>
    <w:rsid w:val="008B4CED"/>
    <w:rsid w:val="008D15C2"/>
    <w:rsid w:val="008D2508"/>
    <w:rsid w:val="008D6A4C"/>
    <w:rsid w:val="008E2173"/>
    <w:rsid w:val="008F1A4B"/>
    <w:rsid w:val="0090370D"/>
    <w:rsid w:val="00916A39"/>
    <w:rsid w:val="0091732E"/>
    <w:rsid w:val="00925AB1"/>
    <w:rsid w:val="009439E6"/>
    <w:rsid w:val="0095041A"/>
    <w:rsid w:val="00987E26"/>
    <w:rsid w:val="00993010"/>
    <w:rsid w:val="00995621"/>
    <w:rsid w:val="009A3EF0"/>
    <w:rsid w:val="009C117C"/>
    <w:rsid w:val="009D4A6C"/>
    <w:rsid w:val="009E62E6"/>
    <w:rsid w:val="009F5763"/>
    <w:rsid w:val="00A2515D"/>
    <w:rsid w:val="00A36586"/>
    <w:rsid w:val="00A4216C"/>
    <w:rsid w:val="00A52121"/>
    <w:rsid w:val="00A56420"/>
    <w:rsid w:val="00A6265B"/>
    <w:rsid w:val="00A63E97"/>
    <w:rsid w:val="00A64736"/>
    <w:rsid w:val="00A64B2E"/>
    <w:rsid w:val="00A91785"/>
    <w:rsid w:val="00A964EF"/>
    <w:rsid w:val="00AA605F"/>
    <w:rsid w:val="00AC5EDD"/>
    <w:rsid w:val="00AD079C"/>
    <w:rsid w:val="00AE6276"/>
    <w:rsid w:val="00B02B63"/>
    <w:rsid w:val="00B12F5B"/>
    <w:rsid w:val="00B312DF"/>
    <w:rsid w:val="00B32AD4"/>
    <w:rsid w:val="00B4026B"/>
    <w:rsid w:val="00B405C4"/>
    <w:rsid w:val="00B42495"/>
    <w:rsid w:val="00B60E1E"/>
    <w:rsid w:val="00B800CE"/>
    <w:rsid w:val="00B93C6E"/>
    <w:rsid w:val="00B94E4F"/>
    <w:rsid w:val="00BC11FD"/>
    <w:rsid w:val="00BC2E3E"/>
    <w:rsid w:val="00BD0D6B"/>
    <w:rsid w:val="00BE33F6"/>
    <w:rsid w:val="00BF1730"/>
    <w:rsid w:val="00C04FB6"/>
    <w:rsid w:val="00C13A1C"/>
    <w:rsid w:val="00C208AB"/>
    <w:rsid w:val="00C61FE2"/>
    <w:rsid w:val="00C6270D"/>
    <w:rsid w:val="00C72E10"/>
    <w:rsid w:val="00C97FF4"/>
    <w:rsid w:val="00CA0ADC"/>
    <w:rsid w:val="00CA1B6E"/>
    <w:rsid w:val="00CB40D5"/>
    <w:rsid w:val="00CB4D51"/>
    <w:rsid w:val="00CC07E6"/>
    <w:rsid w:val="00CD32F6"/>
    <w:rsid w:val="00CF5E0C"/>
    <w:rsid w:val="00D02FFA"/>
    <w:rsid w:val="00D14753"/>
    <w:rsid w:val="00D15535"/>
    <w:rsid w:val="00D2111E"/>
    <w:rsid w:val="00D222EF"/>
    <w:rsid w:val="00D3085F"/>
    <w:rsid w:val="00D428BD"/>
    <w:rsid w:val="00D66423"/>
    <w:rsid w:val="00D676DF"/>
    <w:rsid w:val="00D7399D"/>
    <w:rsid w:val="00D83961"/>
    <w:rsid w:val="00DA107D"/>
    <w:rsid w:val="00DB0F7B"/>
    <w:rsid w:val="00DD1D14"/>
    <w:rsid w:val="00DF3668"/>
    <w:rsid w:val="00E06EE3"/>
    <w:rsid w:val="00E17BEC"/>
    <w:rsid w:val="00E22060"/>
    <w:rsid w:val="00E51AF8"/>
    <w:rsid w:val="00E546FC"/>
    <w:rsid w:val="00E62332"/>
    <w:rsid w:val="00E811D0"/>
    <w:rsid w:val="00E866CD"/>
    <w:rsid w:val="00EA54FB"/>
    <w:rsid w:val="00EB4C78"/>
    <w:rsid w:val="00EB4CBC"/>
    <w:rsid w:val="00EC0E47"/>
    <w:rsid w:val="00EF0DAA"/>
    <w:rsid w:val="00F172F4"/>
    <w:rsid w:val="00F20CE3"/>
    <w:rsid w:val="00F50004"/>
    <w:rsid w:val="00F546EC"/>
    <w:rsid w:val="00F562EF"/>
    <w:rsid w:val="00F80B77"/>
    <w:rsid w:val="00F8517F"/>
    <w:rsid w:val="00F956AE"/>
    <w:rsid w:val="00FA097A"/>
    <w:rsid w:val="00FC0006"/>
    <w:rsid w:val="00FC76C3"/>
    <w:rsid w:val="00FD16F0"/>
    <w:rsid w:val="00FD550C"/>
    <w:rsid w:val="00FD7582"/>
    <w:rsid w:val="00FE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0665"/>
  <w15:chartTrackingRefBased/>
  <w15:docId w15:val="{84474242-9E2F-47CB-91E3-3DDF1528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D6"/>
  </w:style>
  <w:style w:type="paragraph" w:styleId="Heading1">
    <w:name w:val="heading 1"/>
    <w:basedOn w:val="Normal"/>
    <w:next w:val="Normal"/>
    <w:link w:val="Heading1Char"/>
    <w:uiPriority w:val="9"/>
    <w:qFormat/>
    <w:rsid w:val="00F50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47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47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04"/>
    <w:rPr>
      <w:rFonts w:asciiTheme="majorHAnsi" w:eastAsiaTheme="majorEastAsia" w:hAnsiTheme="majorHAnsi" w:cstheme="majorBidi"/>
      <w:color w:val="2F5496" w:themeColor="accent1" w:themeShade="BF"/>
      <w:sz w:val="32"/>
      <w:szCs w:val="32"/>
    </w:rPr>
  </w:style>
  <w:style w:type="character" w:customStyle="1" w:styleId="chb8o">
    <w:name w:val="chb8o"/>
    <w:basedOn w:val="DefaultParagraphFont"/>
    <w:rsid w:val="00F50004"/>
  </w:style>
  <w:style w:type="character" w:styleId="Hyperlink">
    <w:name w:val="Hyperlink"/>
    <w:basedOn w:val="DefaultParagraphFont"/>
    <w:uiPriority w:val="99"/>
    <w:unhideWhenUsed/>
    <w:rsid w:val="00F50004"/>
    <w:rPr>
      <w:color w:val="0563C1" w:themeColor="hyperlink"/>
      <w:u w:val="single"/>
    </w:rPr>
  </w:style>
  <w:style w:type="character" w:customStyle="1" w:styleId="UnresolvedMention1">
    <w:name w:val="Unresolved Mention1"/>
    <w:basedOn w:val="DefaultParagraphFont"/>
    <w:uiPriority w:val="99"/>
    <w:semiHidden/>
    <w:unhideWhenUsed/>
    <w:rsid w:val="00F50004"/>
    <w:rPr>
      <w:color w:val="605E5C"/>
      <w:shd w:val="clear" w:color="auto" w:fill="E1DFDD"/>
    </w:rPr>
  </w:style>
  <w:style w:type="paragraph" w:styleId="ListParagraph">
    <w:name w:val="List Paragraph"/>
    <w:basedOn w:val="Normal"/>
    <w:uiPriority w:val="34"/>
    <w:qFormat/>
    <w:rsid w:val="00060F21"/>
    <w:pPr>
      <w:ind w:left="720"/>
      <w:contextualSpacing/>
    </w:pPr>
  </w:style>
  <w:style w:type="table" w:styleId="TableGrid">
    <w:name w:val="Table Grid"/>
    <w:basedOn w:val="TableNormal"/>
    <w:uiPriority w:val="39"/>
    <w:rsid w:val="000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4D5C"/>
    <w:rPr>
      <w:color w:val="605E5C"/>
      <w:shd w:val="clear" w:color="auto" w:fill="E1DFDD"/>
    </w:rPr>
  </w:style>
  <w:style w:type="paragraph" w:styleId="Revision">
    <w:name w:val="Revision"/>
    <w:hidden/>
    <w:uiPriority w:val="99"/>
    <w:semiHidden/>
    <w:rsid w:val="00751C5C"/>
    <w:pPr>
      <w:spacing w:after="0" w:line="240" w:lineRule="auto"/>
    </w:pPr>
  </w:style>
  <w:style w:type="character" w:customStyle="1" w:styleId="Heading2Char">
    <w:name w:val="Heading 2 Char"/>
    <w:basedOn w:val="DefaultParagraphFont"/>
    <w:link w:val="Heading2"/>
    <w:uiPriority w:val="9"/>
    <w:rsid w:val="00D147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1475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D5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5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62">
      <w:bodyDiv w:val="1"/>
      <w:marLeft w:val="0"/>
      <w:marRight w:val="0"/>
      <w:marTop w:val="0"/>
      <w:marBottom w:val="0"/>
      <w:divBdr>
        <w:top w:val="none" w:sz="0" w:space="0" w:color="auto"/>
        <w:left w:val="none" w:sz="0" w:space="0" w:color="auto"/>
        <w:bottom w:val="none" w:sz="0" w:space="0" w:color="auto"/>
        <w:right w:val="none" w:sz="0" w:space="0" w:color="auto"/>
      </w:divBdr>
      <w:divsChild>
        <w:div w:id="959341069">
          <w:marLeft w:val="0"/>
          <w:marRight w:val="0"/>
          <w:marTop w:val="0"/>
          <w:marBottom w:val="0"/>
          <w:divBdr>
            <w:top w:val="none" w:sz="0" w:space="0" w:color="auto"/>
            <w:left w:val="none" w:sz="0" w:space="0" w:color="auto"/>
            <w:bottom w:val="none" w:sz="0" w:space="0" w:color="auto"/>
            <w:right w:val="none" w:sz="0" w:space="0" w:color="auto"/>
          </w:divBdr>
        </w:div>
        <w:div w:id="983199505">
          <w:marLeft w:val="0"/>
          <w:marRight w:val="0"/>
          <w:marTop w:val="0"/>
          <w:marBottom w:val="0"/>
          <w:divBdr>
            <w:top w:val="none" w:sz="0" w:space="0" w:color="auto"/>
            <w:left w:val="none" w:sz="0" w:space="0" w:color="auto"/>
            <w:bottom w:val="none" w:sz="0" w:space="0" w:color="auto"/>
            <w:right w:val="none" w:sz="0" w:space="0" w:color="auto"/>
          </w:divBdr>
        </w:div>
        <w:div w:id="2045864814">
          <w:marLeft w:val="0"/>
          <w:marRight w:val="0"/>
          <w:marTop w:val="0"/>
          <w:marBottom w:val="0"/>
          <w:divBdr>
            <w:top w:val="none" w:sz="0" w:space="0" w:color="auto"/>
            <w:left w:val="none" w:sz="0" w:space="0" w:color="auto"/>
            <w:bottom w:val="none" w:sz="0" w:space="0" w:color="auto"/>
            <w:right w:val="none" w:sz="0" w:space="0" w:color="auto"/>
          </w:divBdr>
        </w:div>
        <w:div w:id="44188143">
          <w:marLeft w:val="0"/>
          <w:marRight w:val="0"/>
          <w:marTop w:val="0"/>
          <w:marBottom w:val="0"/>
          <w:divBdr>
            <w:top w:val="none" w:sz="0" w:space="0" w:color="auto"/>
            <w:left w:val="none" w:sz="0" w:space="0" w:color="auto"/>
            <w:bottom w:val="none" w:sz="0" w:space="0" w:color="auto"/>
            <w:right w:val="none" w:sz="0" w:space="0" w:color="auto"/>
          </w:divBdr>
        </w:div>
        <w:div w:id="2110469542">
          <w:marLeft w:val="0"/>
          <w:marRight w:val="0"/>
          <w:marTop w:val="0"/>
          <w:marBottom w:val="0"/>
          <w:divBdr>
            <w:top w:val="none" w:sz="0" w:space="0" w:color="auto"/>
            <w:left w:val="none" w:sz="0" w:space="0" w:color="auto"/>
            <w:bottom w:val="none" w:sz="0" w:space="0" w:color="auto"/>
            <w:right w:val="none" w:sz="0" w:space="0" w:color="auto"/>
          </w:divBdr>
        </w:div>
        <w:div w:id="905607743">
          <w:marLeft w:val="0"/>
          <w:marRight w:val="0"/>
          <w:marTop w:val="0"/>
          <w:marBottom w:val="0"/>
          <w:divBdr>
            <w:top w:val="none" w:sz="0" w:space="0" w:color="auto"/>
            <w:left w:val="none" w:sz="0" w:space="0" w:color="auto"/>
            <w:bottom w:val="none" w:sz="0" w:space="0" w:color="auto"/>
            <w:right w:val="none" w:sz="0" w:space="0" w:color="auto"/>
          </w:divBdr>
        </w:div>
      </w:divsChild>
    </w:div>
    <w:div w:id="1096484422">
      <w:bodyDiv w:val="1"/>
      <w:marLeft w:val="0"/>
      <w:marRight w:val="0"/>
      <w:marTop w:val="0"/>
      <w:marBottom w:val="0"/>
      <w:divBdr>
        <w:top w:val="none" w:sz="0" w:space="0" w:color="auto"/>
        <w:left w:val="none" w:sz="0" w:space="0" w:color="auto"/>
        <w:bottom w:val="none" w:sz="0" w:space="0" w:color="auto"/>
        <w:right w:val="none" w:sz="0" w:space="0" w:color="auto"/>
      </w:divBdr>
    </w:div>
    <w:div w:id="1104884907">
      <w:bodyDiv w:val="1"/>
      <w:marLeft w:val="0"/>
      <w:marRight w:val="0"/>
      <w:marTop w:val="0"/>
      <w:marBottom w:val="0"/>
      <w:divBdr>
        <w:top w:val="none" w:sz="0" w:space="0" w:color="auto"/>
        <w:left w:val="none" w:sz="0" w:space="0" w:color="auto"/>
        <w:bottom w:val="none" w:sz="0" w:space="0" w:color="auto"/>
        <w:right w:val="none" w:sz="0" w:space="0" w:color="auto"/>
      </w:divBdr>
      <w:divsChild>
        <w:div w:id="1856770955">
          <w:marLeft w:val="0"/>
          <w:marRight w:val="0"/>
          <w:marTop w:val="0"/>
          <w:marBottom w:val="0"/>
          <w:divBdr>
            <w:top w:val="none" w:sz="0" w:space="0" w:color="auto"/>
            <w:left w:val="none" w:sz="0" w:space="0" w:color="auto"/>
            <w:bottom w:val="none" w:sz="0" w:space="0" w:color="auto"/>
            <w:right w:val="none" w:sz="0" w:space="0" w:color="auto"/>
          </w:divBdr>
        </w:div>
        <w:div w:id="1226717380">
          <w:marLeft w:val="0"/>
          <w:marRight w:val="0"/>
          <w:marTop w:val="0"/>
          <w:marBottom w:val="0"/>
          <w:divBdr>
            <w:top w:val="none" w:sz="0" w:space="0" w:color="auto"/>
            <w:left w:val="none" w:sz="0" w:space="0" w:color="auto"/>
            <w:bottom w:val="none" w:sz="0" w:space="0" w:color="auto"/>
            <w:right w:val="none" w:sz="0" w:space="0" w:color="auto"/>
          </w:divBdr>
          <w:divsChild>
            <w:div w:id="1003821532">
              <w:marLeft w:val="0"/>
              <w:marRight w:val="0"/>
              <w:marTop w:val="0"/>
              <w:marBottom w:val="0"/>
              <w:divBdr>
                <w:top w:val="none" w:sz="0" w:space="0" w:color="auto"/>
                <w:left w:val="none" w:sz="0" w:space="0" w:color="auto"/>
                <w:bottom w:val="none" w:sz="0" w:space="0" w:color="auto"/>
                <w:right w:val="none" w:sz="0" w:space="0" w:color="auto"/>
              </w:divBdr>
            </w:div>
            <w:div w:id="706562335">
              <w:marLeft w:val="0"/>
              <w:marRight w:val="0"/>
              <w:marTop w:val="0"/>
              <w:marBottom w:val="0"/>
              <w:divBdr>
                <w:top w:val="none" w:sz="0" w:space="0" w:color="auto"/>
                <w:left w:val="none" w:sz="0" w:space="0" w:color="auto"/>
                <w:bottom w:val="none" w:sz="0" w:space="0" w:color="auto"/>
                <w:right w:val="none" w:sz="0" w:space="0" w:color="auto"/>
              </w:divBdr>
            </w:div>
            <w:div w:id="930238039">
              <w:marLeft w:val="0"/>
              <w:marRight w:val="0"/>
              <w:marTop w:val="0"/>
              <w:marBottom w:val="0"/>
              <w:divBdr>
                <w:top w:val="none" w:sz="0" w:space="0" w:color="auto"/>
                <w:left w:val="none" w:sz="0" w:space="0" w:color="auto"/>
                <w:bottom w:val="none" w:sz="0" w:space="0" w:color="auto"/>
                <w:right w:val="none" w:sz="0" w:space="0" w:color="auto"/>
              </w:divBdr>
            </w:div>
            <w:div w:id="1946573060">
              <w:marLeft w:val="0"/>
              <w:marRight w:val="0"/>
              <w:marTop w:val="0"/>
              <w:marBottom w:val="0"/>
              <w:divBdr>
                <w:top w:val="none" w:sz="0" w:space="0" w:color="auto"/>
                <w:left w:val="none" w:sz="0" w:space="0" w:color="auto"/>
                <w:bottom w:val="none" w:sz="0" w:space="0" w:color="auto"/>
                <w:right w:val="none" w:sz="0" w:space="0" w:color="auto"/>
              </w:divBdr>
            </w:div>
            <w:div w:id="335154158">
              <w:marLeft w:val="0"/>
              <w:marRight w:val="0"/>
              <w:marTop w:val="0"/>
              <w:marBottom w:val="0"/>
              <w:divBdr>
                <w:top w:val="none" w:sz="0" w:space="0" w:color="auto"/>
                <w:left w:val="none" w:sz="0" w:space="0" w:color="auto"/>
                <w:bottom w:val="none" w:sz="0" w:space="0" w:color="auto"/>
                <w:right w:val="none" w:sz="0" w:space="0" w:color="auto"/>
              </w:divBdr>
            </w:div>
            <w:div w:id="738795176">
              <w:marLeft w:val="0"/>
              <w:marRight w:val="0"/>
              <w:marTop w:val="0"/>
              <w:marBottom w:val="0"/>
              <w:divBdr>
                <w:top w:val="none" w:sz="0" w:space="0" w:color="auto"/>
                <w:left w:val="none" w:sz="0" w:space="0" w:color="auto"/>
                <w:bottom w:val="none" w:sz="0" w:space="0" w:color="auto"/>
                <w:right w:val="none" w:sz="0" w:space="0" w:color="auto"/>
              </w:divBdr>
            </w:div>
            <w:div w:id="364403573">
              <w:marLeft w:val="0"/>
              <w:marRight w:val="0"/>
              <w:marTop w:val="0"/>
              <w:marBottom w:val="0"/>
              <w:divBdr>
                <w:top w:val="none" w:sz="0" w:space="0" w:color="auto"/>
                <w:left w:val="none" w:sz="0" w:space="0" w:color="auto"/>
                <w:bottom w:val="none" w:sz="0" w:space="0" w:color="auto"/>
                <w:right w:val="none" w:sz="0" w:space="0" w:color="auto"/>
              </w:divBdr>
            </w:div>
            <w:div w:id="1510103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2833638">
                  <w:marLeft w:val="0"/>
                  <w:marRight w:val="0"/>
                  <w:marTop w:val="0"/>
                  <w:marBottom w:val="0"/>
                  <w:divBdr>
                    <w:top w:val="none" w:sz="0" w:space="0" w:color="auto"/>
                    <w:left w:val="none" w:sz="0" w:space="0" w:color="auto"/>
                    <w:bottom w:val="none" w:sz="0" w:space="0" w:color="auto"/>
                    <w:right w:val="none" w:sz="0" w:space="0" w:color="auto"/>
                  </w:divBdr>
                  <w:divsChild>
                    <w:div w:id="1023239830">
                      <w:marLeft w:val="0"/>
                      <w:marRight w:val="0"/>
                      <w:marTop w:val="0"/>
                      <w:marBottom w:val="0"/>
                      <w:divBdr>
                        <w:top w:val="none" w:sz="0" w:space="0" w:color="auto"/>
                        <w:left w:val="none" w:sz="0" w:space="0" w:color="auto"/>
                        <w:bottom w:val="none" w:sz="0" w:space="0" w:color="auto"/>
                        <w:right w:val="none" w:sz="0" w:space="0" w:color="auto"/>
                      </w:divBdr>
                      <w:divsChild>
                        <w:div w:id="12216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6307">
      <w:bodyDiv w:val="1"/>
      <w:marLeft w:val="0"/>
      <w:marRight w:val="0"/>
      <w:marTop w:val="0"/>
      <w:marBottom w:val="0"/>
      <w:divBdr>
        <w:top w:val="none" w:sz="0" w:space="0" w:color="auto"/>
        <w:left w:val="none" w:sz="0" w:space="0" w:color="auto"/>
        <w:bottom w:val="none" w:sz="0" w:space="0" w:color="auto"/>
        <w:right w:val="none" w:sz="0" w:space="0" w:color="auto"/>
      </w:divBdr>
    </w:div>
    <w:div w:id="1360929405">
      <w:bodyDiv w:val="1"/>
      <w:marLeft w:val="0"/>
      <w:marRight w:val="0"/>
      <w:marTop w:val="0"/>
      <w:marBottom w:val="0"/>
      <w:divBdr>
        <w:top w:val="none" w:sz="0" w:space="0" w:color="auto"/>
        <w:left w:val="none" w:sz="0" w:space="0" w:color="auto"/>
        <w:bottom w:val="none" w:sz="0" w:space="0" w:color="auto"/>
        <w:right w:val="none" w:sz="0" w:space="0" w:color="auto"/>
      </w:divBdr>
    </w:div>
    <w:div w:id="1566332891">
      <w:bodyDiv w:val="1"/>
      <w:marLeft w:val="0"/>
      <w:marRight w:val="0"/>
      <w:marTop w:val="0"/>
      <w:marBottom w:val="0"/>
      <w:divBdr>
        <w:top w:val="none" w:sz="0" w:space="0" w:color="auto"/>
        <w:left w:val="none" w:sz="0" w:space="0" w:color="auto"/>
        <w:bottom w:val="none" w:sz="0" w:space="0" w:color="auto"/>
        <w:right w:val="none" w:sz="0" w:space="0" w:color="auto"/>
      </w:divBdr>
    </w:div>
    <w:div w:id="1579051688">
      <w:bodyDiv w:val="1"/>
      <w:marLeft w:val="0"/>
      <w:marRight w:val="0"/>
      <w:marTop w:val="0"/>
      <w:marBottom w:val="0"/>
      <w:divBdr>
        <w:top w:val="none" w:sz="0" w:space="0" w:color="auto"/>
        <w:left w:val="none" w:sz="0" w:space="0" w:color="auto"/>
        <w:bottom w:val="none" w:sz="0" w:space="0" w:color="auto"/>
        <w:right w:val="none" w:sz="0" w:space="0" w:color="auto"/>
      </w:divBdr>
      <w:divsChild>
        <w:div w:id="1726447036">
          <w:marLeft w:val="0"/>
          <w:marRight w:val="0"/>
          <w:marTop w:val="0"/>
          <w:marBottom w:val="0"/>
          <w:divBdr>
            <w:top w:val="none" w:sz="0" w:space="0" w:color="auto"/>
            <w:left w:val="none" w:sz="0" w:space="0" w:color="auto"/>
            <w:bottom w:val="none" w:sz="0" w:space="0" w:color="auto"/>
            <w:right w:val="none" w:sz="0" w:space="0" w:color="auto"/>
          </w:divBdr>
          <w:divsChild>
            <w:div w:id="928005904">
              <w:marLeft w:val="0"/>
              <w:marRight w:val="0"/>
              <w:marTop w:val="0"/>
              <w:marBottom w:val="0"/>
              <w:divBdr>
                <w:top w:val="none" w:sz="0" w:space="0" w:color="auto"/>
                <w:left w:val="none" w:sz="0" w:space="0" w:color="auto"/>
                <w:bottom w:val="none" w:sz="0" w:space="0" w:color="auto"/>
                <w:right w:val="none" w:sz="0" w:space="0" w:color="auto"/>
              </w:divBdr>
              <w:divsChild>
                <w:div w:id="733622320">
                  <w:marLeft w:val="0"/>
                  <w:marRight w:val="0"/>
                  <w:marTop w:val="0"/>
                  <w:marBottom w:val="0"/>
                  <w:divBdr>
                    <w:top w:val="none" w:sz="0" w:space="0" w:color="auto"/>
                    <w:left w:val="none" w:sz="0" w:space="0" w:color="auto"/>
                    <w:bottom w:val="none" w:sz="0" w:space="0" w:color="auto"/>
                    <w:right w:val="none" w:sz="0" w:space="0" w:color="auto"/>
                  </w:divBdr>
                  <w:divsChild>
                    <w:div w:id="1949774682">
                      <w:marLeft w:val="0"/>
                      <w:marRight w:val="0"/>
                      <w:marTop w:val="0"/>
                      <w:marBottom w:val="0"/>
                      <w:divBdr>
                        <w:top w:val="none" w:sz="0" w:space="0" w:color="auto"/>
                        <w:left w:val="none" w:sz="0" w:space="0" w:color="auto"/>
                        <w:bottom w:val="none" w:sz="0" w:space="0" w:color="auto"/>
                        <w:right w:val="none" w:sz="0" w:space="0" w:color="auto"/>
                      </w:divBdr>
                      <w:divsChild>
                        <w:div w:id="1062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9468">
          <w:marLeft w:val="0"/>
          <w:marRight w:val="0"/>
          <w:marTop w:val="0"/>
          <w:marBottom w:val="0"/>
          <w:divBdr>
            <w:top w:val="none" w:sz="0" w:space="0" w:color="auto"/>
            <w:left w:val="none" w:sz="0" w:space="0" w:color="auto"/>
            <w:bottom w:val="none" w:sz="0" w:space="0" w:color="auto"/>
            <w:right w:val="none" w:sz="0" w:space="0" w:color="auto"/>
          </w:divBdr>
          <w:divsChild>
            <w:div w:id="2018531544">
              <w:marLeft w:val="0"/>
              <w:marRight w:val="0"/>
              <w:marTop w:val="0"/>
              <w:marBottom w:val="0"/>
              <w:divBdr>
                <w:top w:val="none" w:sz="0" w:space="0" w:color="auto"/>
                <w:left w:val="none" w:sz="0" w:space="0" w:color="auto"/>
                <w:bottom w:val="none" w:sz="0" w:space="0" w:color="auto"/>
                <w:right w:val="none" w:sz="0" w:space="0" w:color="auto"/>
              </w:divBdr>
              <w:divsChild>
                <w:div w:id="855310819">
                  <w:marLeft w:val="0"/>
                  <w:marRight w:val="0"/>
                  <w:marTop w:val="0"/>
                  <w:marBottom w:val="0"/>
                  <w:divBdr>
                    <w:top w:val="none" w:sz="0" w:space="0" w:color="auto"/>
                    <w:left w:val="none" w:sz="0" w:space="0" w:color="auto"/>
                    <w:bottom w:val="none" w:sz="0" w:space="0" w:color="auto"/>
                    <w:right w:val="none" w:sz="0" w:space="0" w:color="auto"/>
                  </w:divBdr>
                  <w:divsChild>
                    <w:div w:id="124198011">
                      <w:marLeft w:val="0"/>
                      <w:marRight w:val="0"/>
                      <w:marTop w:val="0"/>
                      <w:marBottom w:val="0"/>
                      <w:divBdr>
                        <w:top w:val="none" w:sz="0" w:space="0" w:color="auto"/>
                        <w:left w:val="none" w:sz="0" w:space="0" w:color="auto"/>
                        <w:bottom w:val="none" w:sz="0" w:space="0" w:color="auto"/>
                        <w:right w:val="none" w:sz="0" w:space="0" w:color="auto"/>
                      </w:divBdr>
                      <w:divsChild>
                        <w:div w:id="11808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5437">
          <w:marLeft w:val="0"/>
          <w:marRight w:val="0"/>
          <w:marTop w:val="0"/>
          <w:marBottom w:val="0"/>
          <w:divBdr>
            <w:top w:val="none" w:sz="0" w:space="0" w:color="auto"/>
            <w:left w:val="none" w:sz="0" w:space="0" w:color="auto"/>
            <w:bottom w:val="none" w:sz="0" w:space="0" w:color="auto"/>
            <w:right w:val="none" w:sz="0" w:space="0" w:color="auto"/>
          </w:divBdr>
          <w:divsChild>
            <w:div w:id="1870486449">
              <w:marLeft w:val="0"/>
              <w:marRight w:val="0"/>
              <w:marTop w:val="0"/>
              <w:marBottom w:val="0"/>
              <w:divBdr>
                <w:top w:val="none" w:sz="0" w:space="0" w:color="auto"/>
                <w:left w:val="none" w:sz="0" w:space="0" w:color="auto"/>
                <w:bottom w:val="none" w:sz="0" w:space="0" w:color="auto"/>
                <w:right w:val="none" w:sz="0" w:space="0" w:color="auto"/>
              </w:divBdr>
              <w:divsChild>
                <w:div w:id="1634217476">
                  <w:marLeft w:val="0"/>
                  <w:marRight w:val="0"/>
                  <w:marTop w:val="0"/>
                  <w:marBottom w:val="0"/>
                  <w:divBdr>
                    <w:top w:val="none" w:sz="0" w:space="0" w:color="auto"/>
                    <w:left w:val="none" w:sz="0" w:space="0" w:color="auto"/>
                    <w:bottom w:val="none" w:sz="0" w:space="0" w:color="auto"/>
                    <w:right w:val="none" w:sz="0" w:space="0" w:color="auto"/>
                  </w:divBdr>
                  <w:divsChild>
                    <w:div w:id="1722628679">
                      <w:marLeft w:val="0"/>
                      <w:marRight w:val="0"/>
                      <w:marTop w:val="0"/>
                      <w:marBottom w:val="0"/>
                      <w:divBdr>
                        <w:top w:val="none" w:sz="0" w:space="0" w:color="auto"/>
                        <w:left w:val="none" w:sz="0" w:space="0" w:color="auto"/>
                        <w:bottom w:val="none" w:sz="0" w:space="0" w:color="auto"/>
                        <w:right w:val="none" w:sz="0" w:space="0" w:color="auto"/>
                      </w:divBdr>
                      <w:divsChild>
                        <w:div w:id="6998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5202">
          <w:marLeft w:val="0"/>
          <w:marRight w:val="0"/>
          <w:marTop w:val="0"/>
          <w:marBottom w:val="0"/>
          <w:divBdr>
            <w:top w:val="none" w:sz="0" w:space="0" w:color="auto"/>
            <w:left w:val="none" w:sz="0" w:space="0" w:color="auto"/>
            <w:bottom w:val="none" w:sz="0" w:space="0" w:color="auto"/>
            <w:right w:val="none" w:sz="0" w:space="0" w:color="auto"/>
          </w:divBdr>
          <w:divsChild>
            <w:div w:id="1427582201">
              <w:marLeft w:val="0"/>
              <w:marRight w:val="0"/>
              <w:marTop w:val="0"/>
              <w:marBottom w:val="0"/>
              <w:divBdr>
                <w:top w:val="none" w:sz="0" w:space="0" w:color="auto"/>
                <w:left w:val="none" w:sz="0" w:space="0" w:color="auto"/>
                <w:bottom w:val="none" w:sz="0" w:space="0" w:color="auto"/>
                <w:right w:val="none" w:sz="0" w:space="0" w:color="auto"/>
              </w:divBdr>
              <w:divsChild>
                <w:div w:id="609361290">
                  <w:marLeft w:val="0"/>
                  <w:marRight w:val="0"/>
                  <w:marTop w:val="0"/>
                  <w:marBottom w:val="0"/>
                  <w:divBdr>
                    <w:top w:val="none" w:sz="0" w:space="0" w:color="auto"/>
                    <w:left w:val="none" w:sz="0" w:space="0" w:color="auto"/>
                    <w:bottom w:val="none" w:sz="0" w:space="0" w:color="auto"/>
                    <w:right w:val="none" w:sz="0" w:space="0" w:color="auto"/>
                  </w:divBdr>
                  <w:divsChild>
                    <w:div w:id="1417091121">
                      <w:marLeft w:val="0"/>
                      <w:marRight w:val="0"/>
                      <w:marTop w:val="0"/>
                      <w:marBottom w:val="0"/>
                      <w:divBdr>
                        <w:top w:val="none" w:sz="0" w:space="0" w:color="auto"/>
                        <w:left w:val="none" w:sz="0" w:space="0" w:color="auto"/>
                        <w:bottom w:val="none" w:sz="0" w:space="0" w:color="auto"/>
                        <w:right w:val="none" w:sz="0" w:space="0" w:color="auto"/>
                      </w:divBdr>
                      <w:divsChild>
                        <w:div w:id="15113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government-launches-investment-in-support-for-kinship-carers" TargetMode="External"/><Relationship Id="rId13" Type="http://schemas.openxmlformats.org/officeDocument/2006/relationships/hyperlink" Target="https://kinship.org.uk/our-work-and-impact/news/kinship-responds-to-government-announcement-on-reform-of-the-adoption-and-special-guardianship-support-fund-asgsf/"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tim.fisher@kinship.org.uk" TargetMode="External"/><Relationship Id="rId7" Type="http://schemas.openxmlformats.org/officeDocument/2006/relationships/hyperlink" Target="mailto:rebeccaeligon@gmail.com" TargetMode="External"/><Relationship Id="rId12" Type="http://schemas.openxmlformats.org/officeDocument/2006/relationships/hyperlink" Target="https://kinship.org.uk/our-work-and-impact/policy-and-influencing/reports-and-publications/designing-a-new-righ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kinship.org.uk/support-and-advice/advice-and-information/financial-allowances-pilot/" TargetMode="External"/><Relationship Id="rId5" Type="http://schemas.openxmlformats.org/officeDocument/2006/relationships/webSettings" Target="webSettings.xml"/><Relationship Id="rId15" Type="http://schemas.openxmlformats.org/officeDocument/2006/relationships/hyperlink" Target="https://kinship.org.uk/wp-content/uploads/2024/09/Kinship-ASGLB-July-2022-Final-for-publication.pdf" TargetMode="External"/><Relationship Id="rId23" Type="http://schemas.openxmlformats.org/officeDocument/2006/relationships/theme" Target="theme/theme1.xml"/><Relationship Id="rId10" Type="http://schemas.openxmlformats.org/officeDocument/2006/relationships/hyperlink" Target="https://www.gov.uk/government/consultations/adoption-support-that-works-for-al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assets.publishing.service.gov.uk/media/699c252031713b50fd49bfe4/Improving_the_kinship_local_offer_and_approach_to_kinship_care.pdf" TargetMode="External"/><Relationship Id="rId14" Type="http://schemas.openxmlformats.org/officeDocument/2006/relationships/hyperlink" Target="https://kinship.org.uk/our-work-and-impact/news/kinship-responds-to-government-announcement-on-reform-of-the-adoption-and-special-guardianship-support-fund-asgs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6D32-785E-4CE5-A860-ED4AB797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4506</Words>
  <Characters>24648</Characters>
  <Application>Microsoft Office Word</Application>
  <DocSecurity>0</DocSecurity>
  <Lines>560</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Eligon</dc:creator>
  <cp:keywords/>
  <dc:description/>
  <cp:lastModifiedBy>Rebecca Eligon</cp:lastModifiedBy>
  <cp:revision>42</cp:revision>
  <dcterms:created xsi:type="dcterms:W3CDTF">2026-03-05T14:05:00Z</dcterms:created>
  <dcterms:modified xsi:type="dcterms:W3CDTF">2026-03-07T17:41:00Z</dcterms:modified>
</cp:coreProperties>
</file>