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B6E95" w14:textId="084C78F6" w:rsidR="008B0892" w:rsidRPr="007837A5" w:rsidRDefault="008B0892" w:rsidP="00340E21"/>
    <w:p w14:paraId="50680BB5" w14:textId="4092A558" w:rsidR="004B27AB" w:rsidRPr="007837A5" w:rsidRDefault="00C00064" w:rsidP="00006A02">
      <w:pPr>
        <w:pStyle w:val="Heading1"/>
        <w:rPr>
          <w:rFonts w:ascii="Raleway" w:hAnsi="Raleway"/>
        </w:rPr>
      </w:pPr>
      <w:r w:rsidRPr="007837A5">
        <w:rPr>
          <w:rFonts w:ascii="Raleway" w:hAnsi="Raleway"/>
        </w:rPr>
        <w:t xml:space="preserve">Fostering regional group </w:t>
      </w:r>
      <w:r w:rsidR="005B40FA">
        <w:rPr>
          <w:rFonts w:ascii="Raleway" w:hAnsi="Raleway"/>
        </w:rPr>
        <w:t>Minutes and action log</w:t>
      </w:r>
      <w:r w:rsidR="00A206DC">
        <w:rPr>
          <w:rFonts w:ascii="Raleway" w:hAnsi="Raleway"/>
        </w:rPr>
        <w:t xml:space="preserve"> </w:t>
      </w:r>
      <w:r w:rsidR="003F2E8E">
        <w:rPr>
          <w:rFonts w:ascii="Raleway" w:hAnsi="Raleway"/>
        </w:rPr>
        <w:t>June</w:t>
      </w:r>
      <w:r w:rsidR="00BB370D">
        <w:rPr>
          <w:rFonts w:ascii="Raleway" w:hAnsi="Raleway"/>
        </w:rPr>
        <w:t xml:space="preserve"> 2026</w:t>
      </w:r>
    </w:p>
    <w:p w14:paraId="72B45E13" w14:textId="77777777" w:rsidR="00C00064" w:rsidRPr="007837A5" w:rsidRDefault="00C00064" w:rsidP="00C00064">
      <w:r w:rsidRPr="007837A5">
        <w:t>Chair: Sarah Daly DCS Portsmouth</w:t>
      </w:r>
    </w:p>
    <w:p w14:paraId="13599108" w14:textId="204850BC" w:rsidR="003F2E8E" w:rsidRPr="003F2E8E" w:rsidRDefault="00F7204A" w:rsidP="003F2E8E">
      <w:pPr>
        <w:rPr>
          <w:rFonts w:cstheme="majorHAnsi"/>
          <w:b/>
          <w:bCs/>
          <w:lang w:val="en-US"/>
        </w:rPr>
      </w:pPr>
      <w:r w:rsidRPr="00F7204A">
        <w:rPr>
          <w:rFonts w:cstheme="majorHAnsi"/>
          <w:b/>
          <w:bCs/>
        </w:rPr>
        <w:t xml:space="preserve">Meeting details: </w:t>
      </w:r>
      <w:r w:rsidR="003F2E8E" w:rsidRPr="003F2E8E">
        <w:rPr>
          <w:rFonts w:cstheme="majorHAnsi"/>
        </w:rPr>
        <w:t xml:space="preserve">22 June MS teams: 10-11.30: </w:t>
      </w:r>
    </w:p>
    <w:p w14:paraId="520B15E1" w14:textId="54DDF077" w:rsidR="00BB370D" w:rsidRPr="0025482D" w:rsidRDefault="0025482D" w:rsidP="00BB370D">
      <w:pPr>
        <w:rPr>
          <w:rFonts w:cstheme="majorHAnsi"/>
        </w:rPr>
      </w:pPr>
      <w:r w:rsidRPr="0025482D">
        <w:rPr>
          <w:rFonts w:cstheme="majorHAnsi"/>
        </w:rPr>
        <w:t>Anne-m</w:t>
      </w:r>
      <w:r w:rsidR="005B40FA">
        <w:rPr>
          <w:rFonts w:cstheme="majorHAnsi"/>
        </w:rPr>
        <w:t>a</w:t>
      </w:r>
      <w:r w:rsidRPr="0025482D">
        <w:rPr>
          <w:rFonts w:cstheme="majorHAnsi"/>
        </w:rPr>
        <w:t xml:space="preserve">rie Ali (LAFSE fostering hub lead), Alison  Miller, Cathy Seiderer (Brighton </w:t>
      </w:r>
      <w:r>
        <w:rPr>
          <w:rFonts w:cstheme="majorHAnsi"/>
        </w:rPr>
        <w:t xml:space="preserve">and </w:t>
      </w:r>
      <w:r w:rsidRPr="0025482D">
        <w:rPr>
          <w:rFonts w:cstheme="majorHAnsi"/>
        </w:rPr>
        <w:t>hove), Dave Crewe (Portsmouth), Jo Kearney (East Sussex), John Donnely (Brigh</w:t>
      </w:r>
      <w:r w:rsidR="005B40FA">
        <w:rPr>
          <w:rFonts w:cstheme="majorHAnsi"/>
        </w:rPr>
        <w:t>t</w:t>
      </w:r>
      <w:r w:rsidRPr="0025482D">
        <w:rPr>
          <w:rFonts w:cstheme="majorHAnsi"/>
        </w:rPr>
        <w:t>on</w:t>
      </w:r>
      <w:r w:rsidR="005B40FA">
        <w:rPr>
          <w:rFonts w:cstheme="majorHAnsi"/>
        </w:rPr>
        <w:t xml:space="preserve"> </w:t>
      </w:r>
      <w:r w:rsidRPr="0025482D">
        <w:rPr>
          <w:rFonts w:cstheme="majorHAnsi"/>
        </w:rPr>
        <w:t xml:space="preserve">and hove), Karl Davis (West berks), Keith Langley (west berks), Kelly Wilkes </w:t>
      </w:r>
      <w:r w:rsidR="005B40FA">
        <w:rPr>
          <w:rFonts w:cstheme="majorHAnsi"/>
        </w:rPr>
        <w:t>(</w:t>
      </w:r>
      <w:r w:rsidRPr="0025482D">
        <w:rPr>
          <w:rFonts w:cstheme="majorHAnsi"/>
        </w:rPr>
        <w:t xml:space="preserve">west </w:t>
      </w:r>
      <w:proofErr w:type="spellStart"/>
      <w:r w:rsidRPr="0025482D">
        <w:rPr>
          <w:rFonts w:cstheme="majorHAnsi"/>
        </w:rPr>
        <w:t>suss</w:t>
      </w:r>
      <w:r w:rsidR="005B40FA">
        <w:rPr>
          <w:rFonts w:cstheme="majorHAnsi"/>
        </w:rPr>
        <w:t>e</w:t>
      </w:r>
      <w:r w:rsidRPr="0025482D">
        <w:rPr>
          <w:rFonts w:cstheme="majorHAnsi"/>
        </w:rPr>
        <w:t>x</w:t>
      </w:r>
      <w:proofErr w:type="spellEnd"/>
      <w:r w:rsidRPr="0025482D">
        <w:rPr>
          <w:rFonts w:cstheme="majorHAnsi"/>
        </w:rPr>
        <w:t>), Kimberley (West Sussex), Matthew Edwards (</w:t>
      </w:r>
      <w:proofErr w:type="spellStart"/>
      <w:r w:rsidRPr="0025482D">
        <w:rPr>
          <w:rFonts w:cstheme="majorHAnsi"/>
        </w:rPr>
        <w:t>AfC</w:t>
      </w:r>
      <w:proofErr w:type="spellEnd"/>
      <w:r w:rsidRPr="0025482D">
        <w:rPr>
          <w:rFonts w:cstheme="majorHAnsi"/>
        </w:rPr>
        <w:t xml:space="preserve">), Peter hodges (Bracknell forest), Kerry Richards (Portsmouth), Saima Arif (Slough), Sarah Tarrant (Slough), Sharon Godrey (Milton Kenes), Vince Clark (Home and Future), Tessa Doust (Hampshire), Carol Norrington Beard (Surrey), Kimberley Showell (West Sussex), Carly Arnold (Southampton),  George Matthew (Slough). </w:t>
      </w:r>
      <w:proofErr w:type="spellStart"/>
      <w:r>
        <w:rPr>
          <w:rFonts w:cstheme="majorHAnsi"/>
        </w:rPr>
        <w:t>Indebir</w:t>
      </w:r>
      <w:proofErr w:type="spellEnd"/>
      <w:r>
        <w:rPr>
          <w:rFonts w:cstheme="majorHAnsi"/>
        </w:rPr>
        <w:t xml:space="preserve"> Pannu</w:t>
      </w:r>
      <w:r w:rsidR="005B40FA">
        <w:rPr>
          <w:rFonts w:cstheme="majorHAnsi"/>
        </w:rPr>
        <w:t xml:space="preserve"> </w:t>
      </w:r>
      <w:r w:rsidR="00545C03">
        <w:rPr>
          <w:rFonts w:cstheme="majorHAnsi"/>
        </w:rPr>
        <w:t>(LAFSE), Holli Blackburn (Wokingham)</w:t>
      </w:r>
    </w:p>
    <w:p w14:paraId="65FB29A0" w14:textId="5D55AFE9" w:rsidR="0025482D" w:rsidRDefault="0025482D" w:rsidP="00BB370D">
      <w:pPr>
        <w:rPr>
          <w:rFonts w:cstheme="majorHAnsi"/>
          <w:b/>
          <w:bCs/>
        </w:rPr>
      </w:pPr>
      <w:r>
        <w:rPr>
          <w:rFonts w:cstheme="majorHAnsi"/>
          <w:b/>
          <w:bCs/>
        </w:rPr>
        <w:t>Item 1: Direction of travel regional fostering governance (</w:t>
      </w:r>
      <w:r>
        <w:rPr>
          <w:rFonts w:cstheme="majorHAnsi"/>
        </w:rPr>
        <w:t xml:space="preserve">LAFSE, End to End Fostering, SESLIP, </w:t>
      </w:r>
      <w:proofErr w:type="spellStart"/>
      <w:r>
        <w:rPr>
          <w:rFonts w:cstheme="majorHAnsi"/>
        </w:rPr>
        <w:t>Home+future</w:t>
      </w:r>
      <w:proofErr w:type="spellEnd"/>
      <w:r>
        <w:rPr>
          <w:rFonts w:cstheme="majorHAnsi"/>
        </w:rPr>
        <w:t>)</w:t>
      </w:r>
      <w:r>
        <w:rPr>
          <w:rFonts w:cstheme="majorHAnsi"/>
          <w:b/>
          <w:bCs/>
        </w:rPr>
        <w:t>:</w:t>
      </w:r>
    </w:p>
    <w:p w14:paraId="5B779DD5" w14:textId="4D1D41F9" w:rsidR="0025482D" w:rsidRDefault="0025482D" w:rsidP="00BB370D">
      <w:pPr>
        <w:rPr>
          <w:rFonts w:cstheme="majorHAnsi"/>
        </w:rPr>
      </w:pPr>
      <w:r>
        <w:rPr>
          <w:rFonts w:cstheme="majorHAnsi"/>
        </w:rPr>
        <w:t xml:space="preserve">VC updated </w:t>
      </w:r>
      <w:r w:rsidR="005B40FA">
        <w:rPr>
          <w:rFonts w:cstheme="majorHAnsi"/>
        </w:rPr>
        <w:t>around direction of travel that</w:t>
      </w:r>
      <w:r>
        <w:rPr>
          <w:rFonts w:cstheme="majorHAnsi"/>
        </w:rPr>
        <w:t xml:space="preserve"> Home + Future will take over role for fostering hub for </w:t>
      </w:r>
      <w:proofErr w:type="gramStart"/>
      <w:r>
        <w:rPr>
          <w:rFonts w:cstheme="majorHAnsi"/>
        </w:rPr>
        <w:t>South East</w:t>
      </w:r>
      <w:proofErr w:type="gramEnd"/>
      <w:r>
        <w:rPr>
          <w:rFonts w:cstheme="majorHAnsi"/>
        </w:rPr>
        <w:t xml:space="preserve"> taking over from LAFSE. The government direction of travel in December didn’t really have any mention of </w:t>
      </w:r>
      <w:proofErr w:type="gramStart"/>
      <w:r>
        <w:rPr>
          <w:rFonts w:cstheme="majorHAnsi"/>
        </w:rPr>
        <w:t>end to end</w:t>
      </w:r>
      <w:proofErr w:type="gramEnd"/>
      <w:r>
        <w:rPr>
          <w:rFonts w:cstheme="majorHAnsi"/>
        </w:rPr>
        <w:t xml:space="preserve"> fostering, was then policy direction set in March but with very tight timelines.  Want to take first contact to approval, some regions are taking though to support but there hasn’t been appetite for this in the </w:t>
      </w:r>
      <w:proofErr w:type="gramStart"/>
      <w:r>
        <w:rPr>
          <w:rFonts w:cstheme="majorHAnsi"/>
        </w:rPr>
        <w:t>South East</w:t>
      </w:r>
      <w:proofErr w:type="gramEnd"/>
      <w:r>
        <w:rPr>
          <w:rFonts w:cstheme="majorHAnsi"/>
        </w:rPr>
        <w:t xml:space="preserve">.  </w:t>
      </w:r>
      <w:r w:rsidR="003F0ED3">
        <w:rPr>
          <w:rFonts w:cstheme="majorHAnsi"/>
        </w:rPr>
        <w:t xml:space="preserve">£1.5m allocated to deliver model in </w:t>
      </w:r>
      <w:proofErr w:type="gramStart"/>
      <w:r w:rsidR="003F0ED3">
        <w:rPr>
          <w:rFonts w:cstheme="majorHAnsi"/>
        </w:rPr>
        <w:t>South East</w:t>
      </w:r>
      <w:proofErr w:type="gramEnd"/>
      <w:r w:rsidR="003F0ED3">
        <w:rPr>
          <w:rFonts w:cstheme="majorHAnsi"/>
        </w:rPr>
        <w:t xml:space="preserve">. </w:t>
      </w:r>
    </w:p>
    <w:p w14:paraId="3A084E18" w14:textId="10CB1E33" w:rsidR="003F0ED3" w:rsidRDefault="003F0ED3" w:rsidP="00BB370D">
      <w:pPr>
        <w:rPr>
          <w:rFonts w:cstheme="majorHAnsi"/>
        </w:rPr>
      </w:pPr>
      <w:r>
        <w:rPr>
          <w:rFonts w:cstheme="majorHAnsi"/>
        </w:rPr>
        <w:t xml:space="preserve">VC said H+F is funded by councils and is here to follow the direction set by the region. </w:t>
      </w:r>
      <w:r w:rsidR="004737DA">
        <w:rPr>
          <w:rFonts w:cstheme="majorHAnsi"/>
        </w:rPr>
        <w:t xml:space="preserve">KD asked is H+F having to register as an IFA as that process can take a year or more.  VC said there isn’t a clear answer, but it is a </w:t>
      </w:r>
      <w:proofErr w:type="gramStart"/>
      <w:r w:rsidR="004737DA">
        <w:rPr>
          <w:rFonts w:cstheme="majorHAnsi"/>
        </w:rPr>
        <w:t>probably</w:t>
      </w:r>
      <w:proofErr w:type="gramEnd"/>
      <w:r w:rsidR="004737DA">
        <w:rPr>
          <w:rFonts w:cstheme="majorHAnsi"/>
        </w:rPr>
        <w:t xml:space="preserve"> outcome.</w:t>
      </w:r>
      <w:r w:rsidR="00C00262">
        <w:rPr>
          <w:rFonts w:cstheme="majorHAnsi"/>
        </w:rPr>
        <w:t xml:space="preserve"> KD said we are </w:t>
      </w:r>
      <w:proofErr w:type="gramStart"/>
      <w:r w:rsidR="00C00262">
        <w:rPr>
          <w:rFonts w:cstheme="majorHAnsi"/>
        </w:rPr>
        <w:t>in the midst of</w:t>
      </w:r>
      <w:proofErr w:type="gramEnd"/>
      <w:r w:rsidR="00C00262">
        <w:rPr>
          <w:rFonts w:cstheme="majorHAnsi"/>
        </w:rPr>
        <w:t xml:space="preserve"> discussions around LGR and there needs to be flex in the </w:t>
      </w:r>
      <w:proofErr w:type="gramStart"/>
      <w:r w:rsidR="00C00262">
        <w:rPr>
          <w:rFonts w:cstheme="majorHAnsi"/>
        </w:rPr>
        <w:t>end to end</w:t>
      </w:r>
      <w:proofErr w:type="gramEnd"/>
      <w:r w:rsidR="00C00262">
        <w:rPr>
          <w:rFonts w:cstheme="majorHAnsi"/>
        </w:rPr>
        <w:t xml:space="preserve"> model to respond to changes.</w:t>
      </w:r>
    </w:p>
    <w:p w14:paraId="122CA7C3" w14:textId="5491FBA7" w:rsidR="00C00262" w:rsidRDefault="00762526" w:rsidP="00BB370D">
      <w:pPr>
        <w:rPr>
          <w:rFonts w:cstheme="majorHAnsi"/>
        </w:rPr>
      </w:pPr>
      <w:r>
        <w:rPr>
          <w:rFonts w:cstheme="majorHAnsi"/>
        </w:rPr>
        <w:t>SG a</w:t>
      </w:r>
      <w:r w:rsidR="00C00262">
        <w:rPr>
          <w:rFonts w:cstheme="majorHAnsi"/>
        </w:rPr>
        <w:t xml:space="preserve">sked about whether Charms will be CRM approach. VC said this is still to be defined, but there will need to be a single CRM system. </w:t>
      </w:r>
      <w:r w:rsidR="007D5CD8">
        <w:rPr>
          <w:rFonts w:cstheme="majorHAnsi"/>
        </w:rPr>
        <w:t>Milton Keynes is joining Bucks and Oxfordshire who are proposed to host</w:t>
      </w:r>
      <w:r w:rsidR="005B40FA">
        <w:rPr>
          <w:rFonts w:cstheme="majorHAnsi"/>
        </w:rPr>
        <w:t xml:space="preserve"> their subregion</w:t>
      </w:r>
      <w:r w:rsidR="007D5CD8">
        <w:rPr>
          <w:rFonts w:cstheme="majorHAnsi"/>
        </w:rPr>
        <w:t xml:space="preserve">, </w:t>
      </w:r>
      <w:r w:rsidR="005B40FA">
        <w:rPr>
          <w:rFonts w:cstheme="majorHAnsi"/>
        </w:rPr>
        <w:t xml:space="preserve">but </w:t>
      </w:r>
      <w:r w:rsidR="007D5CD8">
        <w:rPr>
          <w:rFonts w:cstheme="majorHAnsi"/>
        </w:rPr>
        <w:t xml:space="preserve">they are </w:t>
      </w:r>
      <w:r w:rsidR="005B40FA">
        <w:rPr>
          <w:rFonts w:cstheme="majorHAnsi"/>
        </w:rPr>
        <w:t xml:space="preserve">all </w:t>
      </w:r>
      <w:r w:rsidR="007D5CD8">
        <w:rPr>
          <w:rFonts w:cstheme="majorHAnsi"/>
        </w:rPr>
        <w:t xml:space="preserve">on a different system.  If there is an expectation to shift there will be costs.  </w:t>
      </w:r>
      <w:r>
        <w:rPr>
          <w:rFonts w:cstheme="majorHAnsi"/>
        </w:rPr>
        <w:t xml:space="preserve">VC said the development funding has been set aside to deliver this. </w:t>
      </w:r>
    </w:p>
    <w:p w14:paraId="1B2E6AC5" w14:textId="77777777" w:rsidR="00545C03" w:rsidRDefault="00762526" w:rsidP="00BB370D">
      <w:pPr>
        <w:rPr>
          <w:rFonts w:cstheme="majorHAnsi"/>
        </w:rPr>
      </w:pPr>
      <w:r>
        <w:rPr>
          <w:rFonts w:cstheme="majorHAnsi"/>
        </w:rPr>
        <w:t xml:space="preserve">CS said Charms has been implemented in Brighton and Hove from pre-approval to support. The licensing is for staff only. </w:t>
      </w:r>
    </w:p>
    <w:p w14:paraId="71B28708" w14:textId="3D21E63A" w:rsidR="007F4131" w:rsidRDefault="00C70B9A" w:rsidP="00BB370D">
      <w:pPr>
        <w:rPr>
          <w:rFonts w:cstheme="majorHAnsi"/>
        </w:rPr>
      </w:pPr>
      <w:r>
        <w:rPr>
          <w:rFonts w:cstheme="majorHAnsi"/>
        </w:rPr>
        <w:t xml:space="preserve">SG </w:t>
      </w:r>
      <w:r w:rsidR="00545C03">
        <w:rPr>
          <w:rFonts w:cstheme="majorHAnsi"/>
        </w:rPr>
        <w:t xml:space="preserve">asked if we are having 5 separate hubs what is the possibility of doing things quite differently. For </w:t>
      </w:r>
      <w:proofErr w:type="gramStart"/>
      <w:r w:rsidR="00545C03">
        <w:rPr>
          <w:rFonts w:cstheme="majorHAnsi"/>
        </w:rPr>
        <w:t>example</w:t>
      </w:r>
      <w:proofErr w:type="gramEnd"/>
      <w:r w:rsidR="00545C03">
        <w:rPr>
          <w:rFonts w:cstheme="majorHAnsi"/>
        </w:rPr>
        <w:t xml:space="preserve"> in our sub region we were thinking that staff stay with their local authority and move over more gradually, whereas other hubs might want to move more quickly from day 1.  VC said there is opportunity to be nuanced</w:t>
      </w:r>
      <w:r w:rsidR="007F4131">
        <w:rPr>
          <w:rFonts w:cstheme="majorHAnsi"/>
        </w:rPr>
        <w:t xml:space="preserve"> and to have difference between the 5 areas</w:t>
      </w:r>
      <w:r w:rsidR="00545C03">
        <w:rPr>
          <w:rFonts w:cstheme="majorHAnsi"/>
        </w:rPr>
        <w:t>.</w:t>
      </w:r>
    </w:p>
    <w:p w14:paraId="5556145D" w14:textId="77777777" w:rsidR="00C70B9A" w:rsidRDefault="00545C03" w:rsidP="00BB370D">
      <w:pPr>
        <w:rPr>
          <w:rFonts w:cstheme="majorHAnsi"/>
        </w:rPr>
      </w:pPr>
      <w:r>
        <w:rPr>
          <w:rFonts w:cstheme="majorHAnsi"/>
        </w:rPr>
        <w:t xml:space="preserve"> </w:t>
      </w:r>
      <w:r w:rsidR="00C70B9A">
        <w:rPr>
          <w:rFonts w:cstheme="majorHAnsi"/>
        </w:rPr>
        <w:t>ME asked if there will be a move to harmonise fees and support.  VC said this is a direction of travel but will take a long time.</w:t>
      </w:r>
    </w:p>
    <w:p w14:paraId="6A1AE7C0" w14:textId="38DB7AEB" w:rsidR="00677C4F" w:rsidRPr="00677C4F" w:rsidRDefault="00677C4F" w:rsidP="00677C4F">
      <w:pPr>
        <w:rPr>
          <w:rFonts w:cstheme="majorHAnsi"/>
        </w:rPr>
      </w:pPr>
      <w:r>
        <w:rPr>
          <w:rFonts w:cstheme="majorHAnsi"/>
        </w:rPr>
        <w:t>SD updated on the direction of travel at the</w:t>
      </w:r>
      <w:r w:rsidRPr="00677C4F">
        <w:rPr>
          <w:rFonts w:cstheme="majorHAnsi"/>
        </w:rPr>
        <w:t xml:space="preserve"> DCS and Director conference in May (attended by 70+) which are relevant to our discussion:</w:t>
      </w:r>
    </w:p>
    <w:p w14:paraId="25399E4C" w14:textId="77777777" w:rsidR="00677C4F" w:rsidRPr="00677C4F" w:rsidRDefault="00677C4F" w:rsidP="00677C4F">
      <w:pPr>
        <w:pStyle w:val="ListParagraph"/>
        <w:numPr>
          <w:ilvl w:val="0"/>
          <w:numId w:val="22"/>
        </w:numPr>
        <w:rPr>
          <w:rFonts w:cstheme="majorHAnsi"/>
        </w:rPr>
      </w:pPr>
      <w:r w:rsidRPr="00677C4F">
        <w:rPr>
          <w:rFonts w:cstheme="majorHAnsi"/>
        </w:rPr>
        <w:lastRenderedPageBreak/>
        <w:t xml:space="preserve">SESLIP to focus on </w:t>
      </w:r>
      <w:r w:rsidRPr="00677C4F">
        <w:rPr>
          <w:rFonts w:cstheme="majorHAnsi"/>
          <w:b/>
          <w:bCs/>
        </w:rPr>
        <w:t>practice, innovations, and building relationships between LAs </w:t>
      </w:r>
      <w:r w:rsidRPr="00677C4F">
        <w:rPr>
          <w:rFonts w:cstheme="majorHAnsi"/>
        </w:rPr>
        <w:t xml:space="preserve">whereas </w:t>
      </w:r>
      <w:proofErr w:type="spellStart"/>
      <w:r w:rsidRPr="00677C4F">
        <w:rPr>
          <w:rFonts w:cstheme="majorHAnsi"/>
        </w:rPr>
        <w:t>Home+Future</w:t>
      </w:r>
      <w:proofErr w:type="spellEnd"/>
      <w:r w:rsidRPr="00677C4F">
        <w:rPr>
          <w:rFonts w:cstheme="majorHAnsi"/>
        </w:rPr>
        <w:t xml:space="preserve"> to focus on </w:t>
      </w:r>
      <w:r w:rsidRPr="00677C4F">
        <w:rPr>
          <w:rFonts w:cstheme="majorHAnsi"/>
          <w:b/>
          <w:bCs/>
        </w:rPr>
        <w:t>data, sufficiency, market management and commissioning. </w:t>
      </w:r>
    </w:p>
    <w:p w14:paraId="2F53A1AE" w14:textId="77777777" w:rsidR="00677C4F" w:rsidRPr="00677C4F" w:rsidRDefault="00677C4F" w:rsidP="00677C4F">
      <w:pPr>
        <w:pStyle w:val="ListParagraph"/>
        <w:numPr>
          <w:ilvl w:val="0"/>
          <w:numId w:val="22"/>
        </w:numPr>
        <w:rPr>
          <w:rFonts w:cstheme="majorHAnsi"/>
        </w:rPr>
      </w:pPr>
      <w:r w:rsidRPr="00677C4F">
        <w:rPr>
          <w:rFonts w:cstheme="majorHAnsi"/>
        </w:rPr>
        <w:t xml:space="preserve">Clarify the future roles of SESLIP and </w:t>
      </w:r>
      <w:proofErr w:type="spellStart"/>
      <w:r w:rsidRPr="00677C4F">
        <w:rPr>
          <w:rFonts w:cstheme="majorHAnsi"/>
        </w:rPr>
        <w:t>Home+Future</w:t>
      </w:r>
      <w:proofErr w:type="spellEnd"/>
      <w:r w:rsidRPr="00677C4F">
        <w:rPr>
          <w:rFonts w:cstheme="majorHAnsi"/>
        </w:rPr>
        <w:t xml:space="preserve"> (especially relating to education/SEND and fostering where there are seen to be overlaps) and strengthen the South East's collective voice.</w:t>
      </w:r>
    </w:p>
    <w:p w14:paraId="40AE7705" w14:textId="77777777" w:rsidR="00677C4F" w:rsidRPr="00677C4F" w:rsidRDefault="00677C4F" w:rsidP="00677C4F">
      <w:pPr>
        <w:pStyle w:val="ListParagraph"/>
        <w:numPr>
          <w:ilvl w:val="0"/>
          <w:numId w:val="22"/>
        </w:numPr>
        <w:rPr>
          <w:rFonts w:cstheme="majorHAnsi"/>
        </w:rPr>
      </w:pPr>
      <w:r w:rsidRPr="00677C4F">
        <w:rPr>
          <w:rFonts w:cstheme="majorHAnsi"/>
        </w:rPr>
        <w:t xml:space="preserve">Both SESLIP and </w:t>
      </w:r>
      <w:proofErr w:type="spellStart"/>
      <w:r w:rsidRPr="00677C4F">
        <w:rPr>
          <w:rFonts w:cstheme="majorHAnsi"/>
        </w:rPr>
        <w:t>Home+Future</w:t>
      </w:r>
      <w:proofErr w:type="spellEnd"/>
      <w:r w:rsidRPr="00677C4F">
        <w:rPr>
          <w:rFonts w:cstheme="majorHAnsi"/>
        </w:rPr>
        <w:t xml:space="preserve"> to increase </w:t>
      </w:r>
      <w:r w:rsidRPr="00677C4F">
        <w:rPr>
          <w:rFonts w:cstheme="majorHAnsi"/>
          <w:b/>
          <w:bCs/>
        </w:rPr>
        <w:t>sub-regional collaboration</w:t>
      </w:r>
      <w:r w:rsidRPr="00677C4F">
        <w:rPr>
          <w:rFonts w:cstheme="majorHAnsi"/>
        </w:rPr>
        <w:t xml:space="preserve"> to reflect emerging system footprints (including LGR/ICB etc). </w:t>
      </w:r>
    </w:p>
    <w:p w14:paraId="7216E1F8" w14:textId="31A01C7C" w:rsidR="00762526" w:rsidRDefault="00677C4F" w:rsidP="00677C4F">
      <w:pPr>
        <w:rPr>
          <w:rFonts w:cstheme="majorHAnsi"/>
        </w:rPr>
      </w:pPr>
      <w:r w:rsidRPr="00677C4F">
        <w:rPr>
          <w:rFonts w:cstheme="majorHAnsi"/>
        </w:rPr>
        <w:t> </w:t>
      </w:r>
      <w:r w:rsidR="005B40FA">
        <w:rPr>
          <w:rFonts w:cstheme="majorHAnsi"/>
        </w:rPr>
        <w:t xml:space="preserve">SD asked the group whether it wanted to continue given that </w:t>
      </w:r>
      <w:proofErr w:type="spellStart"/>
      <w:r w:rsidR="005B40FA">
        <w:rPr>
          <w:rFonts w:cstheme="majorHAnsi"/>
        </w:rPr>
        <w:t>Home+Future</w:t>
      </w:r>
      <w:proofErr w:type="spellEnd"/>
      <w:r w:rsidR="005B40FA">
        <w:rPr>
          <w:rFonts w:cstheme="majorHAnsi"/>
        </w:rPr>
        <w:t xml:space="preserve"> will be taking some areas of fostering responsibility.  </w:t>
      </w:r>
      <w:r w:rsidR="00806B46">
        <w:rPr>
          <w:rFonts w:cstheme="majorHAnsi"/>
        </w:rPr>
        <w:t xml:space="preserve">CS said: </w:t>
      </w:r>
      <w:proofErr w:type="gramStart"/>
      <w:r w:rsidR="00806B46" w:rsidRPr="00806B46">
        <w:rPr>
          <w:rFonts w:cstheme="majorHAnsi"/>
        </w:rPr>
        <w:t>yes</w:t>
      </w:r>
      <w:proofErr w:type="gramEnd"/>
      <w:r w:rsidR="00806B46" w:rsidRPr="00806B46">
        <w:rPr>
          <w:rFonts w:cstheme="majorHAnsi"/>
        </w:rPr>
        <w:t xml:space="preserve"> </w:t>
      </w:r>
      <w:proofErr w:type="gramStart"/>
      <w:r w:rsidR="00806B46" w:rsidRPr="00806B46">
        <w:rPr>
          <w:rFonts w:cstheme="majorHAnsi"/>
        </w:rPr>
        <w:t>definitely think</w:t>
      </w:r>
      <w:proofErr w:type="gramEnd"/>
      <w:r w:rsidR="00806B46" w:rsidRPr="00806B46">
        <w:rPr>
          <w:rFonts w:cstheme="majorHAnsi"/>
        </w:rPr>
        <w:t xml:space="preserve"> there is great benefit to SESLIP continuing for all the reasons outlined including policy and best practice and </w:t>
      </w:r>
      <w:proofErr w:type="gramStart"/>
      <w:r w:rsidR="00806B46" w:rsidRPr="00806B46">
        <w:rPr>
          <w:rFonts w:cstheme="majorHAnsi"/>
        </w:rPr>
        <w:t>relationships  and</w:t>
      </w:r>
      <w:proofErr w:type="gramEnd"/>
      <w:r w:rsidR="00806B46" w:rsidRPr="00806B46">
        <w:rPr>
          <w:rFonts w:cstheme="majorHAnsi"/>
        </w:rPr>
        <w:t xml:space="preserve"> the fact that </w:t>
      </w:r>
      <w:proofErr w:type="spellStart"/>
      <w:r w:rsidR="00806B46" w:rsidRPr="00806B46">
        <w:rPr>
          <w:rFonts w:cstheme="majorHAnsi"/>
        </w:rPr>
        <w:t>its</w:t>
      </w:r>
      <w:proofErr w:type="spellEnd"/>
      <w:r w:rsidR="00806B46" w:rsidRPr="00806B46">
        <w:rPr>
          <w:rFonts w:cstheme="majorHAnsi"/>
        </w:rPr>
        <w:t xml:space="preserve"> a consistent and familiar space to meet which has worked well over the years.  It</w:t>
      </w:r>
      <w:r w:rsidR="005B40FA">
        <w:rPr>
          <w:rFonts w:cstheme="majorHAnsi"/>
        </w:rPr>
        <w:t xml:space="preserve"> i</w:t>
      </w:r>
      <w:r w:rsidR="00806B46" w:rsidRPr="00806B46">
        <w:rPr>
          <w:rFonts w:cstheme="majorHAnsi"/>
        </w:rPr>
        <w:t xml:space="preserve">s helpful to have something </w:t>
      </w:r>
      <w:proofErr w:type="gramStart"/>
      <w:r w:rsidR="00806B46" w:rsidRPr="00806B46">
        <w:rPr>
          <w:rFonts w:cstheme="majorHAnsi"/>
        </w:rPr>
        <w:t>separate</w:t>
      </w:r>
      <w:proofErr w:type="gramEnd"/>
      <w:r w:rsidR="00806B46" w:rsidRPr="00806B46">
        <w:rPr>
          <w:rFonts w:cstheme="majorHAnsi"/>
        </w:rPr>
        <w:t xml:space="preserve"> and we don</w:t>
      </w:r>
      <w:r w:rsidR="00806B46">
        <w:rPr>
          <w:rFonts w:cstheme="majorHAnsi"/>
        </w:rPr>
        <w:t>’</w:t>
      </w:r>
      <w:r w:rsidR="00806B46" w:rsidRPr="00806B46">
        <w:rPr>
          <w:rFonts w:cstheme="majorHAnsi"/>
        </w:rPr>
        <w:t>t have other opportunities to meet as this group in this format.  </w:t>
      </w:r>
    </w:p>
    <w:p w14:paraId="49562F30" w14:textId="39405F0C" w:rsidR="00806B46" w:rsidRDefault="00806B46" w:rsidP="00677C4F">
      <w:pPr>
        <w:rPr>
          <w:rFonts w:cstheme="majorHAnsi"/>
        </w:rPr>
      </w:pPr>
      <w:r>
        <w:rPr>
          <w:rFonts w:cstheme="majorHAnsi"/>
        </w:rPr>
        <w:t>JD: said I would like to use this group to continue to think about post approval and support, building relationships, sharing best practice. I think it has been a very useful and it doesn’t feel burdensome in terms of frequency.</w:t>
      </w:r>
      <w:r w:rsidR="00657300">
        <w:rPr>
          <w:rFonts w:cstheme="majorHAnsi"/>
        </w:rPr>
        <w:t xml:space="preserve"> This is a strong group, with good a regular attendance. </w:t>
      </w:r>
    </w:p>
    <w:p w14:paraId="6ED9A80A" w14:textId="79CFC6A6" w:rsidR="00BB7928" w:rsidRPr="00BB7928" w:rsidRDefault="009953AC" w:rsidP="00BB7928">
      <w:pPr>
        <w:rPr>
          <w:rFonts w:cstheme="majorHAnsi"/>
        </w:rPr>
      </w:pPr>
      <w:r>
        <w:rPr>
          <w:rFonts w:cstheme="majorHAnsi"/>
        </w:rPr>
        <w:t xml:space="preserve">GM from Slough said </w:t>
      </w:r>
      <w:r w:rsidR="00BB7928" w:rsidRPr="00BB7928">
        <w:rPr>
          <w:rFonts w:cstheme="majorHAnsi"/>
        </w:rPr>
        <w:t>agree to continue in the current form </w:t>
      </w:r>
    </w:p>
    <w:p w14:paraId="2F107794" w14:textId="6671A1ED" w:rsidR="00BB7928" w:rsidRPr="00BB7928" w:rsidRDefault="009953AC" w:rsidP="00BB7928">
      <w:pPr>
        <w:rPr>
          <w:rFonts w:cstheme="majorHAnsi"/>
        </w:rPr>
      </w:pPr>
      <w:r>
        <w:rPr>
          <w:rFonts w:cstheme="majorHAnsi"/>
        </w:rPr>
        <w:t xml:space="preserve">KW said </w:t>
      </w:r>
      <w:proofErr w:type="spellStart"/>
      <w:r w:rsidR="00BB7928" w:rsidRPr="00BB7928">
        <w:rPr>
          <w:rFonts w:cstheme="majorHAnsi"/>
        </w:rPr>
        <w:t>i</w:t>
      </w:r>
      <w:proofErr w:type="spellEnd"/>
      <w:r w:rsidR="00BB7928" w:rsidRPr="00BB7928">
        <w:rPr>
          <w:rFonts w:cstheme="majorHAnsi"/>
        </w:rPr>
        <w:t xml:space="preserve"> agree very happy and keen to continue to be part of this space </w:t>
      </w:r>
      <w:r w:rsidR="00BB7928" w:rsidRPr="00BB7928">
        <w:rPr>
          <w:rFonts w:cstheme="majorHAnsi"/>
          <w:noProof/>
        </w:rPr>
        <w:drawing>
          <wp:inline distT="0" distB="0" distL="0" distR="0" wp14:anchorId="4FB738B0" wp14:editId="62AA686B">
            <wp:extent cx="190500" cy="190500"/>
            <wp:effectExtent l="0" t="0" r="0" b="0"/>
            <wp:docPr id="1514634764"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711E9F9" w14:textId="38180A9B" w:rsidR="009953AC" w:rsidRPr="005B40FA" w:rsidRDefault="009953AC" w:rsidP="00BB7928">
      <w:pPr>
        <w:rPr>
          <w:rFonts w:cstheme="majorHAnsi"/>
        </w:rPr>
      </w:pPr>
      <w:r>
        <w:rPr>
          <w:rFonts w:cstheme="majorHAnsi"/>
        </w:rPr>
        <w:t>KL said</w:t>
      </w:r>
      <w:r w:rsidR="00BB7928" w:rsidRPr="00BB7928">
        <w:rPr>
          <w:rFonts w:cstheme="majorHAnsi"/>
        </w:rPr>
        <w:t> </w:t>
      </w:r>
      <w:r w:rsidR="005B40FA">
        <w:rPr>
          <w:rFonts w:cstheme="majorHAnsi"/>
        </w:rPr>
        <w:t xml:space="preserve">they agreed with the sentiment of JD. </w:t>
      </w:r>
    </w:p>
    <w:p w14:paraId="5B7E870C" w14:textId="77777777" w:rsidR="00AB6E83" w:rsidRPr="00AB6E83" w:rsidRDefault="00AB6E83" w:rsidP="00AB6E83">
      <w:pPr>
        <w:spacing w:line="300" w:lineRule="atLeast"/>
        <w:rPr>
          <w:rFonts w:cstheme="majorHAnsi"/>
          <w:b/>
          <w:bCs/>
        </w:rPr>
      </w:pPr>
      <w:r w:rsidRPr="00AB6E83">
        <w:rPr>
          <w:rFonts w:cstheme="majorHAnsi"/>
          <w:b/>
          <w:bCs/>
        </w:rPr>
        <w:t>Update on regional fostering innovation bids:</w:t>
      </w:r>
    </w:p>
    <w:p w14:paraId="302A7E42" w14:textId="39D32011" w:rsidR="00806B46" w:rsidRDefault="00AB6E83" w:rsidP="00677C4F">
      <w:pPr>
        <w:rPr>
          <w:rFonts w:cstheme="majorHAnsi"/>
        </w:rPr>
      </w:pPr>
      <w:r w:rsidRPr="00AB6E83">
        <w:rPr>
          <w:rFonts w:cstheme="majorHAnsi"/>
        </w:rPr>
        <w:t xml:space="preserve">The government is investing </w:t>
      </w:r>
      <w:r w:rsidRPr="00AB6E83">
        <w:rPr>
          <w:rFonts w:cstheme="majorHAnsi"/>
          <w:b/>
          <w:bCs/>
        </w:rPr>
        <w:t>£12.4 million</w:t>
      </w:r>
      <w:r w:rsidRPr="00AB6E83">
        <w:rPr>
          <w:rFonts w:cstheme="majorHAnsi"/>
        </w:rPr>
        <w:t xml:space="preserve"> in the </w:t>
      </w:r>
      <w:r w:rsidRPr="00AB6E83">
        <w:rPr>
          <w:rFonts w:cstheme="majorHAnsi"/>
          <w:b/>
          <w:bCs/>
        </w:rPr>
        <w:t>Fostering Innovation Fund</w:t>
      </w:r>
      <w:r w:rsidRPr="00AB6E83">
        <w:rPr>
          <w:rFonts w:cstheme="majorHAnsi"/>
        </w:rPr>
        <w:t xml:space="preserve"> across the 2026 to 2027 and 2027 to 2028 financial years. Regional Care Co-operatives (RCCs) and fostering hubs in England can bid for </w:t>
      </w:r>
      <w:r w:rsidRPr="00AB6E83">
        <w:rPr>
          <w:rFonts w:cstheme="majorHAnsi"/>
          <w:b/>
          <w:bCs/>
        </w:rPr>
        <w:t>£500,000 to £750,000</w:t>
      </w:r>
      <w:r w:rsidRPr="00AB6E83">
        <w:rPr>
          <w:rFonts w:cstheme="majorHAnsi"/>
        </w:rPr>
        <w:t xml:space="preserve"> per project. </w:t>
      </w:r>
    </w:p>
    <w:p w14:paraId="108A28E5" w14:textId="69AE127C" w:rsidR="00AB6E83" w:rsidRDefault="00AB6E83" w:rsidP="00677C4F">
      <w:pPr>
        <w:rPr>
          <w:rFonts w:cstheme="majorHAnsi"/>
        </w:rPr>
      </w:pPr>
      <w:r>
        <w:rPr>
          <w:rFonts w:cstheme="majorHAnsi"/>
        </w:rPr>
        <w:t xml:space="preserve">The </w:t>
      </w:r>
      <w:proofErr w:type="gramStart"/>
      <w:r>
        <w:rPr>
          <w:rFonts w:cstheme="majorHAnsi"/>
        </w:rPr>
        <w:t>South East</w:t>
      </w:r>
      <w:proofErr w:type="gramEnd"/>
      <w:r>
        <w:rPr>
          <w:rFonts w:cstheme="majorHAnsi"/>
        </w:rPr>
        <w:t xml:space="preserve"> put in three bids via </w:t>
      </w:r>
      <w:proofErr w:type="spellStart"/>
      <w:r>
        <w:rPr>
          <w:rFonts w:cstheme="majorHAnsi"/>
        </w:rPr>
        <w:t>Home+Future</w:t>
      </w:r>
      <w:proofErr w:type="spellEnd"/>
      <w:r>
        <w:rPr>
          <w:rFonts w:cstheme="majorHAnsi"/>
        </w:rPr>
        <w:t xml:space="preserve">.  Two updated </w:t>
      </w:r>
      <w:r w:rsidRPr="00AB6E83">
        <w:rPr>
          <w:rFonts w:cstheme="majorHAnsi"/>
        </w:rPr>
        <w:t xml:space="preserve">Mulberry bush – therapeutic </w:t>
      </w:r>
    </w:p>
    <w:p w14:paraId="7EF152D2" w14:textId="2F11AD52" w:rsidR="00AB6E83" w:rsidRDefault="00AB6E83" w:rsidP="00677C4F">
      <w:pPr>
        <w:rPr>
          <w:rFonts w:cstheme="majorHAnsi"/>
        </w:rPr>
      </w:pPr>
      <w:r>
        <w:rPr>
          <w:rFonts w:cstheme="majorHAnsi"/>
        </w:rPr>
        <w:t xml:space="preserve">RE updated on the fostering community project. Which is a pilot in 7 LAs and has its genesis in this group. We should know in August. </w:t>
      </w:r>
    </w:p>
    <w:p w14:paraId="0D4A3854" w14:textId="6A228DD4" w:rsidR="00AB6E83" w:rsidRDefault="00AB6E83" w:rsidP="00677C4F">
      <w:pPr>
        <w:rPr>
          <w:rFonts w:cstheme="majorHAnsi"/>
        </w:rPr>
      </w:pPr>
      <w:r>
        <w:rPr>
          <w:rFonts w:cstheme="majorHAnsi"/>
        </w:rPr>
        <w:t xml:space="preserve">ME said we will need to show impact and be reversible. RE and SD agreed. </w:t>
      </w:r>
    </w:p>
    <w:p w14:paraId="0C28BF87" w14:textId="75E5333F" w:rsidR="00AB6E83" w:rsidRDefault="00AB6E83" w:rsidP="00677C4F">
      <w:pPr>
        <w:rPr>
          <w:rFonts w:cstheme="majorHAnsi"/>
          <w:b/>
          <w:bCs/>
        </w:rPr>
      </w:pPr>
      <w:r>
        <w:rPr>
          <w:rFonts w:cstheme="majorHAnsi"/>
          <w:b/>
          <w:bCs/>
        </w:rPr>
        <w:t>Fostering wellbeing project</w:t>
      </w:r>
    </w:p>
    <w:p w14:paraId="1999B320" w14:textId="0D5BBD6B" w:rsidR="00AB6E83" w:rsidRPr="00AB6E83" w:rsidRDefault="00AB6E83" w:rsidP="00677C4F">
      <w:pPr>
        <w:rPr>
          <w:rFonts w:cstheme="majorHAnsi"/>
        </w:rPr>
      </w:pPr>
      <w:r>
        <w:rPr>
          <w:rFonts w:cstheme="majorHAnsi"/>
        </w:rPr>
        <w:t xml:space="preserve">Purpose was to share with </w:t>
      </w:r>
      <w:proofErr w:type="spellStart"/>
      <w:r>
        <w:rPr>
          <w:rFonts w:cstheme="majorHAnsi"/>
        </w:rPr>
        <w:t>yo</w:t>
      </w:r>
      <w:proofErr w:type="spellEnd"/>
      <w:r>
        <w:rPr>
          <w:rFonts w:cstheme="majorHAnsi"/>
        </w:rPr>
        <w:t xml:space="preserve"> findings from foster carer research and to socialise and get feedback on the idea of a foster carer wellbeing programme</w:t>
      </w:r>
    </w:p>
    <w:p w14:paraId="7C1006BA" w14:textId="76A23FA0" w:rsidR="0025482D" w:rsidRDefault="00AB6E83" w:rsidP="00BB370D">
      <w:pPr>
        <w:rPr>
          <w:rFonts w:cstheme="majorHAnsi"/>
        </w:rPr>
      </w:pPr>
      <w:r w:rsidRPr="00AB6E83">
        <w:rPr>
          <w:rFonts w:cstheme="majorHAnsi"/>
          <w:noProof/>
        </w:rPr>
        <w:lastRenderedPageBreak/>
        <w:drawing>
          <wp:inline distT="0" distB="0" distL="0" distR="0" wp14:anchorId="496FC4AD" wp14:editId="0B597873">
            <wp:extent cx="5731510" cy="2447290"/>
            <wp:effectExtent l="0" t="0" r="0" b="0"/>
            <wp:docPr id="2123408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08625" name=""/>
                    <pic:cNvPicPr/>
                  </pic:nvPicPr>
                  <pic:blipFill>
                    <a:blip r:embed="rId8"/>
                    <a:stretch>
                      <a:fillRect/>
                    </a:stretch>
                  </pic:blipFill>
                  <pic:spPr>
                    <a:xfrm>
                      <a:off x="0" y="0"/>
                      <a:ext cx="5731510" cy="2447290"/>
                    </a:xfrm>
                    <a:prstGeom prst="rect">
                      <a:avLst/>
                    </a:prstGeom>
                  </pic:spPr>
                </pic:pic>
              </a:graphicData>
            </a:graphic>
          </wp:inline>
        </w:drawing>
      </w:r>
    </w:p>
    <w:p w14:paraId="1B60956B" w14:textId="2A010C58" w:rsidR="00AB6E83" w:rsidRDefault="00AB6E83" w:rsidP="00BB370D">
      <w:pPr>
        <w:rPr>
          <w:rFonts w:cstheme="majorHAnsi"/>
        </w:rPr>
      </w:pPr>
      <w:r>
        <w:rPr>
          <w:rFonts w:cstheme="majorHAnsi"/>
        </w:rPr>
        <w:t xml:space="preserve">This is </w:t>
      </w:r>
      <w:proofErr w:type="gramStart"/>
      <w:r>
        <w:rPr>
          <w:rFonts w:cstheme="majorHAnsi"/>
        </w:rPr>
        <w:t>more light</w:t>
      </w:r>
      <w:proofErr w:type="gramEnd"/>
      <w:r>
        <w:rPr>
          <w:rFonts w:cstheme="majorHAnsi"/>
        </w:rPr>
        <w:t xml:space="preserve"> touch than the therapeutic bid that has gone into DfE</w:t>
      </w:r>
      <w:r w:rsidR="005B40FA">
        <w:rPr>
          <w:rFonts w:cstheme="majorHAnsi"/>
        </w:rPr>
        <w:t>. This is a</w:t>
      </w:r>
      <w:r>
        <w:rPr>
          <w:rFonts w:cstheme="majorHAnsi"/>
        </w:rPr>
        <w:t xml:space="preserve"> 6 week online and in person group to focus on nervous system regulation.</w:t>
      </w:r>
    </w:p>
    <w:p w14:paraId="30DC7151" w14:textId="12393F6A" w:rsidR="00AB6E83" w:rsidRDefault="00AB6E83" w:rsidP="00BB370D">
      <w:pPr>
        <w:rPr>
          <w:rFonts w:cstheme="majorHAnsi"/>
        </w:rPr>
      </w:pPr>
      <w:r w:rsidRPr="00AB6E83">
        <w:rPr>
          <w:rFonts w:cstheme="majorHAnsi"/>
          <w:noProof/>
        </w:rPr>
        <w:drawing>
          <wp:inline distT="0" distB="0" distL="0" distR="0" wp14:anchorId="39428FB0" wp14:editId="1E1907A8">
            <wp:extent cx="5731510" cy="2983230"/>
            <wp:effectExtent l="0" t="0" r="0" b="0"/>
            <wp:docPr id="616677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77659" name=""/>
                    <pic:cNvPicPr/>
                  </pic:nvPicPr>
                  <pic:blipFill>
                    <a:blip r:embed="rId9"/>
                    <a:stretch>
                      <a:fillRect/>
                    </a:stretch>
                  </pic:blipFill>
                  <pic:spPr>
                    <a:xfrm>
                      <a:off x="0" y="0"/>
                      <a:ext cx="5731510" cy="2983230"/>
                    </a:xfrm>
                    <a:prstGeom prst="rect">
                      <a:avLst/>
                    </a:prstGeom>
                  </pic:spPr>
                </pic:pic>
              </a:graphicData>
            </a:graphic>
          </wp:inline>
        </w:drawing>
      </w:r>
    </w:p>
    <w:p w14:paraId="707D77A6" w14:textId="7AE8B1D9" w:rsidR="00AB6E83" w:rsidRDefault="00AB6E83" w:rsidP="00BB370D">
      <w:pPr>
        <w:rPr>
          <w:rFonts w:cstheme="majorHAnsi"/>
        </w:rPr>
      </w:pPr>
      <w:r>
        <w:rPr>
          <w:rFonts w:cstheme="majorHAnsi"/>
        </w:rPr>
        <w:t xml:space="preserve">The pilot would focus on </w:t>
      </w:r>
      <w:proofErr w:type="gramStart"/>
      <w:r>
        <w:rPr>
          <w:rFonts w:cstheme="majorHAnsi"/>
        </w:rPr>
        <w:t>particular stages</w:t>
      </w:r>
      <w:proofErr w:type="gramEnd"/>
      <w:r>
        <w:rPr>
          <w:rFonts w:cstheme="majorHAnsi"/>
        </w:rPr>
        <w:t>:</w:t>
      </w:r>
    </w:p>
    <w:p w14:paraId="13938491" w14:textId="0CEBBBC6" w:rsidR="00AB6E83" w:rsidRDefault="00AB6E83" w:rsidP="00BB370D">
      <w:pPr>
        <w:rPr>
          <w:rFonts w:cstheme="majorHAnsi"/>
        </w:rPr>
      </w:pPr>
      <w:r w:rsidRPr="00AB6E83">
        <w:rPr>
          <w:rFonts w:cstheme="majorHAnsi"/>
          <w:noProof/>
        </w:rPr>
        <w:lastRenderedPageBreak/>
        <w:drawing>
          <wp:inline distT="0" distB="0" distL="0" distR="0" wp14:anchorId="4A8F4903" wp14:editId="6504757B">
            <wp:extent cx="5731510" cy="2786380"/>
            <wp:effectExtent l="0" t="0" r="0" b="0"/>
            <wp:docPr id="794856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56060" name=""/>
                    <pic:cNvPicPr/>
                  </pic:nvPicPr>
                  <pic:blipFill>
                    <a:blip r:embed="rId10"/>
                    <a:stretch>
                      <a:fillRect/>
                    </a:stretch>
                  </pic:blipFill>
                  <pic:spPr>
                    <a:xfrm>
                      <a:off x="0" y="0"/>
                      <a:ext cx="5731510" cy="2786380"/>
                    </a:xfrm>
                    <a:prstGeom prst="rect">
                      <a:avLst/>
                    </a:prstGeom>
                  </pic:spPr>
                </pic:pic>
              </a:graphicData>
            </a:graphic>
          </wp:inline>
        </w:drawing>
      </w:r>
    </w:p>
    <w:p w14:paraId="29E2FE5F" w14:textId="48637446" w:rsidR="00655C5A" w:rsidRDefault="00655C5A" w:rsidP="00BB370D">
      <w:pPr>
        <w:rPr>
          <w:rFonts w:cstheme="majorHAnsi"/>
        </w:rPr>
      </w:pPr>
      <w:r>
        <w:rPr>
          <w:rFonts w:cstheme="majorHAnsi"/>
        </w:rPr>
        <w:t xml:space="preserve">CM from Surrey – looking at placement stability, utilisation and reductions in de-registration. </w:t>
      </w:r>
      <w:r w:rsidR="00872F01">
        <w:rPr>
          <w:rFonts w:cstheme="majorHAnsi"/>
        </w:rPr>
        <w:t xml:space="preserve">PH from Bracknell </w:t>
      </w:r>
      <w:r w:rsidR="005E16EC">
        <w:rPr>
          <w:rFonts w:cstheme="majorHAnsi"/>
        </w:rPr>
        <w:t>F</w:t>
      </w:r>
      <w:r w:rsidR="00872F01">
        <w:rPr>
          <w:rFonts w:cstheme="majorHAnsi"/>
        </w:rPr>
        <w:t>orest – had foster carer conference and a key theme was them overlooking their own wellbeing</w:t>
      </w:r>
      <w:r w:rsidR="005B40FA">
        <w:rPr>
          <w:rFonts w:cstheme="majorHAnsi"/>
        </w:rPr>
        <w:t>.</w:t>
      </w:r>
      <w:r w:rsidR="00872F01">
        <w:rPr>
          <w:rFonts w:cstheme="majorHAnsi"/>
        </w:rPr>
        <w:t xml:space="preserve">  Curious if there is a way to access </w:t>
      </w:r>
      <w:r w:rsidR="005B40FA">
        <w:rPr>
          <w:rFonts w:cstheme="majorHAnsi"/>
        </w:rPr>
        <w:t xml:space="preserve">this support </w:t>
      </w:r>
      <w:r w:rsidR="00872F01">
        <w:rPr>
          <w:rFonts w:cstheme="majorHAnsi"/>
        </w:rPr>
        <w:t xml:space="preserve">on an ongoing basis in addition to a </w:t>
      </w:r>
      <w:proofErr w:type="gramStart"/>
      <w:r w:rsidR="00872F01">
        <w:rPr>
          <w:rFonts w:cstheme="majorHAnsi"/>
        </w:rPr>
        <w:t>6 week</w:t>
      </w:r>
      <w:proofErr w:type="gramEnd"/>
      <w:r w:rsidR="00872F01">
        <w:rPr>
          <w:rFonts w:cstheme="majorHAnsi"/>
        </w:rPr>
        <w:t xml:space="preserve"> programme. Bracknell Forest would also be interested. SA said we are </w:t>
      </w:r>
      <w:proofErr w:type="gramStart"/>
      <w:r w:rsidR="00872F01">
        <w:rPr>
          <w:rFonts w:cstheme="majorHAnsi"/>
        </w:rPr>
        <w:t>definitely interested</w:t>
      </w:r>
      <w:proofErr w:type="gramEnd"/>
      <w:r w:rsidR="00872F01">
        <w:rPr>
          <w:rFonts w:cstheme="majorHAnsi"/>
        </w:rPr>
        <w:t xml:space="preserve"> in Slough. </w:t>
      </w:r>
      <w:r w:rsidR="00D80546">
        <w:rPr>
          <w:rFonts w:cstheme="majorHAnsi"/>
        </w:rPr>
        <w:t xml:space="preserve">CS said she would need to check with colleagues but would like to </w:t>
      </w:r>
      <w:r w:rsidR="005B40FA">
        <w:rPr>
          <w:rFonts w:cstheme="majorHAnsi"/>
        </w:rPr>
        <w:t>b</w:t>
      </w:r>
      <w:r w:rsidR="00D80546">
        <w:rPr>
          <w:rFonts w:cstheme="majorHAnsi"/>
        </w:rPr>
        <w:t xml:space="preserve">e involved, </w:t>
      </w:r>
      <w:r w:rsidR="005B40FA">
        <w:rPr>
          <w:rFonts w:cstheme="majorHAnsi"/>
        </w:rPr>
        <w:t>Brighton and Hove</w:t>
      </w:r>
      <w:r w:rsidR="00D80546">
        <w:rPr>
          <w:rFonts w:cstheme="majorHAnsi"/>
        </w:rPr>
        <w:t xml:space="preserve"> </w:t>
      </w:r>
      <w:r w:rsidR="00323B72">
        <w:rPr>
          <w:rFonts w:cstheme="majorHAnsi"/>
        </w:rPr>
        <w:t>h</w:t>
      </w:r>
      <w:r w:rsidR="00D80546">
        <w:rPr>
          <w:rFonts w:cstheme="majorHAnsi"/>
        </w:rPr>
        <w:t>ave started to develop wellness action plans</w:t>
      </w:r>
      <w:r w:rsidR="00581988">
        <w:rPr>
          <w:rFonts w:cstheme="majorHAnsi"/>
        </w:rPr>
        <w:t xml:space="preserve">, wellbeing walks and would be keen to share practice.  Sharing out offer of wellbeing offers of support to staff also to foster carers.  </w:t>
      </w:r>
    </w:p>
    <w:p w14:paraId="50F8B80B" w14:textId="08F3DC71" w:rsidR="00323B72" w:rsidRDefault="00323B72" w:rsidP="00BB370D">
      <w:pPr>
        <w:rPr>
          <w:rFonts w:cstheme="majorHAnsi"/>
        </w:rPr>
      </w:pPr>
      <w:r>
        <w:rPr>
          <w:rFonts w:cstheme="majorHAnsi"/>
        </w:rPr>
        <w:t xml:space="preserve">HB – in Wokingham we have an older generation of foster carers, they don’t buy in to them being a therapeutic vessel, that language and the nervous system isn’t language that would land with older carers.  AMA said </w:t>
      </w:r>
      <w:r w:rsidR="005B40FA">
        <w:rPr>
          <w:rFonts w:cstheme="majorHAnsi"/>
        </w:rPr>
        <w:t>language and approach</w:t>
      </w:r>
      <w:r>
        <w:rPr>
          <w:rFonts w:cstheme="majorHAnsi"/>
        </w:rPr>
        <w:t xml:space="preserve"> would need to be developed.</w:t>
      </w:r>
    </w:p>
    <w:p w14:paraId="2DDEC171" w14:textId="116720AB" w:rsidR="00323B72" w:rsidRDefault="00323B72" w:rsidP="00BB370D">
      <w:pPr>
        <w:rPr>
          <w:rFonts w:cstheme="majorHAnsi"/>
        </w:rPr>
      </w:pPr>
      <w:r>
        <w:rPr>
          <w:rFonts w:cstheme="majorHAnsi"/>
        </w:rPr>
        <w:t>RE asked if there had been thinking about funding, hosting given changes.  AMA said at early stages so not yet clear on th</w:t>
      </w:r>
      <w:r w:rsidR="005B40FA">
        <w:rPr>
          <w:rFonts w:cstheme="majorHAnsi"/>
        </w:rPr>
        <w:t>ose areas</w:t>
      </w:r>
      <w:r>
        <w:rPr>
          <w:rFonts w:cstheme="majorHAnsi"/>
        </w:rPr>
        <w:t>.</w:t>
      </w:r>
    </w:p>
    <w:p w14:paraId="6694ADD8" w14:textId="4D87CDDC" w:rsidR="00FC662B" w:rsidRDefault="00FC662B" w:rsidP="00BB370D">
      <w:pPr>
        <w:rPr>
          <w:rFonts w:cstheme="majorHAnsi"/>
        </w:rPr>
      </w:pPr>
      <w:r>
        <w:rPr>
          <w:rFonts w:cstheme="majorHAnsi"/>
        </w:rPr>
        <w:t xml:space="preserve">JK said the issue in East Sussex is the impact of difficult endings, even if they are positive endings. </w:t>
      </w:r>
    </w:p>
    <w:p w14:paraId="186215FA" w14:textId="5D58E595" w:rsidR="00323B72" w:rsidRDefault="00FC662B" w:rsidP="00BB370D">
      <w:pPr>
        <w:rPr>
          <w:rFonts w:cstheme="majorHAnsi"/>
        </w:rPr>
      </w:pPr>
      <w:r>
        <w:rPr>
          <w:rFonts w:cstheme="majorHAnsi"/>
        </w:rPr>
        <w:t xml:space="preserve">AS said IoW would be interested. </w:t>
      </w:r>
      <w:r w:rsidR="00323B72">
        <w:rPr>
          <w:rFonts w:cstheme="majorHAnsi"/>
        </w:rPr>
        <w:t xml:space="preserve"> </w:t>
      </w:r>
      <w:r w:rsidR="00BB707A">
        <w:rPr>
          <w:rFonts w:cstheme="majorHAnsi"/>
        </w:rPr>
        <w:t xml:space="preserve">CA said Southampton would be interested too. </w:t>
      </w:r>
    </w:p>
    <w:p w14:paraId="15930872" w14:textId="5422A8A1" w:rsidR="001A481C" w:rsidRDefault="001A481C" w:rsidP="00BB370D">
      <w:pPr>
        <w:rPr>
          <w:rFonts w:cstheme="majorHAnsi"/>
        </w:rPr>
      </w:pPr>
      <w:r>
        <w:rPr>
          <w:rFonts w:cstheme="majorHAnsi"/>
        </w:rPr>
        <w:t xml:space="preserve">RF said Bucks would be interested. </w:t>
      </w:r>
    </w:p>
    <w:p w14:paraId="72779B76" w14:textId="29D43A84" w:rsidR="001A481C" w:rsidRDefault="001A481C" w:rsidP="00BB370D">
      <w:pPr>
        <w:rPr>
          <w:rFonts w:cstheme="majorHAnsi"/>
        </w:rPr>
      </w:pPr>
      <w:r>
        <w:rPr>
          <w:rFonts w:cstheme="majorHAnsi"/>
        </w:rPr>
        <w:t xml:space="preserve">JF agree with what JK said, he said </w:t>
      </w:r>
      <w:proofErr w:type="gramStart"/>
      <w:r>
        <w:rPr>
          <w:rFonts w:cstheme="majorHAnsi"/>
        </w:rPr>
        <w:t>transitions  is</w:t>
      </w:r>
      <w:proofErr w:type="gramEnd"/>
      <w:r>
        <w:rPr>
          <w:rFonts w:cstheme="majorHAnsi"/>
        </w:rPr>
        <w:t xml:space="preserve"> the biggest issue – moving to independence, adoption, breakdown. One plus is reaching carers on a break to help them return to fostering.</w:t>
      </w:r>
    </w:p>
    <w:p w14:paraId="1DB22035" w14:textId="63F33E15" w:rsidR="004E091B" w:rsidRDefault="004E091B" w:rsidP="00BB370D">
      <w:pPr>
        <w:rPr>
          <w:rFonts w:cstheme="majorHAnsi"/>
        </w:rPr>
      </w:pPr>
      <w:r>
        <w:rPr>
          <w:rFonts w:cstheme="majorHAnsi"/>
        </w:rPr>
        <w:t xml:space="preserve">KW – West Sussex agree – who is doing this/running these groups. AMA is at early stages of development, would want a reflective practitioner, coaches, project lead. </w:t>
      </w:r>
    </w:p>
    <w:p w14:paraId="7CC4D1A8" w14:textId="6F40DE6A" w:rsidR="00AB6E83" w:rsidRDefault="00A75C77" w:rsidP="00BB370D">
      <w:pPr>
        <w:rPr>
          <w:rFonts w:cstheme="majorHAnsi"/>
        </w:rPr>
      </w:pPr>
      <w:r>
        <w:rPr>
          <w:rFonts w:cstheme="majorHAnsi"/>
          <w:b/>
          <w:bCs/>
        </w:rPr>
        <w:t xml:space="preserve">Action: </w:t>
      </w:r>
      <w:r w:rsidR="007F1573">
        <w:rPr>
          <w:rFonts w:cstheme="majorHAnsi"/>
        </w:rPr>
        <w:t xml:space="preserve">AMA </w:t>
      </w:r>
      <w:r w:rsidR="005B40FA">
        <w:rPr>
          <w:rFonts w:cstheme="majorHAnsi"/>
        </w:rPr>
        <w:t>to</w:t>
      </w:r>
      <w:r>
        <w:rPr>
          <w:rFonts w:cstheme="majorHAnsi"/>
        </w:rPr>
        <w:t xml:space="preserve"> contact LAs that have expressed interest</w:t>
      </w:r>
      <w:r w:rsidR="005B40FA">
        <w:rPr>
          <w:rFonts w:cstheme="majorHAnsi"/>
        </w:rPr>
        <w:t xml:space="preserve"> and develop proposal more fully once funding is secured</w:t>
      </w:r>
    </w:p>
    <w:p w14:paraId="5B1FAD0B" w14:textId="19C23103" w:rsidR="007F1573" w:rsidRPr="007F1573" w:rsidRDefault="007F1573" w:rsidP="007F1573">
      <w:pPr>
        <w:rPr>
          <w:rFonts w:cstheme="majorHAnsi"/>
        </w:rPr>
      </w:pPr>
      <w:r>
        <w:rPr>
          <w:rFonts w:cstheme="majorHAnsi"/>
        </w:rPr>
        <w:t xml:space="preserve">ME said </w:t>
      </w:r>
      <w:r w:rsidR="005B40FA">
        <w:rPr>
          <w:rFonts w:cstheme="majorHAnsi"/>
        </w:rPr>
        <w:t>m</w:t>
      </w:r>
      <w:r w:rsidRPr="007F1573">
        <w:rPr>
          <w:rFonts w:cstheme="majorHAnsi"/>
        </w:rPr>
        <w:t xml:space="preserve">y only concern is how much we have going on </w:t>
      </w:r>
      <w:proofErr w:type="gramStart"/>
      <w:r w:rsidRPr="007F1573">
        <w:rPr>
          <w:rFonts w:cstheme="majorHAnsi"/>
        </w:rPr>
        <w:t>at the moment</w:t>
      </w:r>
      <w:proofErr w:type="gramEnd"/>
      <w:r w:rsidRPr="007F1573">
        <w:rPr>
          <w:rFonts w:cstheme="majorHAnsi"/>
        </w:rPr>
        <w:t xml:space="preserve"> and we may need to prioritise according to where we receive DfE grant funding</w:t>
      </w:r>
    </w:p>
    <w:p w14:paraId="0E8F9904" w14:textId="3D960F15" w:rsidR="007F1573" w:rsidRDefault="007F1573" w:rsidP="007F1573">
      <w:pPr>
        <w:rPr>
          <w:rFonts w:cstheme="majorHAnsi"/>
        </w:rPr>
      </w:pPr>
      <w:r w:rsidRPr="007F1573">
        <w:rPr>
          <w:rFonts w:cstheme="majorHAnsi"/>
        </w:rPr>
        <w:lastRenderedPageBreak/>
        <w:t> </w:t>
      </w:r>
      <w:r>
        <w:rPr>
          <w:rFonts w:cstheme="majorHAnsi"/>
          <w:b/>
          <w:bCs/>
        </w:rPr>
        <w:t>Standing items</w:t>
      </w:r>
      <w:r w:rsidR="005B40FA">
        <w:rPr>
          <w:rFonts w:cstheme="majorHAnsi"/>
          <w:b/>
          <w:bCs/>
        </w:rPr>
        <w:t>/AOB</w:t>
      </w:r>
      <w:r>
        <w:rPr>
          <w:rFonts w:cstheme="majorHAnsi"/>
          <w:b/>
          <w:bCs/>
        </w:rPr>
        <w:t>:</w:t>
      </w:r>
      <w:r w:rsidR="00B94521">
        <w:rPr>
          <w:rFonts w:cstheme="majorHAnsi"/>
          <w:b/>
          <w:bCs/>
        </w:rPr>
        <w:t xml:space="preserve"> </w:t>
      </w:r>
      <w:r w:rsidR="00B94521">
        <w:rPr>
          <w:rFonts w:cstheme="majorHAnsi"/>
        </w:rPr>
        <w:t>JK asked for templates for staff and foster carers and when that might come out</w:t>
      </w:r>
      <w:r w:rsidR="005B40FA">
        <w:rPr>
          <w:rFonts w:cstheme="majorHAnsi"/>
        </w:rPr>
        <w:t xml:space="preserve"> from </w:t>
      </w:r>
      <w:proofErr w:type="spellStart"/>
      <w:r w:rsidR="005B40FA">
        <w:rPr>
          <w:rFonts w:cstheme="majorHAnsi"/>
        </w:rPr>
        <w:t>Home+Future</w:t>
      </w:r>
      <w:proofErr w:type="spellEnd"/>
      <w:r w:rsidR="00B94521">
        <w:rPr>
          <w:rFonts w:cstheme="majorHAnsi"/>
        </w:rPr>
        <w:t>. VC said these will come out via Diana Griffith in next 10 days.</w:t>
      </w:r>
    </w:p>
    <w:p w14:paraId="2BF414CF" w14:textId="11A03800" w:rsidR="00B94521" w:rsidRDefault="00B94521" w:rsidP="007F1573">
      <w:pPr>
        <w:rPr>
          <w:rFonts w:cstheme="majorHAnsi"/>
        </w:rPr>
      </w:pPr>
      <w:r>
        <w:rPr>
          <w:rFonts w:cstheme="majorHAnsi"/>
        </w:rPr>
        <w:t>CAN film is planned not to go ahead this year around fostering recruitment. KW expressed disappointment.</w:t>
      </w:r>
      <w:r w:rsidR="0014109C">
        <w:rPr>
          <w:rFonts w:cstheme="majorHAnsi"/>
        </w:rPr>
        <w:t xml:space="preserve"> CS said B+H would support the film. </w:t>
      </w:r>
    </w:p>
    <w:p w14:paraId="766CE881" w14:textId="5AEBDE21" w:rsidR="003F2E8E" w:rsidRDefault="009B15C4" w:rsidP="00062220">
      <w:r w:rsidRPr="005B40FA">
        <w:rPr>
          <w:b/>
          <w:bCs/>
        </w:rPr>
        <w:t>Next meeting dates:</w:t>
      </w:r>
      <w:r>
        <w:t xml:space="preserve"> </w:t>
      </w:r>
      <w:r w:rsidR="008B091E">
        <w:br/>
      </w:r>
      <w:r w:rsidR="003F2E8E">
        <w:t>Mon December 14 1-3.30pm</w:t>
      </w:r>
    </w:p>
    <w:p w14:paraId="7F271AC0" w14:textId="77777777" w:rsidR="005E16EC" w:rsidRDefault="005E16EC" w:rsidP="00062220">
      <w:pPr>
        <w:sectPr w:rsidR="005E16EC" w:rsidSect="00F7204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tbl>
      <w:tblPr>
        <w:tblStyle w:val="TableGrid"/>
        <w:tblW w:w="14596" w:type="dxa"/>
        <w:tblInd w:w="-147" w:type="dxa"/>
        <w:tblLook w:val="04A0" w:firstRow="1" w:lastRow="0" w:firstColumn="1" w:lastColumn="0" w:noHBand="0" w:noVBand="1"/>
      </w:tblPr>
      <w:tblGrid>
        <w:gridCol w:w="566"/>
        <w:gridCol w:w="9836"/>
        <w:gridCol w:w="1515"/>
        <w:gridCol w:w="1403"/>
        <w:gridCol w:w="1276"/>
      </w:tblGrid>
      <w:tr w:rsidR="005E16EC" w:rsidRPr="00541D6D" w14:paraId="5403FA84" w14:textId="77777777" w:rsidTr="005E16EC">
        <w:tc>
          <w:tcPr>
            <w:tcW w:w="566" w:type="dxa"/>
            <w:tcBorders>
              <w:bottom w:val="single" w:sz="4" w:space="0" w:color="auto"/>
            </w:tcBorders>
            <w:shd w:val="clear" w:color="auto" w:fill="FFFFFF" w:themeFill="background1"/>
          </w:tcPr>
          <w:p w14:paraId="1A3A3A0E" w14:textId="77777777" w:rsidR="005E16EC" w:rsidRDefault="005E16EC" w:rsidP="003647A1">
            <w:pPr>
              <w:contextualSpacing/>
              <w:rPr>
                <w:b/>
              </w:rPr>
            </w:pPr>
          </w:p>
        </w:tc>
        <w:tc>
          <w:tcPr>
            <w:tcW w:w="9839" w:type="dxa"/>
            <w:tcBorders>
              <w:bottom w:val="single" w:sz="4" w:space="0" w:color="auto"/>
            </w:tcBorders>
            <w:shd w:val="clear" w:color="auto" w:fill="FFFFFF" w:themeFill="background1"/>
          </w:tcPr>
          <w:p w14:paraId="46D1D9C4" w14:textId="77777777" w:rsidR="005E16EC" w:rsidRDefault="005E16EC" w:rsidP="003647A1">
            <w:pPr>
              <w:contextualSpacing/>
              <w:rPr>
                <w:b/>
              </w:rPr>
            </w:pPr>
            <w:r>
              <w:rPr>
                <w:b/>
              </w:rPr>
              <w:t>Action</w:t>
            </w:r>
          </w:p>
        </w:tc>
        <w:tc>
          <w:tcPr>
            <w:tcW w:w="1515" w:type="dxa"/>
            <w:tcBorders>
              <w:bottom w:val="single" w:sz="4" w:space="0" w:color="auto"/>
            </w:tcBorders>
            <w:shd w:val="clear" w:color="auto" w:fill="FFFFFF" w:themeFill="background1"/>
          </w:tcPr>
          <w:p w14:paraId="7B9C1442" w14:textId="77777777" w:rsidR="005E16EC" w:rsidRDefault="005E16EC" w:rsidP="003647A1">
            <w:pPr>
              <w:contextualSpacing/>
              <w:rPr>
                <w:b/>
              </w:rPr>
            </w:pPr>
            <w:r>
              <w:rPr>
                <w:b/>
              </w:rPr>
              <w:t>Responsible</w:t>
            </w:r>
          </w:p>
        </w:tc>
        <w:tc>
          <w:tcPr>
            <w:tcW w:w="1403" w:type="dxa"/>
            <w:tcBorders>
              <w:bottom w:val="single" w:sz="4" w:space="0" w:color="auto"/>
            </w:tcBorders>
            <w:shd w:val="clear" w:color="auto" w:fill="FFFFFF" w:themeFill="background1"/>
          </w:tcPr>
          <w:p w14:paraId="2DC222EF" w14:textId="77777777" w:rsidR="005E16EC" w:rsidRDefault="005E16EC" w:rsidP="003647A1">
            <w:pPr>
              <w:contextualSpacing/>
              <w:rPr>
                <w:b/>
              </w:rPr>
            </w:pPr>
            <w:r>
              <w:rPr>
                <w:b/>
              </w:rPr>
              <w:t>Date issued</w:t>
            </w:r>
          </w:p>
        </w:tc>
        <w:tc>
          <w:tcPr>
            <w:tcW w:w="1273" w:type="dxa"/>
            <w:tcBorders>
              <w:bottom w:val="single" w:sz="4" w:space="0" w:color="auto"/>
            </w:tcBorders>
            <w:shd w:val="clear" w:color="auto" w:fill="FFFFFF" w:themeFill="background1"/>
          </w:tcPr>
          <w:p w14:paraId="0BC30784" w14:textId="77777777" w:rsidR="005E16EC" w:rsidRDefault="005E16EC" w:rsidP="003647A1">
            <w:pPr>
              <w:contextualSpacing/>
              <w:rPr>
                <w:b/>
              </w:rPr>
            </w:pPr>
            <w:r>
              <w:rPr>
                <w:b/>
              </w:rPr>
              <w:t>Status</w:t>
            </w:r>
          </w:p>
        </w:tc>
      </w:tr>
      <w:tr w:rsidR="005E16EC" w:rsidRPr="00541D6D" w14:paraId="3E6336B7" w14:textId="77777777" w:rsidTr="005E16EC">
        <w:tc>
          <w:tcPr>
            <w:tcW w:w="566" w:type="dxa"/>
            <w:tcBorders>
              <w:bottom w:val="single" w:sz="4" w:space="0" w:color="auto"/>
            </w:tcBorders>
            <w:shd w:val="clear" w:color="auto" w:fill="FFFFFF" w:themeFill="background1"/>
          </w:tcPr>
          <w:p w14:paraId="31548A33" w14:textId="759A69B6" w:rsidR="005E16EC" w:rsidRDefault="005E16EC" w:rsidP="003647A1">
            <w:pPr>
              <w:contextualSpacing/>
              <w:rPr>
                <w:b/>
              </w:rPr>
            </w:pPr>
            <w:r>
              <w:rPr>
                <w:b/>
              </w:rPr>
              <w:t>61</w:t>
            </w:r>
          </w:p>
        </w:tc>
        <w:tc>
          <w:tcPr>
            <w:tcW w:w="9839" w:type="dxa"/>
            <w:tcBorders>
              <w:bottom w:val="single" w:sz="4" w:space="0" w:color="auto"/>
            </w:tcBorders>
            <w:shd w:val="clear" w:color="auto" w:fill="FFFFFF" w:themeFill="background1"/>
          </w:tcPr>
          <w:p w14:paraId="13468EEA" w14:textId="3FD66387" w:rsidR="005E16EC" w:rsidRDefault="005E16EC" w:rsidP="003647A1">
            <w:pPr>
              <w:contextualSpacing/>
              <w:rPr>
                <w:b/>
              </w:rPr>
            </w:pPr>
            <w:r>
              <w:rPr>
                <w:rFonts w:cstheme="majorHAnsi"/>
              </w:rPr>
              <w:t>AMA to contact LAs that have expressed interest and develop proposal more fully once funding is secured</w:t>
            </w:r>
          </w:p>
        </w:tc>
        <w:tc>
          <w:tcPr>
            <w:tcW w:w="1515" w:type="dxa"/>
            <w:tcBorders>
              <w:bottom w:val="single" w:sz="4" w:space="0" w:color="auto"/>
            </w:tcBorders>
            <w:shd w:val="clear" w:color="auto" w:fill="FFFFFF" w:themeFill="background1"/>
          </w:tcPr>
          <w:p w14:paraId="14E55CF6" w14:textId="7D113900" w:rsidR="005E16EC" w:rsidRDefault="005E16EC" w:rsidP="003647A1">
            <w:pPr>
              <w:contextualSpacing/>
              <w:rPr>
                <w:b/>
              </w:rPr>
            </w:pPr>
            <w:r>
              <w:rPr>
                <w:b/>
              </w:rPr>
              <w:t>AMA</w:t>
            </w:r>
          </w:p>
        </w:tc>
        <w:tc>
          <w:tcPr>
            <w:tcW w:w="1403" w:type="dxa"/>
            <w:tcBorders>
              <w:bottom w:val="single" w:sz="4" w:space="0" w:color="auto"/>
            </w:tcBorders>
            <w:shd w:val="clear" w:color="auto" w:fill="FFFFFF" w:themeFill="background1"/>
          </w:tcPr>
          <w:p w14:paraId="3E2BF474" w14:textId="3B2DC3A4" w:rsidR="005E16EC" w:rsidRDefault="005E16EC" w:rsidP="003647A1">
            <w:pPr>
              <w:contextualSpacing/>
              <w:rPr>
                <w:b/>
              </w:rPr>
            </w:pPr>
            <w:r>
              <w:rPr>
                <w:b/>
              </w:rPr>
              <w:t>June 2026</w:t>
            </w:r>
          </w:p>
        </w:tc>
        <w:tc>
          <w:tcPr>
            <w:tcW w:w="1273" w:type="dxa"/>
            <w:tcBorders>
              <w:bottom w:val="single" w:sz="4" w:space="0" w:color="auto"/>
            </w:tcBorders>
            <w:shd w:val="clear" w:color="auto" w:fill="FFFFFF" w:themeFill="background1"/>
          </w:tcPr>
          <w:p w14:paraId="374DCAA0" w14:textId="0515F2A7" w:rsidR="005E16EC" w:rsidRDefault="005E16EC" w:rsidP="003647A1">
            <w:pPr>
              <w:contextualSpacing/>
              <w:rPr>
                <w:b/>
              </w:rPr>
            </w:pPr>
            <w:r>
              <w:rPr>
                <w:b/>
              </w:rPr>
              <w:t>underway</w:t>
            </w:r>
          </w:p>
        </w:tc>
      </w:tr>
      <w:tr w:rsidR="005E16EC" w:rsidRPr="00541D6D" w14:paraId="32B3B06E" w14:textId="77777777" w:rsidTr="005E16EC">
        <w:tc>
          <w:tcPr>
            <w:tcW w:w="566" w:type="dxa"/>
            <w:shd w:val="clear" w:color="auto" w:fill="AEAAAA" w:themeFill="background2" w:themeFillShade="BF"/>
          </w:tcPr>
          <w:p w14:paraId="37AE7032" w14:textId="77777777" w:rsidR="005E16EC" w:rsidRDefault="005E16EC" w:rsidP="003647A1">
            <w:pPr>
              <w:contextualSpacing/>
              <w:rPr>
                <w:b/>
              </w:rPr>
            </w:pPr>
            <w:r>
              <w:rPr>
                <w:b/>
              </w:rPr>
              <w:t>60</w:t>
            </w:r>
          </w:p>
        </w:tc>
        <w:tc>
          <w:tcPr>
            <w:tcW w:w="9839" w:type="dxa"/>
            <w:shd w:val="clear" w:color="auto" w:fill="AEAAAA" w:themeFill="background2" w:themeFillShade="BF"/>
          </w:tcPr>
          <w:p w14:paraId="3A130AA0" w14:textId="77777777" w:rsidR="005E16EC" w:rsidRPr="00541D6D" w:rsidRDefault="005E16EC" w:rsidP="003647A1">
            <w:pPr>
              <w:contextualSpacing/>
              <w:rPr>
                <w:bCs/>
              </w:rPr>
            </w:pPr>
            <w:r w:rsidRPr="00541D6D">
              <w:rPr>
                <w:bCs/>
              </w:rPr>
              <w:t>All to contact Homes for Good to find out more about the support they can provide</w:t>
            </w:r>
          </w:p>
        </w:tc>
        <w:tc>
          <w:tcPr>
            <w:tcW w:w="1515" w:type="dxa"/>
            <w:shd w:val="clear" w:color="auto" w:fill="AEAAAA" w:themeFill="background2" w:themeFillShade="BF"/>
          </w:tcPr>
          <w:p w14:paraId="078B7B83" w14:textId="77777777" w:rsidR="005E16EC" w:rsidRPr="00541D6D" w:rsidRDefault="005E16EC" w:rsidP="003647A1">
            <w:pPr>
              <w:contextualSpacing/>
              <w:rPr>
                <w:bCs/>
              </w:rPr>
            </w:pPr>
            <w:r w:rsidRPr="00541D6D">
              <w:rPr>
                <w:bCs/>
              </w:rPr>
              <w:t>all</w:t>
            </w:r>
          </w:p>
        </w:tc>
        <w:tc>
          <w:tcPr>
            <w:tcW w:w="1403" w:type="dxa"/>
            <w:shd w:val="clear" w:color="auto" w:fill="AEAAAA" w:themeFill="background2" w:themeFillShade="BF"/>
          </w:tcPr>
          <w:p w14:paraId="0D0E0CD6" w14:textId="77777777" w:rsidR="005E16EC" w:rsidRPr="00541D6D" w:rsidRDefault="005E16EC" w:rsidP="003647A1">
            <w:pPr>
              <w:contextualSpacing/>
              <w:rPr>
                <w:bCs/>
              </w:rPr>
            </w:pPr>
            <w:r w:rsidRPr="00541D6D">
              <w:rPr>
                <w:bCs/>
              </w:rPr>
              <w:t>Mar 2026</w:t>
            </w:r>
          </w:p>
        </w:tc>
        <w:tc>
          <w:tcPr>
            <w:tcW w:w="1273" w:type="dxa"/>
            <w:shd w:val="clear" w:color="auto" w:fill="AEAAAA" w:themeFill="background2" w:themeFillShade="BF"/>
          </w:tcPr>
          <w:p w14:paraId="6F0F22B7" w14:textId="3F015940" w:rsidR="005E16EC" w:rsidRPr="00541D6D" w:rsidRDefault="005E16EC" w:rsidP="003647A1">
            <w:pPr>
              <w:contextualSpacing/>
              <w:rPr>
                <w:bCs/>
              </w:rPr>
            </w:pPr>
            <w:r>
              <w:rPr>
                <w:bCs/>
              </w:rPr>
              <w:t>Complete</w:t>
            </w:r>
          </w:p>
        </w:tc>
      </w:tr>
      <w:tr w:rsidR="005E16EC" w:rsidRPr="00541D6D" w14:paraId="23743747" w14:textId="77777777" w:rsidTr="005E16EC">
        <w:tc>
          <w:tcPr>
            <w:tcW w:w="566" w:type="dxa"/>
            <w:shd w:val="clear" w:color="auto" w:fill="AEAAAA" w:themeFill="background2" w:themeFillShade="BF"/>
          </w:tcPr>
          <w:p w14:paraId="32843FCF" w14:textId="77777777" w:rsidR="005E16EC" w:rsidRDefault="005E16EC" w:rsidP="003647A1">
            <w:pPr>
              <w:contextualSpacing/>
              <w:rPr>
                <w:b/>
              </w:rPr>
            </w:pPr>
            <w:r>
              <w:rPr>
                <w:b/>
              </w:rPr>
              <w:t>59</w:t>
            </w:r>
          </w:p>
        </w:tc>
        <w:tc>
          <w:tcPr>
            <w:tcW w:w="9839" w:type="dxa"/>
            <w:shd w:val="clear" w:color="auto" w:fill="AEAAAA" w:themeFill="background2" w:themeFillShade="BF"/>
          </w:tcPr>
          <w:p w14:paraId="1690A57E" w14:textId="77777777" w:rsidR="005E16EC" w:rsidRPr="00541D6D" w:rsidRDefault="005E16EC" w:rsidP="003647A1">
            <w:pPr>
              <w:contextualSpacing/>
              <w:rPr>
                <w:bCs/>
              </w:rPr>
            </w:pPr>
            <w:r w:rsidRPr="00541D6D">
              <w:rPr>
                <w:bCs/>
              </w:rPr>
              <w:t>other LAs to get back to RE and SS on if any of you have mileage up to a certain amount included in your standard weekly payments</w:t>
            </w:r>
          </w:p>
        </w:tc>
        <w:tc>
          <w:tcPr>
            <w:tcW w:w="1515" w:type="dxa"/>
            <w:shd w:val="clear" w:color="auto" w:fill="AEAAAA" w:themeFill="background2" w:themeFillShade="BF"/>
          </w:tcPr>
          <w:p w14:paraId="46299C94" w14:textId="77777777" w:rsidR="005E16EC" w:rsidRPr="00541D6D" w:rsidRDefault="005E16EC" w:rsidP="003647A1">
            <w:pPr>
              <w:contextualSpacing/>
              <w:rPr>
                <w:bCs/>
              </w:rPr>
            </w:pPr>
            <w:r w:rsidRPr="00541D6D">
              <w:rPr>
                <w:bCs/>
              </w:rPr>
              <w:t>All</w:t>
            </w:r>
          </w:p>
        </w:tc>
        <w:tc>
          <w:tcPr>
            <w:tcW w:w="1403" w:type="dxa"/>
            <w:shd w:val="clear" w:color="auto" w:fill="AEAAAA" w:themeFill="background2" w:themeFillShade="BF"/>
          </w:tcPr>
          <w:p w14:paraId="4568B062" w14:textId="77777777" w:rsidR="005E16EC" w:rsidRPr="00541D6D" w:rsidRDefault="005E16EC" w:rsidP="003647A1">
            <w:pPr>
              <w:contextualSpacing/>
              <w:rPr>
                <w:bCs/>
              </w:rPr>
            </w:pPr>
            <w:r w:rsidRPr="00541D6D">
              <w:rPr>
                <w:bCs/>
              </w:rPr>
              <w:t>Mar 2026</w:t>
            </w:r>
          </w:p>
        </w:tc>
        <w:tc>
          <w:tcPr>
            <w:tcW w:w="1273" w:type="dxa"/>
            <w:shd w:val="clear" w:color="auto" w:fill="AEAAAA" w:themeFill="background2" w:themeFillShade="BF"/>
          </w:tcPr>
          <w:p w14:paraId="5C43788A" w14:textId="6E3318BF" w:rsidR="005E16EC" w:rsidRPr="00541D6D" w:rsidRDefault="005E16EC" w:rsidP="003647A1">
            <w:pPr>
              <w:contextualSpacing/>
              <w:rPr>
                <w:bCs/>
              </w:rPr>
            </w:pPr>
            <w:r>
              <w:rPr>
                <w:bCs/>
              </w:rPr>
              <w:t>complete</w:t>
            </w:r>
          </w:p>
        </w:tc>
      </w:tr>
      <w:tr w:rsidR="005E16EC" w:rsidRPr="00541D6D" w14:paraId="0AB6E79A" w14:textId="77777777" w:rsidTr="003647A1">
        <w:tc>
          <w:tcPr>
            <w:tcW w:w="566" w:type="dxa"/>
            <w:shd w:val="clear" w:color="auto" w:fill="AEAAAA" w:themeFill="background2" w:themeFillShade="BF"/>
          </w:tcPr>
          <w:p w14:paraId="3C795CE9" w14:textId="77777777" w:rsidR="005E16EC" w:rsidRDefault="005E16EC" w:rsidP="003647A1">
            <w:pPr>
              <w:contextualSpacing/>
              <w:rPr>
                <w:b/>
              </w:rPr>
            </w:pPr>
            <w:r>
              <w:rPr>
                <w:b/>
              </w:rPr>
              <w:t>58</w:t>
            </w:r>
          </w:p>
        </w:tc>
        <w:tc>
          <w:tcPr>
            <w:tcW w:w="9839" w:type="dxa"/>
            <w:shd w:val="clear" w:color="auto" w:fill="AEAAAA" w:themeFill="background2" w:themeFillShade="BF"/>
          </w:tcPr>
          <w:p w14:paraId="16EE2060" w14:textId="77777777" w:rsidR="005E16EC" w:rsidRPr="00541D6D" w:rsidRDefault="005E16EC" w:rsidP="003647A1">
            <w:pPr>
              <w:contextualSpacing/>
              <w:rPr>
                <w:bCs/>
              </w:rPr>
            </w:pPr>
            <w:r w:rsidRPr="00541D6D">
              <w:rPr>
                <w:bCs/>
              </w:rPr>
              <w:t xml:space="preserve">MC to send step across policy to RE </w:t>
            </w:r>
            <w:proofErr w:type="gramStart"/>
            <w:r w:rsidRPr="00541D6D">
              <w:rPr>
                <w:bCs/>
              </w:rPr>
              <w:t>to  share</w:t>
            </w:r>
            <w:proofErr w:type="gramEnd"/>
            <w:r w:rsidRPr="00541D6D">
              <w:rPr>
                <w:bCs/>
              </w:rPr>
              <w:t>.</w:t>
            </w:r>
          </w:p>
        </w:tc>
        <w:tc>
          <w:tcPr>
            <w:tcW w:w="1515" w:type="dxa"/>
            <w:shd w:val="clear" w:color="auto" w:fill="AEAAAA" w:themeFill="background2" w:themeFillShade="BF"/>
          </w:tcPr>
          <w:p w14:paraId="485CD286" w14:textId="77777777" w:rsidR="005E16EC" w:rsidRPr="00541D6D" w:rsidRDefault="005E16EC" w:rsidP="003647A1">
            <w:pPr>
              <w:contextualSpacing/>
              <w:rPr>
                <w:bCs/>
              </w:rPr>
            </w:pPr>
            <w:r w:rsidRPr="00541D6D">
              <w:rPr>
                <w:bCs/>
              </w:rPr>
              <w:t>MC</w:t>
            </w:r>
          </w:p>
        </w:tc>
        <w:tc>
          <w:tcPr>
            <w:tcW w:w="1403" w:type="dxa"/>
            <w:shd w:val="clear" w:color="auto" w:fill="AEAAAA" w:themeFill="background2" w:themeFillShade="BF"/>
          </w:tcPr>
          <w:p w14:paraId="2C053BBE" w14:textId="77777777" w:rsidR="005E16EC" w:rsidRPr="00541D6D" w:rsidRDefault="005E16EC" w:rsidP="003647A1">
            <w:pPr>
              <w:contextualSpacing/>
              <w:rPr>
                <w:bCs/>
              </w:rPr>
            </w:pPr>
            <w:r w:rsidRPr="00541D6D">
              <w:rPr>
                <w:bCs/>
              </w:rPr>
              <w:t>Mar 2026</w:t>
            </w:r>
          </w:p>
        </w:tc>
        <w:tc>
          <w:tcPr>
            <w:tcW w:w="1273" w:type="dxa"/>
            <w:shd w:val="clear" w:color="auto" w:fill="AEAAAA" w:themeFill="background2" w:themeFillShade="BF"/>
          </w:tcPr>
          <w:p w14:paraId="5FD1B26D" w14:textId="77777777" w:rsidR="005E16EC" w:rsidRPr="00541D6D" w:rsidRDefault="005E16EC" w:rsidP="003647A1">
            <w:pPr>
              <w:contextualSpacing/>
              <w:rPr>
                <w:bCs/>
              </w:rPr>
            </w:pPr>
            <w:r w:rsidRPr="00541D6D">
              <w:rPr>
                <w:bCs/>
              </w:rPr>
              <w:t>complete</w:t>
            </w:r>
          </w:p>
        </w:tc>
      </w:tr>
      <w:tr w:rsidR="005E16EC" w:rsidRPr="00541D6D" w14:paraId="5DDB2160" w14:textId="77777777" w:rsidTr="005E16EC">
        <w:tc>
          <w:tcPr>
            <w:tcW w:w="566" w:type="dxa"/>
            <w:shd w:val="clear" w:color="auto" w:fill="AEAAAA" w:themeFill="background2" w:themeFillShade="BF"/>
          </w:tcPr>
          <w:p w14:paraId="25DFB6EB" w14:textId="77777777" w:rsidR="005E16EC" w:rsidRPr="00541D6D" w:rsidRDefault="005E16EC" w:rsidP="003647A1">
            <w:pPr>
              <w:contextualSpacing/>
              <w:rPr>
                <w:bCs/>
              </w:rPr>
            </w:pPr>
            <w:r>
              <w:rPr>
                <w:bCs/>
              </w:rPr>
              <w:t>57</w:t>
            </w:r>
          </w:p>
        </w:tc>
        <w:tc>
          <w:tcPr>
            <w:tcW w:w="9839" w:type="dxa"/>
            <w:shd w:val="clear" w:color="auto" w:fill="AEAAAA" w:themeFill="background2" w:themeFillShade="BF"/>
          </w:tcPr>
          <w:p w14:paraId="12792326" w14:textId="77777777" w:rsidR="005E16EC" w:rsidRPr="00541D6D" w:rsidRDefault="005E16EC" w:rsidP="003647A1">
            <w:pPr>
              <w:rPr>
                <w:rFonts w:cstheme="majorHAnsi"/>
              </w:rPr>
            </w:pPr>
            <w:r>
              <w:rPr>
                <w:rFonts w:cstheme="majorHAnsi"/>
              </w:rPr>
              <w:t>CA, HB and ME to share approach to Council Tax</w:t>
            </w:r>
          </w:p>
        </w:tc>
        <w:tc>
          <w:tcPr>
            <w:tcW w:w="1515" w:type="dxa"/>
            <w:shd w:val="clear" w:color="auto" w:fill="AEAAAA" w:themeFill="background2" w:themeFillShade="BF"/>
          </w:tcPr>
          <w:p w14:paraId="4C46311C" w14:textId="77777777" w:rsidR="005E16EC" w:rsidRPr="00541D6D" w:rsidRDefault="005E16EC" w:rsidP="003647A1">
            <w:pPr>
              <w:contextualSpacing/>
              <w:rPr>
                <w:bCs/>
              </w:rPr>
            </w:pPr>
            <w:r>
              <w:rPr>
                <w:bCs/>
              </w:rPr>
              <w:t>CA HB ME</w:t>
            </w:r>
          </w:p>
        </w:tc>
        <w:tc>
          <w:tcPr>
            <w:tcW w:w="1403" w:type="dxa"/>
            <w:shd w:val="clear" w:color="auto" w:fill="AEAAAA" w:themeFill="background2" w:themeFillShade="BF"/>
          </w:tcPr>
          <w:p w14:paraId="3BD6E3E0" w14:textId="77777777" w:rsidR="005E16EC" w:rsidRPr="00541D6D" w:rsidRDefault="005E16EC" w:rsidP="003647A1">
            <w:pPr>
              <w:contextualSpacing/>
              <w:rPr>
                <w:bCs/>
              </w:rPr>
            </w:pPr>
            <w:r>
              <w:rPr>
                <w:bCs/>
              </w:rPr>
              <w:t>Mar 2026</w:t>
            </w:r>
          </w:p>
        </w:tc>
        <w:tc>
          <w:tcPr>
            <w:tcW w:w="1273" w:type="dxa"/>
            <w:shd w:val="clear" w:color="auto" w:fill="AEAAAA" w:themeFill="background2" w:themeFillShade="BF"/>
          </w:tcPr>
          <w:p w14:paraId="3DF0E703" w14:textId="4F04649F" w:rsidR="005E16EC" w:rsidRPr="00541D6D" w:rsidRDefault="005E16EC" w:rsidP="003647A1">
            <w:pPr>
              <w:contextualSpacing/>
              <w:rPr>
                <w:bCs/>
              </w:rPr>
            </w:pPr>
            <w:r>
              <w:rPr>
                <w:bCs/>
              </w:rPr>
              <w:t>complete</w:t>
            </w:r>
          </w:p>
        </w:tc>
      </w:tr>
      <w:tr w:rsidR="005E16EC" w:rsidRPr="00541D6D" w14:paraId="72ECF011" w14:textId="77777777" w:rsidTr="005E16EC">
        <w:tc>
          <w:tcPr>
            <w:tcW w:w="566" w:type="dxa"/>
            <w:tcBorders>
              <w:bottom w:val="nil"/>
            </w:tcBorders>
            <w:shd w:val="clear" w:color="auto" w:fill="AEAAAA" w:themeFill="background2" w:themeFillShade="BF"/>
          </w:tcPr>
          <w:p w14:paraId="3A9C3E0F" w14:textId="77777777" w:rsidR="005E16EC" w:rsidRDefault="005E16EC" w:rsidP="003647A1">
            <w:pPr>
              <w:contextualSpacing/>
              <w:rPr>
                <w:bCs/>
              </w:rPr>
            </w:pPr>
            <w:r>
              <w:rPr>
                <w:bCs/>
              </w:rPr>
              <w:t>56</w:t>
            </w:r>
          </w:p>
        </w:tc>
        <w:tc>
          <w:tcPr>
            <w:tcW w:w="9839" w:type="dxa"/>
            <w:tcBorders>
              <w:bottom w:val="nil"/>
            </w:tcBorders>
            <w:shd w:val="clear" w:color="auto" w:fill="AEAAAA" w:themeFill="background2" w:themeFillShade="BF"/>
          </w:tcPr>
          <w:p w14:paraId="1705ABA7" w14:textId="77777777" w:rsidR="005E16EC" w:rsidRPr="00541D6D" w:rsidRDefault="005E16EC" w:rsidP="003647A1">
            <w:pPr>
              <w:contextualSpacing/>
              <w:rPr>
                <w:bCs/>
              </w:rPr>
            </w:pPr>
            <w:r>
              <w:rPr>
                <w:rFonts w:cstheme="majorHAnsi"/>
              </w:rPr>
              <w:t>SD/RE to share feedback to LAFSE re: overlap of meetings which LAs are invited to.</w:t>
            </w:r>
          </w:p>
        </w:tc>
        <w:tc>
          <w:tcPr>
            <w:tcW w:w="1515" w:type="dxa"/>
            <w:tcBorders>
              <w:bottom w:val="nil"/>
            </w:tcBorders>
            <w:shd w:val="clear" w:color="auto" w:fill="AEAAAA" w:themeFill="background2" w:themeFillShade="BF"/>
          </w:tcPr>
          <w:p w14:paraId="4F96F637" w14:textId="77777777" w:rsidR="005E16EC" w:rsidRPr="00541D6D" w:rsidRDefault="005E16EC" w:rsidP="003647A1">
            <w:pPr>
              <w:contextualSpacing/>
              <w:rPr>
                <w:bCs/>
              </w:rPr>
            </w:pPr>
            <w:r>
              <w:rPr>
                <w:bCs/>
              </w:rPr>
              <w:t>SD/RE</w:t>
            </w:r>
          </w:p>
        </w:tc>
        <w:tc>
          <w:tcPr>
            <w:tcW w:w="1403" w:type="dxa"/>
            <w:tcBorders>
              <w:bottom w:val="nil"/>
            </w:tcBorders>
            <w:shd w:val="clear" w:color="auto" w:fill="AEAAAA" w:themeFill="background2" w:themeFillShade="BF"/>
          </w:tcPr>
          <w:p w14:paraId="6D707FEF" w14:textId="77777777" w:rsidR="005E16EC" w:rsidRPr="00541D6D" w:rsidRDefault="005E16EC" w:rsidP="003647A1">
            <w:pPr>
              <w:contextualSpacing/>
              <w:rPr>
                <w:bCs/>
              </w:rPr>
            </w:pPr>
            <w:r>
              <w:rPr>
                <w:bCs/>
              </w:rPr>
              <w:t>Mar 2026</w:t>
            </w:r>
          </w:p>
        </w:tc>
        <w:tc>
          <w:tcPr>
            <w:tcW w:w="1273" w:type="dxa"/>
            <w:tcBorders>
              <w:bottom w:val="nil"/>
            </w:tcBorders>
            <w:shd w:val="clear" w:color="auto" w:fill="AEAAAA" w:themeFill="background2" w:themeFillShade="BF"/>
          </w:tcPr>
          <w:p w14:paraId="0FE8D981" w14:textId="32CD8584" w:rsidR="005E16EC" w:rsidRPr="00541D6D" w:rsidRDefault="005E16EC" w:rsidP="003647A1">
            <w:pPr>
              <w:contextualSpacing/>
              <w:rPr>
                <w:bCs/>
              </w:rPr>
            </w:pPr>
            <w:r>
              <w:rPr>
                <w:bCs/>
              </w:rPr>
              <w:t>complete</w:t>
            </w:r>
          </w:p>
        </w:tc>
      </w:tr>
      <w:tr w:rsidR="005E16EC" w:rsidRPr="00541D6D" w14:paraId="39CED023" w14:textId="77777777" w:rsidTr="005E16EC">
        <w:tc>
          <w:tcPr>
            <w:tcW w:w="566" w:type="dxa"/>
            <w:tcBorders>
              <w:top w:val="nil"/>
            </w:tcBorders>
            <w:shd w:val="clear" w:color="auto" w:fill="AEAAAA" w:themeFill="background2" w:themeFillShade="BF"/>
          </w:tcPr>
          <w:p w14:paraId="06C2C3F3" w14:textId="77777777" w:rsidR="005E16EC" w:rsidRDefault="005E16EC" w:rsidP="003647A1">
            <w:pPr>
              <w:contextualSpacing/>
              <w:rPr>
                <w:b/>
              </w:rPr>
            </w:pPr>
            <w:r>
              <w:rPr>
                <w:b/>
              </w:rPr>
              <w:t>55</w:t>
            </w:r>
          </w:p>
        </w:tc>
        <w:tc>
          <w:tcPr>
            <w:tcW w:w="9839" w:type="dxa"/>
            <w:tcBorders>
              <w:top w:val="nil"/>
            </w:tcBorders>
            <w:shd w:val="clear" w:color="auto" w:fill="AEAAAA" w:themeFill="background2" w:themeFillShade="BF"/>
          </w:tcPr>
          <w:p w14:paraId="78E3F9D8" w14:textId="77777777" w:rsidR="005E16EC" w:rsidRPr="001B1307" w:rsidRDefault="005E16EC" w:rsidP="003647A1">
            <w:r w:rsidRPr="003243FF">
              <w:rPr>
                <w:bCs/>
              </w:rPr>
              <w:t>March 202</w:t>
            </w:r>
            <w:r>
              <w:rPr>
                <w:bCs/>
              </w:rPr>
              <w:t>6</w:t>
            </w:r>
            <w:r w:rsidRPr="003243FF">
              <w:rPr>
                <w:bCs/>
              </w:rPr>
              <w:t xml:space="preserve"> meeting to hear from Kent (MC) on</w:t>
            </w:r>
            <w:r>
              <w:rPr>
                <w:b/>
              </w:rPr>
              <w:t xml:space="preserve"> </w:t>
            </w:r>
            <w:r>
              <w:t xml:space="preserve">step across and children with disabilities led project. </w:t>
            </w:r>
          </w:p>
        </w:tc>
        <w:tc>
          <w:tcPr>
            <w:tcW w:w="1515" w:type="dxa"/>
            <w:tcBorders>
              <w:top w:val="nil"/>
            </w:tcBorders>
            <w:shd w:val="clear" w:color="auto" w:fill="AEAAAA" w:themeFill="background2" w:themeFillShade="BF"/>
          </w:tcPr>
          <w:p w14:paraId="5CF4D8FD" w14:textId="77777777" w:rsidR="005E16EC" w:rsidRPr="001B1307" w:rsidRDefault="005E16EC" w:rsidP="003647A1">
            <w:pPr>
              <w:contextualSpacing/>
              <w:rPr>
                <w:bCs/>
              </w:rPr>
            </w:pPr>
            <w:r w:rsidRPr="001B1307">
              <w:rPr>
                <w:bCs/>
              </w:rPr>
              <w:t>MC</w:t>
            </w:r>
          </w:p>
        </w:tc>
        <w:tc>
          <w:tcPr>
            <w:tcW w:w="1403" w:type="dxa"/>
            <w:tcBorders>
              <w:top w:val="nil"/>
            </w:tcBorders>
            <w:shd w:val="clear" w:color="auto" w:fill="AEAAAA" w:themeFill="background2" w:themeFillShade="BF"/>
          </w:tcPr>
          <w:p w14:paraId="38355620" w14:textId="77777777" w:rsidR="005E16EC" w:rsidRPr="001B1307" w:rsidRDefault="005E16EC" w:rsidP="003647A1">
            <w:pPr>
              <w:contextualSpacing/>
              <w:rPr>
                <w:bCs/>
              </w:rPr>
            </w:pPr>
            <w:r w:rsidRPr="001B1307">
              <w:rPr>
                <w:bCs/>
              </w:rPr>
              <w:t>Dec 2025</w:t>
            </w:r>
          </w:p>
        </w:tc>
        <w:tc>
          <w:tcPr>
            <w:tcW w:w="1273" w:type="dxa"/>
            <w:tcBorders>
              <w:top w:val="nil"/>
            </w:tcBorders>
            <w:shd w:val="clear" w:color="auto" w:fill="AEAAAA" w:themeFill="background2" w:themeFillShade="BF"/>
          </w:tcPr>
          <w:p w14:paraId="7135D8E5" w14:textId="77777777" w:rsidR="005E16EC" w:rsidRPr="001B1307" w:rsidRDefault="005E16EC" w:rsidP="003647A1">
            <w:pPr>
              <w:contextualSpacing/>
              <w:rPr>
                <w:bCs/>
              </w:rPr>
            </w:pPr>
            <w:r>
              <w:rPr>
                <w:bCs/>
              </w:rPr>
              <w:t>Complete</w:t>
            </w:r>
          </w:p>
        </w:tc>
      </w:tr>
      <w:tr w:rsidR="005E16EC" w:rsidRPr="00541D6D" w14:paraId="7FD193EA" w14:textId="77777777" w:rsidTr="003647A1">
        <w:tc>
          <w:tcPr>
            <w:tcW w:w="566" w:type="dxa"/>
            <w:shd w:val="clear" w:color="auto" w:fill="AEAAAA" w:themeFill="background2" w:themeFillShade="BF"/>
          </w:tcPr>
          <w:p w14:paraId="4E13ADCC" w14:textId="77777777" w:rsidR="005E16EC" w:rsidRDefault="005E16EC" w:rsidP="003647A1">
            <w:pPr>
              <w:contextualSpacing/>
              <w:rPr>
                <w:b/>
              </w:rPr>
            </w:pPr>
            <w:r>
              <w:rPr>
                <w:b/>
              </w:rPr>
              <w:t>54</w:t>
            </w:r>
          </w:p>
        </w:tc>
        <w:tc>
          <w:tcPr>
            <w:tcW w:w="9839" w:type="dxa"/>
            <w:shd w:val="clear" w:color="auto" w:fill="AEAAAA" w:themeFill="background2" w:themeFillShade="BF"/>
          </w:tcPr>
          <w:p w14:paraId="63FF5834" w14:textId="77777777" w:rsidR="005E16EC" w:rsidRPr="001B1307" w:rsidRDefault="005E16EC" w:rsidP="003647A1">
            <w:r>
              <w:t xml:space="preserve">The group agreed with a proposal to seek funding to trial a pilot in the 7 LAs which had been part of the steering group. RE to meet with SD and DCS Mac Heath in his role as DCS chair in SESLIP to see what scale of pilot might work/be palatable for DfE to fund. </w:t>
            </w:r>
          </w:p>
        </w:tc>
        <w:tc>
          <w:tcPr>
            <w:tcW w:w="1515" w:type="dxa"/>
            <w:shd w:val="clear" w:color="auto" w:fill="AEAAAA" w:themeFill="background2" w:themeFillShade="BF"/>
          </w:tcPr>
          <w:p w14:paraId="55E7AEB6" w14:textId="77777777" w:rsidR="005E16EC" w:rsidRPr="001B1307" w:rsidRDefault="005E16EC" w:rsidP="003647A1">
            <w:pPr>
              <w:contextualSpacing/>
              <w:rPr>
                <w:bCs/>
              </w:rPr>
            </w:pPr>
            <w:r w:rsidRPr="001B1307">
              <w:rPr>
                <w:bCs/>
              </w:rPr>
              <w:t>RE</w:t>
            </w:r>
          </w:p>
        </w:tc>
        <w:tc>
          <w:tcPr>
            <w:tcW w:w="1403" w:type="dxa"/>
            <w:shd w:val="clear" w:color="auto" w:fill="AEAAAA" w:themeFill="background2" w:themeFillShade="BF"/>
          </w:tcPr>
          <w:p w14:paraId="34266491" w14:textId="77777777" w:rsidR="005E16EC" w:rsidRPr="001B1307" w:rsidRDefault="005E16EC" w:rsidP="003647A1">
            <w:pPr>
              <w:contextualSpacing/>
              <w:rPr>
                <w:bCs/>
              </w:rPr>
            </w:pPr>
            <w:r w:rsidRPr="001B1307">
              <w:rPr>
                <w:bCs/>
              </w:rPr>
              <w:t>Dec</w:t>
            </w:r>
            <w:r>
              <w:rPr>
                <w:bCs/>
              </w:rPr>
              <w:t xml:space="preserve"> 2025</w:t>
            </w:r>
          </w:p>
        </w:tc>
        <w:tc>
          <w:tcPr>
            <w:tcW w:w="1273" w:type="dxa"/>
            <w:shd w:val="clear" w:color="auto" w:fill="AEAAAA" w:themeFill="background2" w:themeFillShade="BF"/>
          </w:tcPr>
          <w:p w14:paraId="3FECF075" w14:textId="77777777" w:rsidR="005E16EC" w:rsidRPr="001B1307" w:rsidRDefault="005E16EC" w:rsidP="003647A1">
            <w:pPr>
              <w:contextualSpacing/>
              <w:rPr>
                <w:bCs/>
              </w:rPr>
            </w:pPr>
            <w:r>
              <w:rPr>
                <w:bCs/>
              </w:rPr>
              <w:t>Complete</w:t>
            </w:r>
          </w:p>
        </w:tc>
      </w:tr>
      <w:tr w:rsidR="005E16EC" w:rsidRPr="00541D6D" w14:paraId="353E6D74" w14:textId="77777777" w:rsidTr="003647A1">
        <w:tc>
          <w:tcPr>
            <w:tcW w:w="566" w:type="dxa"/>
            <w:shd w:val="clear" w:color="auto" w:fill="AEAAAA" w:themeFill="background2" w:themeFillShade="BF"/>
          </w:tcPr>
          <w:p w14:paraId="262468ED" w14:textId="77777777" w:rsidR="005E16EC" w:rsidRDefault="005E16EC" w:rsidP="003647A1">
            <w:pPr>
              <w:contextualSpacing/>
              <w:rPr>
                <w:b/>
              </w:rPr>
            </w:pPr>
            <w:r>
              <w:rPr>
                <w:b/>
              </w:rPr>
              <w:t>53</w:t>
            </w:r>
          </w:p>
        </w:tc>
        <w:tc>
          <w:tcPr>
            <w:tcW w:w="9839" w:type="dxa"/>
            <w:shd w:val="clear" w:color="auto" w:fill="AEAAAA" w:themeFill="background2" w:themeFillShade="BF"/>
          </w:tcPr>
          <w:p w14:paraId="5DDA1BBF" w14:textId="77777777" w:rsidR="005E16EC" w:rsidRPr="00AC230D" w:rsidRDefault="005E16EC" w:rsidP="003647A1">
            <w:pPr>
              <w:contextualSpacing/>
              <w:rPr>
                <w:bCs/>
              </w:rPr>
            </w:pPr>
            <w:r>
              <w:rPr>
                <w:bCs/>
              </w:rPr>
              <w:t>RE to connect Bracknell Forest with placement modelling tool from Data to insight</w:t>
            </w:r>
          </w:p>
        </w:tc>
        <w:tc>
          <w:tcPr>
            <w:tcW w:w="1515" w:type="dxa"/>
            <w:shd w:val="clear" w:color="auto" w:fill="AEAAAA" w:themeFill="background2" w:themeFillShade="BF"/>
          </w:tcPr>
          <w:p w14:paraId="13674B73" w14:textId="77777777" w:rsidR="005E16EC" w:rsidRPr="00AC230D" w:rsidRDefault="005E16EC" w:rsidP="003647A1">
            <w:pPr>
              <w:contextualSpacing/>
              <w:rPr>
                <w:bCs/>
              </w:rPr>
            </w:pPr>
            <w:r>
              <w:rPr>
                <w:bCs/>
              </w:rPr>
              <w:t>RE</w:t>
            </w:r>
          </w:p>
        </w:tc>
        <w:tc>
          <w:tcPr>
            <w:tcW w:w="1403" w:type="dxa"/>
            <w:shd w:val="clear" w:color="auto" w:fill="AEAAAA" w:themeFill="background2" w:themeFillShade="BF"/>
          </w:tcPr>
          <w:p w14:paraId="7CC6452E" w14:textId="77777777" w:rsidR="005E16EC" w:rsidRPr="00AC230D" w:rsidRDefault="005E16EC" w:rsidP="003647A1">
            <w:pPr>
              <w:contextualSpacing/>
              <w:rPr>
                <w:bCs/>
              </w:rPr>
            </w:pPr>
            <w:r>
              <w:rPr>
                <w:bCs/>
              </w:rPr>
              <w:t>Sept 2025</w:t>
            </w:r>
          </w:p>
        </w:tc>
        <w:tc>
          <w:tcPr>
            <w:tcW w:w="1273" w:type="dxa"/>
            <w:shd w:val="clear" w:color="auto" w:fill="AEAAAA" w:themeFill="background2" w:themeFillShade="BF"/>
          </w:tcPr>
          <w:p w14:paraId="5D58DDB6" w14:textId="77777777" w:rsidR="005E16EC" w:rsidRPr="00AC230D" w:rsidRDefault="005E16EC" w:rsidP="003647A1">
            <w:pPr>
              <w:contextualSpacing/>
              <w:rPr>
                <w:bCs/>
              </w:rPr>
            </w:pPr>
            <w:r w:rsidRPr="00AC230D">
              <w:rPr>
                <w:bCs/>
              </w:rPr>
              <w:t>Complete</w:t>
            </w:r>
          </w:p>
        </w:tc>
      </w:tr>
      <w:tr w:rsidR="005E16EC" w:rsidRPr="00541D6D" w14:paraId="30586171" w14:textId="77777777" w:rsidTr="003647A1">
        <w:tc>
          <w:tcPr>
            <w:tcW w:w="566" w:type="dxa"/>
            <w:shd w:val="clear" w:color="auto" w:fill="AEAAAA" w:themeFill="background2" w:themeFillShade="BF"/>
          </w:tcPr>
          <w:p w14:paraId="36F9C8EB" w14:textId="77777777" w:rsidR="005E16EC" w:rsidRDefault="005E16EC" w:rsidP="003647A1">
            <w:pPr>
              <w:contextualSpacing/>
              <w:rPr>
                <w:b/>
              </w:rPr>
            </w:pPr>
            <w:r>
              <w:rPr>
                <w:b/>
              </w:rPr>
              <w:t>52</w:t>
            </w:r>
          </w:p>
        </w:tc>
        <w:tc>
          <w:tcPr>
            <w:tcW w:w="9839" w:type="dxa"/>
            <w:shd w:val="clear" w:color="auto" w:fill="AEAAAA" w:themeFill="background2" w:themeFillShade="BF"/>
          </w:tcPr>
          <w:p w14:paraId="279DA7AE" w14:textId="77777777" w:rsidR="005E16EC" w:rsidRDefault="005E16EC" w:rsidP="003647A1">
            <w:pPr>
              <w:contextualSpacing/>
              <w:rPr>
                <w:b/>
              </w:rPr>
            </w:pPr>
            <w:r>
              <w:t xml:space="preserve">Any LAs interested in finding out or for a demo of Tracs or </w:t>
            </w:r>
            <w:proofErr w:type="spellStart"/>
            <w:r>
              <w:t>ICompass</w:t>
            </w:r>
            <w:proofErr w:type="spellEnd"/>
            <w:r>
              <w:t xml:space="preserve"> e can contact Colin on  </w:t>
            </w:r>
            <w:hyperlink r:id="rId17" w:tgtFrame="_blank" w:history="1">
              <w:r w:rsidRPr="00DF0900">
                <w:rPr>
                  <w:rStyle w:val="Hyperlink"/>
                </w:rPr>
                <w:t>colin@tracsuk.org</w:t>
              </w:r>
            </w:hyperlink>
          </w:p>
        </w:tc>
        <w:tc>
          <w:tcPr>
            <w:tcW w:w="1515" w:type="dxa"/>
            <w:shd w:val="clear" w:color="auto" w:fill="AEAAAA" w:themeFill="background2" w:themeFillShade="BF"/>
          </w:tcPr>
          <w:p w14:paraId="66367C8D" w14:textId="77777777" w:rsidR="005E16EC" w:rsidRPr="00DF0900" w:rsidRDefault="005E16EC" w:rsidP="003647A1">
            <w:pPr>
              <w:contextualSpacing/>
              <w:rPr>
                <w:bCs/>
              </w:rPr>
            </w:pPr>
            <w:r w:rsidRPr="00DF0900">
              <w:rPr>
                <w:bCs/>
              </w:rPr>
              <w:t>All</w:t>
            </w:r>
          </w:p>
        </w:tc>
        <w:tc>
          <w:tcPr>
            <w:tcW w:w="1403" w:type="dxa"/>
            <w:shd w:val="clear" w:color="auto" w:fill="AEAAAA" w:themeFill="background2" w:themeFillShade="BF"/>
          </w:tcPr>
          <w:p w14:paraId="53550BDB" w14:textId="77777777" w:rsidR="005E16EC" w:rsidRDefault="005E16EC" w:rsidP="003647A1">
            <w:pPr>
              <w:contextualSpacing/>
              <w:rPr>
                <w:b/>
              </w:rPr>
            </w:pPr>
            <w:r w:rsidRPr="00DF0900">
              <w:rPr>
                <w:bCs/>
              </w:rPr>
              <w:t>Sept 2025</w:t>
            </w:r>
          </w:p>
        </w:tc>
        <w:tc>
          <w:tcPr>
            <w:tcW w:w="1273" w:type="dxa"/>
            <w:shd w:val="clear" w:color="auto" w:fill="AEAAAA" w:themeFill="background2" w:themeFillShade="BF"/>
          </w:tcPr>
          <w:p w14:paraId="00B4BA36" w14:textId="77777777" w:rsidR="005E16EC" w:rsidRPr="00AC230D" w:rsidRDefault="005E16EC" w:rsidP="003647A1">
            <w:pPr>
              <w:contextualSpacing/>
              <w:rPr>
                <w:bCs/>
              </w:rPr>
            </w:pPr>
            <w:r w:rsidRPr="00AC230D">
              <w:rPr>
                <w:bCs/>
              </w:rPr>
              <w:t>Complete</w:t>
            </w:r>
          </w:p>
        </w:tc>
      </w:tr>
      <w:tr w:rsidR="005E16EC" w:rsidRPr="00541D6D" w14:paraId="27EA2772" w14:textId="77777777" w:rsidTr="003647A1">
        <w:tc>
          <w:tcPr>
            <w:tcW w:w="566" w:type="dxa"/>
            <w:shd w:val="clear" w:color="auto" w:fill="AEAAAA" w:themeFill="background2" w:themeFillShade="BF"/>
          </w:tcPr>
          <w:p w14:paraId="499EEBE4" w14:textId="77777777" w:rsidR="005E16EC" w:rsidRDefault="005E16EC" w:rsidP="003647A1">
            <w:pPr>
              <w:contextualSpacing/>
              <w:rPr>
                <w:b/>
              </w:rPr>
            </w:pPr>
            <w:r>
              <w:rPr>
                <w:b/>
              </w:rPr>
              <w:t>51</w:t>
            </w:r>
          </w:p>
        </w:tc>
        <w:tc>
          <w:tcPr>
            <w:tcW w:w="9839" w:type="dxa"/>
            <w:shd w:val="clear" w:color="auto" w:fill="AEAAAA" w:themeFill="background2" w:themeFillShade="BF"/>
          </w:tcPr>
          <w:p w14:paraId="70CC65E0" w14:textId="77777777" w:rsidR="005E16EC" w:rsidRDefault="005E16EC" w:rsidP="003647A1">
            <w:pPr>
              <w:contextualSpacing/>
              <w:rPr>
                <w:b/>
              </w:rPr>
            </w:pPr>
            <w:r>
              <w:t>RE to connect PH with the Data to Insight placement modelling tool which can be used to model placement types and costs using 903 return data.</w:t>
            </w:r>
          </w:p>
        </w:tc>
        <w:tc>
          <w:tcPr>
            <w:tcW w:w="1515" w:type="dxa"/>
            <w:shd w:val="clear" w:color="auto" w:fill="AEAAAA" w:themeFill="background2" w:themeFillShade="BF"/>
          </w:tcPr>
          <w:p w14:paraId="6C6D3503" w14:textId="77777777" w:rsidR="005E16EC" w:rsidRDefault="005E16EC" w:rsidP="003647A1">
            <w:pPr>
              <w:contextualSpacing/>
              <w:rPr>
                <w:b/>
              </w:rPr>
            </w:pPr>
            <w:r w:rsidRPr="00DF0900">
              <w:rPr>
                <w:bCs/>
              </w:rPr>
              <w:t>RE</w:t>
            </w:r>
          </w:p>
        </w:tc>
        <w:tc>
          <w:tcPr>
            <w:tcW w:w="1403" w:type="dxa"/>
            <w:shd w:val="clear" w:color="auto" w:fill="AEAAAA" w:themeFill="background2" w:themeFillShade="BF"/>
          </w:tcPr>
          <w:p w14:paraId="3497B0FF" w14:textId="77777777" w:rsidR="005E16EC" w:rsidRDefault="005E16EC" w:rsidP="003647A1">
            <w:pPr>
              <w:contextualSpacing/>
              <w:rPr>
                <w:b/>
              </w:rPr>
            </w:pPr>
            <w:r w:rsidRPr="00DF0900">
              <w:rPr>
                <w:bCs/>
              </w:rPr>
              <w:t>Sept 2025</w:t>
            </w:r>
          </w:p>
        </w:tc>
        <w:tc>
          <w:tcPr>
            <w:tcW w:w="1273" w:type="dxa"/>
            <w:shd w:val="clear" w:color="auto" w:fill="AEAAAA" w:themeFill="background2" w:themeFillShade="BF"/>
          </w:tcPr>
          <w:p w14:paraId="3A6DF8AF" w14:textId="77777777" w:rsidR="005E16EC" w:rsidRDefault="005E16EC" w:rsidP="003647A1">
            <w:pPr>
              <w:contextualSpacing/>
              <w:rPr>
                <w:b/>
              </w:rPr>
            </w:pPr>
            <w:r w:rsidRPr="00DF0900">
              <w:rPr>
                <w:bCs/>
              </w:rPr>
              <w:t>complete</w:t>
            </w:r>
          </w:p>
        </w:tc>
      </w:tr>
      <w:tr w:rsidR="005E16EC" w:rsidRPr="00541D6D" w14:paraId="5FBD9D69" w14:textId="77777777" w:rsidTr="003647A1">
        <w:tc>
          <w:tcPr>
            <w:tcW w:w="566" w:type="dxa"/>
            <w:shd w:val="clear" w:color="auto" w:fill="AEAAAA" w:themeFill="background2" w:themeFillShade="BF"/>
          </w:tcPr>
          <w:p w14:paraId="5CF7FA08" w14:textId="77777777" w:rsidR="005E16EC" w:rsidRDefault="005E16EC" w:rsidP="003647A1">
            <w:pPr>
              <w:contextualSpacing/>
              <w:rPr>
                <w:b/>
              </w:rPr>
            </w:pPr>
            <w:r>
              <w:rPr>
                <w:b/>
              </w:rPr>
              <w:t>50</w:t>
            </w:r>
          </w:p>
        </w:tc>
        <w:tc>
          <w:tcPr>
            <w:tcW w:w="9839" w:type="dxa"/>
            <w:shd w:val="clear" w:color="auto" w:fill="AEAAAA" w:themeFill="background2" w:themeFillShade="BF"/>
          </w:tcPr>
          <w:p w14:paraId="303FF8E6" w14:textId="77777777" w:rsidR="005E16EC" w:rsidRDefault="005E16EC" w:rsidP="003647A1">
            <w:pPr>
              <w:contextualSpacing/>
              <w:rPr>
                <w:b/>
              </w:rPr>
            </w:pPr>
            <w:r>
              <w:t>CS asked that “those for whom the time isn’t right” is added to the group who want to foster but cannot in the fostering community project. RE to add this to project plan</w:t>
            </w:r>
          </w:p>
        </w:tc>
        <w:tc>
          <w:tcPr>
            <w:tcW w:w="1515" w:type="dxa"/>
            <w:shd w:val="clear" w:color="auto" w:fill="AEAAAA" w:themeFill="background2" w:themeFillShade="BF"/>
          </w:tcPr>
          <w:p w14:paraId="213C49ED" w14:textId="77777777" w:rsidR="005E16EC" w:rsidRPr="00DF0900" w:rsidRDefault="005E16EC" w:rsidP="003647A1">
            <w:pPr>
              <w:contextualSpacing/>
              <w:rPr>
                <w:bCs/>
              </w:rPr>
            </w:pPr>
            <w:r w:rsidRPr="00DF0900">
              <w:rPr>
                <w:bCs/>
              </w:rPr>
              <w:t>RE</w:t>
            </w:r>
          </w:p>
        </w:tc>
        <w:tc>
          <w:tcPr>
            <w:tcW w:w="1403" w:type="dxa"/>
            <w:shd w:val="clear" w:color="auto" w:fill="AEAAAA" w:themeFill="background2" w:themeFillShade="BF"/>
          </w:tcPr>
          <w:p w14:paraId="20ECCFAF" w14:textId="77777777" w:rsidR="005E16EC" w:rsidRPr="00DF0900" w:rsidRDefault="005E16EC" w:rsidP="003647A1">
            <w:pPr>
              <w:contextualSpacing/>
              <w:rPr>
                <w:bCs/>
              </w:rPr>
            </w:pPr>
            <w:r w:rsidRPr="00DF0900">
              <w:rPr>
                <w:bCs/>
              </w:rPr>
              <w:t>Sept 2025</w:t>
            </w:r>
          </w:p>
        </w:tc>
        <w:tc>
          <w:tcPr>
            <w:tcW w:w="1273" w:type="dxa"/>
            <w:shd w:val="clear" w:color="auto" w:fill="AEAAAA" w:themeFill="background2" w:themeFillShade="BF"/>
          </w:tcPr>
          <w:p w14:paraId="37E82419" w14:textId="77777777" w:rsidR="005E16EC" w:rsidRPr="00DF0900" w:rsidRDefault="005E16EC" w:rsidP="003647A1">
            <w:pPr>
              <w:contextualSpacing/>
              <w:rPr>
                <w:bCs/>
              </w:rPr>
            </w:pPr>
            <w:r w:rsidRPr="00DF0900">
              <w:rPr>
                <w:bCs/>
              </w:rPr>
              <w:t>complete</w:t>
            </w:r>
          </w:p>
        </w:tc>
      </w:tr>
      <w:tr w:rsidR="005E16EC" w:rsidRPr="00541D6D" w14:paraId="70F3B535" w14:textId="77777777" w:rsidTr="003647A1">
        <w:tc>
          <w:tcPr>
            <w:tcW w:w="566" w:type="dxa"/>
            <w:shd w:val="clear" w:color="auto" w:fill="AEAAAA" w:themeFill="background2" w:themeFillShade="BF"/>
          </w:tcPr>
          <w:p w14:paraId="084CA62E" w14:textId="77777777" w:rsidR="005E16EC" w:rsidRPr="009E7FE7" w:rsidRDefault="005E16EC" w:rsidP="003647A1">
            <w:pPr>
              <w:contextualSpacing/>
              <w:rPr>
                <w:b/>
              </w:rPr>
            </w:pPr>
            <w:r w:rsidRPr="009E7FE7">
              <w:rPr>
                <w:b/>
              </w:rPr>
              <w:t>49</w:t>
            </w:r>
          </w:p>
        </w:tc>
        <w:tc>
          <w:tcPr>
            <w:tcW w:w="9839" w:type="dxa"/>
            <w:shd w:val="clear" w:color="auto" w:fill="AEAAAA" w:themeFill="background2" w:themeFillShade="BF"/>
          </w:tcPr>
          <w:p w14:paraId="7F8FEECD" w14:textId="77777777" w:rsidR="005E16EC" w:rsidRPr="009E7FE7" w:rsidRDefault="005E16EC" w:rsidP="003647A1">
            <w:pPr>
              <w:contextualSpacing/>
              <w:rPr>
                <w:bCs/>
              </w:rPr>
            </w:pPr>
            <w:r w:rsidRPr="009E7FE7">
              <w:rPr>
                <w:bCs/>
              </w:rPr>
              <w:t xml:space="preserve">MC to share out of hours policy </w:t>
            </w:r>
          </w:p>
        </w:tc>
        <w:tc>
          <w:tcPr>
            <w:tcW w:w="1515" w:type="dxa"/>
            <w:shd w:val="clear" w:color="auto" w:fill="AEAAAA" w:themeFill="background2" w:themeFillShade="BF"/>
          </w:tcPr>
          <w:p w14:paraId="4FC9223C" w14:textId="77777777" w:rsidR="005E16EC" w:rsidRPr="009E7FE7" w:rsidRDefault="005E16EC" w:rsidP="003647A1">
            <w:pPr>
              <w:contextualSpacing/>
              <w:rPr>
                <w:bCs/>
              </w:rPr>
            </w:pPr>
            <w:r w:rsidRPr="009E7FE7">
              <w:rPr>
                <w:bCs/>
              </w:rPr>
              <w:t>MC</w:t>
            </w:r>
          </w:p>
        </w:tc>
        <w:tc>
          <w:tcPr>
            <w:tcW w:w="1403" w:type="dxa"/>
            <w:shd w:val="clear" w:color="auto" w:fill="AEAAAA" w:themeFill="background2" w:themeFillShade="BF"/>
          </w:tcPr>
          <w:p w14:paraId="72334A0F" w14:textId="77777777" w:rsidR="005E16EC" w:rsidRPr="009E7FE7" w:rsidRDefault="005E16EC" w:rsidP="003647A1">
            <w:pPr>
              <w:contextualSpacing/>
              <w:rPr>
                <w:bCs/>
              </w:rPr>
            </w:pPr>
            <w:r w:rsidRPr="009E7FE7">
              <w:rPr>
                <w:bCs/>
              </w:rPr>
              <w:t>July 2025</w:t>
            </w:r>
          </w:p>
        </w:tc>
        <w:tc>
          <w:tcPr>
            <w:tcW w:w="1273" w:type="dxa"/>
            <w:shd w:val="clear" w:color="auto" w:fill="AEAAAA" w:themeFill="background2" w:themeFillShade="BF"/>
          </w:tcPr>
          <w:p w14:paraId="34AD21BA" w14:textId="77777777" w:rsidR="005E16EC" w:rsidRPr="009E7FE7" w:rsidRDefault="005E16EC" w:rsidP="003647A1">
            <w:pPr>
              <w:contextualSpacing/>
              <w:rPr>
                <w:bCs/>
              </w:rPr>
            </w:pPr>
            <w:r w:rsidRPr="009E7FE7">
              <w:rPr>
                <w:bCs/>
              </w:rPr>
              <w:t>complete</w:t>
            </w:r>
          </w:p>
        </w:tc>
      </w:tr>
      <w:tr w:rsidR="005E16EC" w:rsidRPr="00541D6D" w14:paraId="0457E046" w14:textId="77777777" w:rsidTr="003647A1">
        <w:tc>
          <w:tcPr>
            <w:tcW w:w="566" w:type="dxa"/>
            <w:shd w:val="clear" w:color="auto" w:fill="AEAAAA" w:themeFill="background2" w:themeFillShade="BF"/>
          </w:tcPr>
          <w:p w14:paraId="507BADE3" w14:textId="77777777" w:rsidR="005E16EC" w:rsidRPr="009E7FE7" w:rsidRDefault="005E16EC" w:rsidP="003647A1">
            <w:pPr>
              <w:contextualSpacing/>
              <w:rPr>
                <w:b/>
              </w:rPr>
            </w:pPr>
            <w:r w:rsidRPr="009E7FE7">
              <w:rPr>
                <w:b/>
              </w:rPr>
              <w:t>48</w:t>
            </w:r>
          </w:p>
        </w:tc>
        <w:tc>
          <w:tcPr>
            <w:tcW w:w="9839" w:type="dxa"/>
            <w:shd w:val="clear" w:color="auto" w:fill="AEAAAA" w:themeFill="background2" w:themeFillShade="BF"/>
          </w:tcPr>
          <w:p w14:paraId="33CAAC37" w14:textId="77777777" w:rsidR="005E16EC" w:rsidRPr="009E7FE7" w:rsidRDefault="005E16EC" w:rsidP="003647A1">
            <w:pPr>
              <w:contextualSpacing/>
              <w:rPr>
                <w:b/>
              </w:rPr>
            </w:pPr>
            <w:r w:rsidRPr="009E7FE7">
              <w:t>RE to convene a design meeting with those that are interested, and to liaise with DfE about this new idea.  This to be the main item at the next regional meeting.</w:t>
            </w:r>
          </w:p>
        </w:tc>
        <w:tc>
          <w:tcPr>
            <w:tcW w:w="1515" w:type="dxa"/>
            <w:shd w:val="clear" w:color="auto" w:fill="AEAAAA" w:themeFill="background2" w:themeFillShade="BF"/>
          </w:tcPr>
          <w:p w14:paraId="013D9027" w14:textId="77777777" w:rsidR="005E16EC" w:rsidRPr="009E7FE7" w:rsidRDefault="005E16EC" w:rsidP="003647A1">
            <w:pPr>
              <w:contextualSpacing/>
              <w:rPr>
                <w:bCs/>
              </w:rPr>
            </w:pPr>
            <w:r w:rsidRPr="009E7FE7">
              <w:rPr>
                <w:bCs/>
              </w:rPr>
              <w:t>RE</w:t>
            </w:r>
          </w:p>
        </w:tc>
        <w:tc>
          <w:tcPr>
            <w:tcW w:w="1403" w:type="dxa"/>
            <w:shd w:val="clear" w:color="auto" w:fill="AEAAAA" w:themeFill="background2" w:themeFillShade="BF"/>
          </w:tcPr>
          <w:p w14:paraId="31CFD74D" w14:textId="77777777" w:rsidR="005E16EC" w:rsidRPr="009E7FE7" w:rsidRDefault="005E16EC" w:rsidP="003647A1">
            <w:pPr>
              <w:contextualSpacing/>
              <w:rPr>
                <w:bCs/>
              </w:rPr>
            </w:pPr>
            <w:r w:rsidRPr="009E7FE7">
              <w:rPr>
                <w:bCs/>
              </w:rPr>
              <w:t>July 2025</w:t>
            </w:r>
          </w:p>
        </w:tc>
        <w:tc>
          <w:tcPr>
            <w:tcW w:w="1273" w:type="dxa"/>
            <w:shd w:val="clear" w:color="auto" w:fill="AEAAAA" w:themeFill="background2" w:themeFillShade="BF"/>
          </w:tcPr>
          <w:p w14:paraId="0D83621E" w14:textId="77777777" w:rsidR="005E16EC" w:rsidRPr="009E7FE7" w:rsidRDefault="005E16EC" w:rsidP="003647A1">
            <w:pPr>
              <w:contextualSpacing/>
              <w:rPr>
                <w:bCs/>
              </w:rPr>
            </w:pPr>
            <w:r w:rsidRPr="009E7FE7">
              <w:rPr>
                <w:bCs/>
              </w:rPr>
              <w:t>complete</w:t>
            </w:r>
          </w:p>
        </w:tc>
      </w:tr>
      <w:tr w:rsidR="005E16EC" w:rsidRPr="00541D6D" w14:paraId="03FF6EBC" w14:textId="77777777" w:rsidTr="003647A1">
        <w:tc>
          <w:tcPr>
            <w:tcW w:w="566" w:type="dxa"/>
            <w:shd w:val="clear" w:color="auto" w:fill="AEAAAA" w:themeFill="background2" w:themeFillShade="BF"/>
          </w:tcPr>
          <w:p w14:paraId="3A437E36" w14:textId="77777777" w:rsidR="005E16EC" w:rsidRPr="009E7FE7" w:rsidRDefault="005E16EC" w:rsidP="003647A1">
            <w:pPr>
              <w:contextualSpacing/>
              <w:rPr>
                <w:b/>
              </w:rPr>
            </w:pPr>
            <w:r w:rsidRPr="009E7FE7">
              <w:rPr>
                <w:b/>
              </w:rPr>
              <w:t>47</w:t>
            </w:r>
          </w:p>
        </w:tc>
        <w:tc>
          <w:tcPr>
            <w:tcW w:w="9839" w:type="dxa"/>
            <w:shd w:val="clear" w:color="auto" w:fill="AEAAAA" w:themeFill="background2" w:themeFillShade="BF"/>
          </w:tcPr>
          <w:p w14:paraId="4A4DB638" w14:textId="77777777" w:rsidR="005E16EC" w:rsidRPr="009E7FE7" w:rsidRDefault="005E16EC" w:rsidP="003647A1">
            <w:pPr>
              <w:contextualSpacing/>
              <w:rPr>
                <w:b/>
              </w:rPr>
            </w:pPr>
            <w:r w:rsidRPr="009E7FE7">
              <w:t>GS and SD to meet with MH to discuss how this group can be used moving forward to help provide a space for LAs to provide feedback/identify key issues to ensure the success of the hub moving forward.</w:t>
            </w:r>
            <w:r>
              <w:t xml:space="preserve"> NB: The hub is likely moving aligning with direction of travel with RCC</w:t>
            </w:r>
          </w:p>
        </w:tc>
        <w:tc>
          <w:tcPr>
            <w:tcW w:w="1515" w:type="dxa"/>
            <w:shd w:val="clear" w:color="auto" w:fill="AEAAAA" w:themeFill="background2" w:themeFillShade="BF"/>
          </w:tcPr>
          <w:p w14:paraId="22546759" w14:textId="77777777" w:rsidR="005E16EC" w:rsidRPr="009E7FE7" w:rsidRDefault="005E16EC" w:rsidP="003647A1">
            <w:pPr>
              <w:contextualSpacing/>
              <w:rPr>
                <w:bCs/>
              </w:rPr>
            </w:pPr>
            <w:r w:rsidRPr="009E7FE7">
              <w:rPr>
                <w:bCs/>
              </w:rPr>
              <w:t>SD</w:t>
            </w:r>
          </w:p>
        </w:tc>
        <w:tc>
          <w:tcPr>
            <w:tcW w:w="1403" w:type="dxa"/>
            <w:shd w:val="clear" w:color="auto" w:fill="AEAAAA" w:themeFill="background2" w:themeFillShade="BF"/>
          </w:tcPr>
          <w:p w14:paraId="1B0D957B" w14:textId="77777777" w:rsidR="005E16EC" w:rsidRPr="009E7FE7" w:rsidRDefault="005E16EC" w:rsidP="003647A1">
            <w:pPr>
              <w:contextualSpacing/>
              <w:rPr>
                <w:b/>
              </w:rPr>
            </w:pPr>
            <w:r w:rsidRPr="009E7FE7">
              <w:rPr>
                <w:bCs/>
              </w:rPr>
              <w:t>March 2025</w:t>
            </w:r>
          </w:p>
        </w:tc>
        <w:tc>
          <w:tcPr>
            <w:tcW w:w="1273" w:type="dxa"/>
            <w:shd w:val="clear" w:color="auto" w:fill="AEAAAA" w:themeFill="background2" w:themeFillShade="BF"/>
          </w:tcPr>
          <w:p w14:paraId="732C427B" w14:textId="77777777" w:rsidR="005E16EC" w:rsidRPr="009E7FE7" w:rsidRDefault="005E16EC" w:rsidP="003647A1">
            <w:pPr>
              <w:contextualSpacing/>
              <w:rPr>
                <w:bCs/>
              </w:rPr>
            </w:pPr>
            <w:r>
              <w:rPr>
                <w:bCs/>
              </w:rPr>
              <w:t>Ongoing/</w:t>
            </w:r>
            <w:r>
              <w:rPr>
                <w:bCs/>
              </w:rPr>
              <w:br/>
              <w:t>complete</w:t>
            </w:r>
          </w:p>
        </w:tc>
      </w:tr>
      <w:tr w:rsidR="005E16EC" w:rsidRPr="00541D6D" w14:paraId="3FAA451C" w14:textId="77777777" w:rsidTr="003647A1">
        <w:tc>
          <w:tcPr>
            <w:tcW w:w="566" w:type="dxa"/>
            <w:shd w:val="clear" w:color="auto" w:fill="AEAAAA" w:themeFill="background2" w:themeFillShade="BF"/>
          </w:tcPr>
          <w:p w14:paraId="7947D41F" w14:textId="77777777" w:rsidR="005E16EC" w:rsidRPr="009E7FE7" w:rsidRDefault="005E16EC" w:rsidP="003647A1">
            <w:pPr>
              <w:contextualSpacing/>
              <w:rPr>
                <w:b/>
              </w:rPr>
            </w:pPr>
            <w:r w:rsidRPr="009E7FE7">
              <w:rPr>
                <w:b/>
              </w:rPr>
              <w:t>46</w:t>
            </w:r>
          </w:p>
        </w:tc>
        <w:tc>
          <w:tcPr>
            <w:tcW w:w="9839" w:type="dxa"/>
            <w:shd w:val="clear" w:color="auto" w:fill="AEAAAA" w:themeFill="background2" w:themeFillShade="BF"/>
          </w:tcPr>
          <w:p w14:paraId="53A1A172" w14:textId="77777777" w:rsidR="005E16EC" w:rsidRPr="009E7FE7" w:rsidRDefault="005E16EC" w:rsidP="003647A1">
            <w:pPr>
              <w:contextualSpacing/>
              <w:rPr>
                <w:b/>
              </w:rPr>
            </w:pPr>
            <w:r w:rsidRPr="009E7FE7">
              <w:t>SD has agreed to escalate and take to the regional DCS group that there are issues around cost and pace/delays regarding foster carer medicals.</w:t>
            </w:r>
            <w:r>
              <w:t xml:space="preserve"> SD has flagged this. </w:t>
            </w:r>
          </w:p>
        </w:tc>
        <w:tc>
          <w:tcPr>
            <w:tcW w:w="1515" w:type="dxa"/>
            <w:shd w:val="clear" w:color="auto" w:fill="AEAAAA" w:themeFill="background2" w:themeFillShade="BF"/>
          </w:tcPr>
          <w:p w14:paraId="7ABB79BD" w14:textId="77777777" w:rsidR="005E16EC" w:rsidRPr="009E7FE7" w:rsidRDefault="005E16EC" w:rsidP="003647A1">
            <w:pPr>
              <w:contextualSpacing/>
              <w:rPr>
                <w:bCs/>
              </w:rPr>
            </w:pPr>
            <w:r w:rsidRPr="009E7FE7">
              <w:rPr>
                <w:bCs/>
              </w:rPr>
              <w:t>SD</w:t>
            </w:r>
          </w:p>
        </w:tc>
        <w:tc>
          <w:tcPr>
            <w:tcW w:w="1403" w:type="dxa"/>
            <w:shd w:val="clear" w:color="auto" w:fill="AEAAAA" w:themeFill="background2" w:themeFillShade="BF"/>
          </w:tcPr>
          <w:p w14:paraId="053A3403" w14:textId="77777777" w:rsidR="005E16EC" w:rsidRPr="009E7FE7" w:rsidRDefault="005E16EC" w:rsidP="003647A1">
            <w:pPr>
              <w:contextualSpacing/>
              <w:rPr>
                <w:bCs/>
              </w:rPr>
            </w:pPr>
            <w:r w:rsidRPr="009E7FE7">
              <w:rPr>
                <w:bCs/>
              </w:rPr>
              <w:t>March 2025</w:t>
            </w:r>
          </w:p>
        </w:tc>
        <w:tc>
          <w:tcPr>
            <w:tcW w:w="1273" w:type="dxa"/>
            <w:shd w:val="clear" w:color="auto" w:fill="AEAAAA" w:themeFill="background2" w:themeFillShade="BF"/>
          </w:tcPr>
          <w:p w14:paraId="24E9FD61" w14:textId="77777777" w:rsidR="005E16EC" w:rsidRPr="009E7FE7" w:rsidRDefault="005E16EC" w:rsidP="003647A1">
            <w:pPr>
              <w:contextualSpacing/>
              <w:rPr>
                <w:bCs/>
              </w:rPr>
            </w:pPr>
            <w:r>
              <w:rPr>
                <w:bCs/>
              </w:rPr>
              <w:t>complete</w:t>
            </w:r>
          </w:p>
        </w:tc>
      </w:tr>
      <w:tr w:rsidR="005E16EC" w:rsidRPr="00541D6D" w14:paraId="3F8FE445" w14:textId="77777777" w:rsidTr="003647A1">
        <w:tc>
          <w:tcPr>
            <w:tcW w:w="566" w:type="dxa"/>
            <w:shd w:val="clear" w:color="auto" w:fill="AEAAAA" w:themeFill="background2" w:themeFillShade="BF"/>
          </w:tcPr>
          <w:p w14:paraId="022A18F8" w14:textId="77777777" w:rsidR="005E16EC" w:rsidRPr="009E7FE7" w:rsidRDefault="005E16EC" w:rsidP="003647A1">
            <w:pPr>
              <w:contextualSpacing/>
              <w:rPr>
                <w:b/>
              </w:rPr>
            </w:pPr>
            <w:r w:rsidRPr="009E7FE7">
              <w:rPr>
                <w:b/>
              </w:rPr>
              <w:t>45</w:t>
            </w:r>
          </w:p>
        </w:tc>
        <w:tc>
          <w:tcPr>
            <w:tcW w:w="9839" w:type="dxa"/>
            <w:shd w:val="clear" w:color="auto" w:fill="AEAAAA" w:themeFill="background2" w:themeFillShade="BF"/>
          </w:tcPr>
          <w:p w14:paraId="240C94BF" w14:textId="77777777" w:rsidR="005E16EC" w:rsidRPr="009E7FE7" w:rsidRDefault="005E16EC" w:rsidP="003647A1">
            <w:pPr>
              <w:spacing w:line="300" w:lineRule="atLeast"/>
              <w:rPr>
                <w:rFonts w:cstheme="majorHAnsi"/>
              </w:rPr>
            </w:pPr>
            <w:r w:rsidRPr="009E7FE7">
              <w:rPr>
                <w:rFonts w:cstheme="majorHAnsi"/>
              </w:rPr>
              <w:t xml:space="preserve">SD asked the group to find out and report back: </w:t>
            </w:r>
            <w:r w:rsidRPr="009E7FE7">
              <w:rPr>
                <w:rFonts w:eastAsia="Times New Roman" w:cstheme="majorHAnsi"/>
                <w:color w:val="222222"/>
                <w:lang w:eastAsia="en-GB"/>
              </w:rPr>
              <w:t>What is driving delays is it capacity, payment, or it isn’t part of the commissioned offer, is it costing too much?  What is the issue.  Have you escalated in place-based partnerships and ICB risk logs?</w:t>
            </w:r>
          </w:p>
        </w:tc>
        <w:tc>
          <w:tcPr>
            <w:tcW w:w="1515" w:type="dxa"/>
            <w:shd w:val="clear" w:color="auto" w:fill="AEAAAA" w:themeFill="background2" w:themeFillShade="BF"/>
          </w:tcPr>
          <w:p w14:paraId="11B33524" w14:textId="77777777" w:rsidR="005E16EC" w:rsidRPr="009E7FE7" w:rsidRDefault="005E16EC" w:rsidP="003647A1">
            <w:pPr>
              <w:contextualSpacing/>
              <w:rPr>
                <w:bCs/>
              </w:rPr>
            </w:pPr>
            <w:r w:rsidRPr="009E7FE7">
              <w:rPr>
                <w:bCs/>
              </w:rPr>
              <w:t>ALL</w:t>
            </w:r>
          </w:p>
        </w:tc>
        <w:tc>
          <w:tcPr>
            <w:tcW w:w="1403" w:type="dxa"/>
            <w:shd w:val="clear" w:color="auto" w:fill="AEAAAA" w:themeFill="background2" w:themeFillShade="BF"/>
          </w:tcPr>
          <w:p w14:paraId="230A50B7" w14:textId="77777777" w:rsidR="005E16EC" w:rsidRPr="009E7FE7" w:rsidRDefault="005E16EC" w:rsidP="003647A1">
            <w:pPr>
              <w:contextualSpacing/>
              <w:rPr>
                <w:bCs/>
              </w:rPr>
            </w:pPr>
            <w:r w:rsidRPr="009E7FE7">
              <w:rPr>
                <w:bCs/>
              </w:rPr>
              <w:t>Dec 2024</w:t>
            </w:r>
          </w:p>
        </w:tc>
        <w:tc>
          <w:tcPr>
            <w:tcW w:w="1273" w:type="dxa"/>
            <w:shd w:val="clear" w:color="auto" w:fill="AEAAAA" w:themeFill="background2" w:themeFillShade="BF"/>
          </w:tcPr>
          <w:p w14:paraId="5DC73D84" w14:textId="77777777" w:rsidR="005E16EC" w:rsidRPr="009E7FE7" w:rsidRDefault="005E16EC" w:rsidP="003647A1">
            <w:pPr>
              <w:contextualSpacing/>
              <w:rPr>
                <w:bCs/>
              </w:rPr>
            </w:pPr>
            <w:r w:rsidRPr="009E7FE7">
              <w:rPr>
                <w:bCs/>
              </w:rPr>
              <w:t>complete</w:t>
            </w:r>
          </w:p>
        </w:tc>
      </w:tr>
    </w:tbl>
    <w:p w14:paraId="1DCE131E" w14:textId="77777777" w:rsidR="00E22DF5" w:rsidRPr="009D76AD" w:rsidRDefault="00E22DF5" w:rsidP="00062220"/>
    <w:sectPr w:rsidR="00E22DF5" w:rsidRPr="009D76AD" w:rsidSect="005E16E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BB87D" w14:textId="77777777" w:rsidR="004B6E04" w:rsidRDefault="004B6E04" w:rsidP="00B403F6">
      <w:pPr>
        <w:spacing w:after="0" w:line="240" w:lineRule="auto"/>
      </w:pPr>
      <w:r>
        <w:separator/>
      </w:r>
    </w:p>
  </w:endnote>
  <w:endnote w:type="continuationSeparator" w:id="0">
    <w:p w14:paraId="5E9D8EBD" w14:textId="77777777" w:rsidR="004B6E04" w:rsidRDefault="004B6E04" w:rsidP="00B40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Raleway SemiBold">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B314" w14:textId="77777777" w:rsidR="005B40FA" w:rsidRDefault="005B40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F765" w14:textId="467D6F4A" w:rsidR="007826E3" w:rsidRDefault="00F37940" w:rsidP="007826E3">
    <w:pPr>
      <w:pStyle w:val="Footer"/>
      <w:jc w:val="center"/>
    </w:pPr>
    <w:r>
      <w:rPr>
        <w:noProof/>
        <w:lang w:val="en-US"/>
      </w:rPr>
      <w:drawing>
        <wp:anchor distT="0" distB="0" distL="114300" distR="114300" simplePos="0" relativeHeight="251660288" behindDoc="0" locked="0" layoutInCell="1" allowOverlap="1" wp14:anchorId="7D897C44" wp14:editId="31020226">
          <wp:simplePos x="0" y="0"/>
          <wp:positionH relativeFrom="margin">
            <wp:align>right</wp:align>
          </wp:positionH>
          <wp:positionV relativeFrom="paragraph">
            <wp:posOffset>-286385</wp:posOffset>
          </wp:positionV>
          <wp:extent cx="596900" cy="596900"/>
          <wp:effectExtent l="0" t="0" r="0" b="0"/>
          <wp:wrapSquare wrapText="bothSides"/>
          <wp:docPr id="9" name="Picture 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6900" cy="596900"/>
                  </a:xfrm>
                  <a:prstGeom prst="rect">
                    <a:avLst/>
                  </a:prstGeom>
                </pic:spPr>
              </pic:pic>
            </a:graphicData>
          </a:graphic>
        </wp:anchor>
      </w:drawing>
    </w:r>
    <w:r w:rsidR="005B40FA">
      <w:t>June</w:t>
    </w:r>
    <w:r w:rsidR="00FA3FA0">
      <w:t xml:space="preserve"> 2026</w:t>
    </w:r>
    <w:r w:rsidR="006074FA">
      <w:t xml:space="preserve"> Fostering </w:t>
    </w:r>
    <w:r w:rsidR="005B40FA">
      <w:t xml:space="preserve">notes and actions </w:t>
    </w:r>
    <w:r>
      <w:ptab w:relativeTo="margin" w:alignment="center" w:leader="none"/>
    </w:r>
    <w:hyperlink r:id="rId2" w:history="1">
      <w:r w:rsidR="002269E3" w:rsidRPr="00BD5250">
        <w:rPr>
          <w:rStyle w:val="Hyperlink"/>
          <w:lang w:val="en-US"/>
        </w:rPr>
        <w:t>www.seslip.co.uk</w:t>
      </w:r>
    </w:hyperlink>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324E" w14:textId="457B6C4C" w:rsidR="00F37940" w:rsidRPr="00F37940" w:rsidRDefault="00000000">
    <w:pPr>
      <w:pStyle w:val="Footer"/>
    </w:pPr>
    <w:sdt>
      <w:sdtPr>
        <w:rPr>
          <w:lang w:val="en-US"/>
        </w:rPr>
        <w:id w:val="969400743"/>
        <w:placeholder>
          <w:docPart w:val="C36682B1C35A4E138224AE40E49F677E"/>
        </w:placeholder>
        <w:temporary/>
        <w:showingPlcHdr/>
        <w15:appearance w15:val="hidden"/>
      </w:sdtPr>
      <w:sdtContent>
        <w:r w:rsidR="00F37940" w:rsidRPr="00F37940">
          <w:rPr>
            <w:lang w:val="en-US"/>
          </w:rPr>
          <w:t>[Type here]</w:t>
        </w:r>
      </w:sdtContent>
    </w:sdt>
    <w:r w:rsidR="00F37940" w:rsidRPr="00F37940">
      <w:rPr>
        <w:lang w:val="en-US"/>
      </w:rPr>
      <w:ptab w:relativeTo="margin" w:alignment="center" w:leader="none"/>
    </w:r>
    <w:hyperlink r:id="rId1" w:history="1">
      <w:r w:rsidR="002269E3" w:rsidRPr="00BD5250">
        <w:rPr>
          <w:rStyle w:val="Hyperlink"/>
          <w:lang w:val="en-US"/>
        </w:rPr>
        <w:t>www.seslip.co.uk</w:t>
      </w:r>
    </w:hyperlink>
    <w:r w:rsidR="00F37940" w:rsidRPr="00F37940">
      <w:rPr>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460C3" w14:textId="77777777" w:rsidR="004B6E04" w:rsidRDefault="004B6E04" w:rsidP="00B403F6">
      <w:pPr>
        <w:spacing w:after="0" w:line="240" w:lineRule="auto"/>
      </w:pPr>
      <w:r>
        <w:separator/>
      </w:r>
    </w:p>
  </w:footnote>
  <w:footnote w:type="continuationSeparator" w:id="0">
    <w:p w14:paraId="7D85450D" w14:textId="77777777" w:rsidR="004B6E04" w:rsidRDefault="004B6E04" w:rsidP="00B40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3A5F" w14:textId="77777777" w:rsidR="005B40FA" w:rsidRDefault="005B40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D50D" w14:textId="3F15C2AC" w:rsidR="00F37940" w:rsidRDefault="0050459F">
    <w:pPr>
      <w:pStyle w:val="Header"/>
    </w:pPr>
    <w:r>
      <w:t xml:space="preserve">Regional fostering group – </w:t>
    </w:r>
    <w:proofErr w:type="gramStart"/>
    <w:r>
      <w:t>south east</w:t>
    </w:r>
    <w:proofErr w:type="gramEnd"/>
    <w:r w:rsidR="00F37940">
      <w:ptab w:relativeTo="margin" w:alignment="center" w:leader="none"/>
    </w:r>
    <w:r w:rsidR="00F37940">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514F" w14:textId="279F9934" w:rsidR="00F37940" w:rsidRDefault="00F37940" w:rsidP="00F37940">
    <w:pPr>
      <w:pStyle w:val="Header"/>
      <w:ind w:left="5040"/>
    </w:pPr>
    <w:r>
      <w:rPr>
        <w:noProof/>
      </w:rPr>
      <w:drawing>
        <wp:inline distT="0" distB="0" distL="0" distR="0" wp14:anchorId="30C52294" wp14:editId="53D866E4">
          <wp:extent cx="2527336" cy="791210"/>
          <wp:effectExtent l="0" t="0" r="6350" b="8890"/>
          <wp:docPr id="7" name="Picture 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2989" cy="792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234"/>
    <w:multiLevelType w:val="hybridMultilevel"/>
    <w:tmpl w:val="FE5E0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7110B"/>
    <w:multiLevelType w:val="multilevel"/>
    <w:tmpl w:val="2A52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D761F"/>
    <w:multiLevelType w:val="multilevel"/>
    <w:tmpl w:val="8A64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119B8"/>
    <w:multiLevelType w:val="multilevel"/>
    <w:tmpl w:val="B3D2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653DD"/>
    <w:multiLevelType w:val="hybridMultilevel"/>
    <w:tmpl w:val="3CDC1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115DC"/>
    <w:multiLevelType w:val="multilevel"/>
    <w:tmpl w:val="ABF2EFA4"/>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F9595E"/>
    <w:multiLevelType w:val="hybridMultilevel"/>
    <w:tmpl w:val="7B5613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CB566A"/>
    <w:multiLevelType w:val="hybridMultilevel"/>
    <w:tmpl w:val="69F42D8A"/>
    <w:lvl w:ilvl="0" w:tplc="6C2C680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185F8F"/>
    <w:multiLevelType w:val="hybridMultilevel"/>
    <w:tmpl w:val="80BA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516B5"/>
    <w:multiLevelType w:val="multilevel"/>
    <w:tmpl w:val="ABF2E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FC39DF"/>
    <w:multiLevelType w:val="hybridMultilevel"/>
    <w:tmpl w:val="1D6AC3E6"/>
    <w:lvl w:ilvl="0" w:tplc="C6262BE8">
      <w:start w:val="1"/>
      <w:numFmt w:val="bullet"/>
      <w:pStyle w:val="Bullet"/>
      <w:lvlText w:val=""/>
      <w:lvlJc w:val="left"/>
      <w:pPr>
        <w:ind w:left="720" w:hanging="360"/>
      </w:pPr>
      <w:rPr>
        <w:rFonts w:ascii="Symbol" w:hAnsi="Symbol" w:hint="default"/>
        <w:color w:val="75B8C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37F0FE7"/>
    <w:multiLevelType w:val="hybridMultilevel"/>
    <w:tmpl w:val="9B4EA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4864E5"/>
    <w:multiLevelType w:val="hybridMultilevel"/>
    <w:tmpl w:val="7BDC48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FFF31AE"/>
    <w:multiLevelType w:val="hybridMultilevel"/>
    <w:tmpl w:val="41F84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374B09"/>
    <w:multiLevelType w:val="hybridMultilevel"/>
    <w:tmpl w:val="59267BFA"/>
    <w:lvl w:ilvl="0" w:tplc="AC20C502">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5" w15:restartNumberingAfterBreak="0">
    <w:nsid w:val="54F75848"/>
    <w:multiLevelType w:val="hybridMultilevel"/>
    <w:tmpl w:val="11649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8D0B59"/>
    <w:multiLevelType w:val="multilevel"/>
    <w:tmpl w:val="0B5A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76664E"/>
    <w:multiLevelType w:val="hybridMultilevel"/>
    <w:tmpl w:val="1CB0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6E4F20"/>
    <w:multiLevelType w:val="hybridMultilevel"/>
    <w:tmpl w:val="1B3AC6F6"/>
    <w:lvl w:ilvl="0" w:tplc="041AD00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3240F66"/>
    <w:multiLevelType w:val="hybridMultilevel"/>
    <w:tmpl w:val="C032BB48"/>
    <w:lvl w:ilvl="0" w:tplc="4E9E63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C93EDE"/>
    <w:multiLevelType w:val="multilevel"/>
    <w:tmpl w:val="2048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203298">
    <w:abstractNumId w:val="8"/>
  </w:num>
  <w:num w:numId="2" w16cid:durableId="1832524419">
    <w:abstractNumId w:val="12"/>
  </w:num>
  <w:num w:numId="3" w16cid:durableId="1694182121">
    <w:abstractNumId w:val="10"/>
  </w:num>
  <w:num w:numId="4" w16cid:durableId="1962111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9407639">
    <w:abstractNumId w:val="14"/>
  </w:num>
  <w:num w:numId="6" w16cid:durableId="114914569">
    <w:abstractNumId w:val="7"/>
  </w:num>
  <w:num w:numId="7" w16cid:durableId="1898709171">
    <w:abstractNumId w:val="19"/>
  </w:num>
  <w:num w:numId="8" w16cid:durableId="2027903824">
    <w:abstractNumId w:val="11"/>
  </w:num>
  <w:num w:numId="9" w16cid:durableId="1402018239">
    <w:abstractNumId w:val="6"/>
  </w:num>
  <w:num w:numId="10" w16cid:durableId="1802772876">
    <w:abstractNumId w:val="0"/>
  </w:num>
  <w:num w:numId="11" w16cid:durableId="738138485">
    <w:abstractNumId w:val="17"/>
  </w:num>
  <w:num w:numId="12" w16cid:durableId="889727540">
    <w:abstractNumId w:val="15"/>
  </w:num>
  <w:num w:numId="13" w16cid:durableId="481048173">
    <w:abstractNumId w:val="16"/>
  </w:num>
  <w:num w:numId="14" w16cid:durableId="882643458">
    <w:abstractNumId w:val="2"/>
  </w:num>
  <w:num w:numId="15" w16cid:durableId="4670104">
    <w:abstractNumId w:val="20"/>
  </w:num>
  <w:num w:numId="16" w16cid:durableId="1901595442">
    <w:abstractNumId w:val="1"/>
  </w:num>
  <w:num w:numId="17" w16cid:durableId="645552858">
    <w:abstractNumId w:val="3"/>
  </w:num>
  <w:num w:numId="18" w16cid:durableId="1360005627">
    <w:abstractNumId w:val="4"/>
  </w:num>
  <w:num w:numId="19" w16cid:durableId="486558315">
    <w:abstractNumId w:val="5"/>
  </w:num>
  <w:num w:numId="20" w16cid:durableId="1025595439">
    <w:abstractNumId w:val="9"/>
  </w:num>
  <w:num w:numId="21" w16cid:durableId="386341779">
    <w:abstractNumId w:val="18"/>
  </w:num>
  <w:num w:numId="22" w16cid:durableId="10269774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5181D"/>
    <w:rsid w:val="00001869"/>
    <w:rsid w:val="00006A02"/>
    <w:rsid w:val="00011D52"/>
    <w:rsid w:val="000140D7"/>
    <w:rsid w:val="00017F34"/>
    <w:rsid w:val="00026A4C"/>
    <w:rsid w:val="00030439"/>
    <w:rsid w:val="00062220"/>
    <w:rsid w:val="000721EA"/>
    <w:rsid w:val="0009704C"/>
    <w:rsid w:val="000A3B1C"/>
    <w:rsid w:val="000B63F4"/>
    <w:rsid w:val="000C02CC"/>
    <w:rsid w:val="000E2FA0"/>
    <w:rsid w:val="000E3723"/>
    <w:rsid w:val="000F0B98"/>
    <w:rsid w:val="000F6944"/>
    <w:rsid w:val="00100D45"/>
    <w:rsid w:val="00117666"/>
    <w:rsid w:val="00130D3A"/>
    <w:rsid w:val="00140E56"/>
    <w:rsid w:val="0014109C"/>
    <w:rsid w:val="00143B69"/>
    <w:rsid w:val="00147F04"/>
    <w:rsid w:val="00161D4A"/>
    <w:rsid w:val="001645FB"/>
    <w:rsid w:val="0016583E"/>
    <w:rsid w:val="00174442"/>
    <w:rsid w:val="00182993"/>
    <w:rsid w:val="001A481C"/>
    <w:rsid w:val="001B6D9A"/>
    <w:rsid w:val="001C506A"/>
    <w:rsid w:val="001D63CE"/>
    <w:rsid w:val="001E0ECE"/>
    <w:rsid w:val="002269E3"/>
    <w:rsid w:val="00236CE2"/>
    <w:rsid w:val="0025482D"/>
    <w:rsid w:val="00257E17"/>
    <w:rsid w:val="002771FF"/>
    <w:rsid w:val="00287766"/>
    <w:rsid w:val="002B0B1F"/>
    <w:rsid w:val="002D0D9C"/>
    <w:rsid w:val="002D12A5"/>
    <w:rsid w:val="002D4A69"/>
    <w:rsid w:val="002D62D5"/>
    <w:rsid w:val="00317BD7"/>
    <w:rsid w:val="00322093"/>
    <w:rsid w:val="00323B72"/>
    <w:rsid w:val="00340E21"/>
    <w:rsid w:val="00344FC4"/>
    <w:rsid w:val="003634C5"/>
    <w:rsid w:val="003651E5"/>
    <w:rsid w:val="0038784C"/>
    <w:rsid w:val="003D6571"/>
    <w:rsid w:val="003E2ADC"/>
    <w:rsid w:val="003E407E"/>
    <w:rsid w:val="003F0ED3"/>
    <w:rsid w:val="003F2E8E"/>
    <w:rsid w:val="00411BD0"/>
    <w:rsid w:val="00447577"/>
    <w:rsid w:val="0045181D"/>
    <w:rsid w:val="00452D16"/>
    <w:rsid w:val="00462A69"/>
    <w:rsid w:val="0047136A"/>
    <w:rsid w:val="004737DA"/>
    <w:rsid w:val="004B27AB"/>
    <w:rsid w:val="004B6E04"/>
    <w:rsid w:val="004C0955"/>
    <w:rsid w:val="004C52BA"/>
    <w:rsid w:val="004C75E0"/>
    <w:rsid w:val="004E091B"/>
    <w:rsid w:val="0050459F"/>
    <w:rsid w:val="00520C34"/>
    <w:rsid w:val="005258F3"/>
    <w:rsid w:val="00545C03"/>
    <w:rsid w:val="005562B8"/>
    <w:rsid w:val="00556D03"/>
    <w:rsid w:val="00581988"/>
    <w:rsid w:val="0059620D"/>
    <w:rsid w:val="005B40FA"/>
    <w:rsid w:val="005C668B"/>
    <w:rsid w:val="005D1249"/>
    <w:rsid w:val="005D3659"/>
    <w:rsid w:val="005D4B70"/>
    <w:rsid w:val="005D5440"/>
    <w:rsid w:val="005E16EC"/>
    <w:rsid w:val="006074FA"/>
    <w:rsid w:val="00622438"/>
    <w:rsid w:val="00630F1A"/>
    <w:rsid w:val="00631FA4"/>
    <w:rsid w:val="006550A1"/>
    <w:rsid w:val="00655C5A"/>
    <w:rsid w:val="00657300"/>
    <w:rsid w:val="00677C4F"/>
    <w:rsid w:val="006A2C32"/>
    <w:rsid w:val="006C0635"/>
    <w:rsid w:val="007013C9"/>
    <w:rsid w:val="00705FB2"/>
    <w:rsid w:val="00710D98"/>
    <w:rsid w:val="00712E7D"/>
    <w:rsid w:val="00762526"/>
    <w:rsid w:val="007826E3"/>
    <w:rsid w:val="007837A5"/>
    <w:rsid w:val="007D5CD8"/>
    <w:rsid w:val="007F1573"/>
    <w:rsid w:val="007F4131"/>
    <w:rsid w:val="00806B46"/>
    <w:rsid w:val="00813C9A"/>
    <w:rsid w:val="00825A01"/>
    <w:rsid w:val="00825CBD"/>
    <w:rsid w:val="00872F01"/>
    <w:rsid w:val="008932A8"/>
    <w:rsid w:val="00896548"/>
    <w:rsid w:val="008977BA"/>
    <w:rsid w:val="008B0892"/>
    <w:rsid w:val="008B091E"/>
    <w:rsid w:val="008D1C31"/>
    <w:rsid w:val="00921B37"/>
    <w:rsid w:val="00924E83"/>
    <w:rsid w:val="009723E9"/>
    <w:rsid w:val="009953AC"/>
    <w:rsid w:val="009B15C4"/>
    <w:rsid w:val="009D76AD"/>
    <w:rsid w:val="009E3F3D"/>
    <w:rsid w:val="00A206DC"/>
    <w:rsid w:val="00A376DE"/>
    <w:rsid w:val="00A50F6F"/>
    <w:rsid w:val="00A51C30"/>
    <w:rsid w:val="00A5570B"/>
    <w:rsid w:val="00A72039"/>
    <w:rsid w:val="00A75C77"/>
    <w:rsid w:val="00AA450C"/>
    <w:rsid w:val="00AB4364"/>
    <w:rsid w:val="00AB57C3"/>
    <w:rsid w:val="00AB6E83"/>
    <w:rsid w:val="00AD7065"/>
    <w:rsid w:val="00AF1720"/>
    <w:rsid w:val="00B01518"/>
    <w:rsid w:val="00B01D9B"/>
    <w:rsid w:val="00B12AAE"/>
    <w:rsid w:val="00B21DA5"/>
    <w:rsid w:val="00B34A3B"/>
    <w:rsid w:val="00B403F6"/>
    <w:rsid w:val="00B55535"/>
    <w:rsid w:val="00B55E4B"/>
    <w:rsid w:val="00B634A0"/>
    <w:rsid w:val="00B735FC"/>
    <w:rsid w:val="00B90E61"/>
    <w:rsid w:val="00B91C47"/>
    <w:rsid w:val="00B94521"/>
    <w:rsid w:val="00BA7876"/>
    <w:rsid w:val="00BB1B2B"/>
    <w:rsid w:val="00BB370D"/>
    <w:rsid w:val="00BB570E"/>
    <w:rsid w:val="00BB707A"/>
    <w:rsid w:val="00BB7928"/>
    <w:rsid w:val="00BD3DFB"/>
    <w:rsid w:val="00C00064"/>
    <w:rsid w:val="00C0008F"/>
    <w:rsid w:val="00C00262"/>
    <w:rsid w:val="00C17C51"/>
    <w:rsid w:val="00C21A7D"/>
    <w:rsid w:val="00C33B90"/>
    <w:rsid w:val="00C376FB"/>
    <w:rsid w:val="00C43A3D"/>
    <w:rsid w:val="00C70B9A"/>
    <w:rsid w:val="00C751EB"/>
    <w:rsid w:val="00CB5A87"/>
    <w:rsid w:val="00CF5F43"/>
    <w:rsid w:val="00D0457F"/>
    <w:rsid w:val="00D23A2C"/>
    <w:rsid w:val="00D27BC8"/>
    <w:rsid w:val="00D3688C"/>
    <w:rsid w:val="00D437FF"/>
    <w:rsid w:val="00D50F87"/>
    <w:rsid w:val="00D73A7A"/>
    <w:rsid w:val="00D80546"/>
    <w:rsid w:val="00D8397C"/>
    <w:rsid w:val="00D876DA"/>
    <w:rsid w:val="00DD23A6"/>
    <w:rsid w:val="00DF1D7B"/>
    <w:rsid w:val="00E22DF5"/>
    <w:rsid w:val="00E52C1B"/>
    <w:rsid w:val="00E5667B"/>
    <w:rsid w:val="00E6028A"/>
    <w:rsid w:val="00E71F68"/>
    <w:rsid w:val="00EC0783"/>
    <w:rsid w:val="00EC6A17"/>
    <w:rsid w:val="00EF4EA9"/>
    <w:rsid w:val="00F01B6F"/>
    <w:rsid w:val="00F13482"/>
    <w:rsid w:val="00F37940"/>
    <w:rsid w:val="00F7204A"/>
    <w:rsid w:val="00F726B5"/>
    <w:rsid w:val="00F8258C"/>
    <w:rsid w:val="00FA3FA0"/>
    <w:rsid w:val="00FA77F9"/>
    <w:rsid w:val="00FC167F"/>
    <w:rsid w:val="00FC662B"/>
    <w:rsid w:val="00FF5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C2B0D"/>
  <w15:docId w15:val="{70FF72CE-55DB-4A3F-AADB-3460518C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F43"/>
    <w:rPr>
      <w:rFonts w:ascii="Raleway" w:hAnsi="Raleway"/>
    </w:rPr>
  </w:style>
  <w:style w:type="paragraph" w:styleId="Heading1">
    <w:name w:val="heading 1"/>
    <w:basedOn w:val="Normal"/>
    <w:next w:val="Normal"/>
    <w:link w:val="Heading1Char"/>
    <w:autoRedefine/>
    <w:uiPriority w:val="9"/>
    <w:qFormat/>
    <w:rsid w:val="00006A02"/>
    <w:pPr>
      <w:keepNext/>
      <w:keepLines/>
      <w:spacing w:before="240" w:after="240" w:line="240" w:lineRule="auto"/>
      <w:ind w:left="360" w:hanging="360"/>
      <w:outlineLvl w:val="0"/>
    </w:pPr>
    <w:rPr>
      <w:rFonts w:ascii="Raleway SemiBold" w:eastAsiaTheme="majorEastAsia" w:hAnsi="Raleway SemiBold" w:cstheme="majorBidi"/>
      <w:color w:val="532F6B"/>
      <w:sz w:val="32"/>
      <w:szCs w:val="32"/>
    </w:rPr>
  </w:style>
  <w:style w:type="paragraph" w:styleId="Heading2">
    <w:name w:val="heading 2"/>
    <w:basedOn w:val="Heading1"/>
    <w:next w:val="Normal"/>
    <w:link w:val="Heading2Char"/>
    <w:uiPriority w:val="9"/>
    <w:unhideWhenUsed/>
    <w:qFormat/>
    <w:rsid w:val="00B403F6"/>
    <w:pPr>
      <w:spacing w:before="40"/>
      <w:outlineLvl w:val="1"/>
    </w:pPr>
    <w:rPr>
      <w:sz w:val="26"/>
      <w:szCs w:val="26"/>
    </w:rPr>
  </w:style>
  <w:style w:type="paragraph" w:styleId="Heading3">
    <w:name w:val="heading 3"/>
    <w:basedOn w:val="Heading2"/>
    <w:next w:val="Normal"/>
    <w:link w:val="Heading3Char"/>
    <w:uiPriority w:val="9"/>
    <w:unhideWhenUsed/>
    <w:qFormat/>
    <w:rsid w:val="00B403F6"/>
    <w:pPr>
      <w:outlineLvl w:val="2"/>
    </w:pPr>
    <w:rPr>
      <w:color w:val="75B8C2"/>
      <w:sz w:val="24"/>
      <w:szCs w:val="24"/>
    </w:rPr>
  </w:style>
  <w:style w:type="paragraph" w:styleId="Heading4">
    <w:name w:val="heading 4"/>
    <w:basedOn w:val="Normal"/>
    <w:next w:val="Normal"/>
    <w:link w:val="Heading4Char"/>
    <w:uiPriority w:val="9"/>
    <w:unhideWhenUsed/>
    <w:qFormat/>
    <w:rsid w:val="003651E5"/>
    <w:pPr>
      <w:keepNext/>
      <w:keepLines/>
      <w:spacing w:before="40" w:after="0"/>
      <w:outlineLvl w:val="3"/>
    </w:pPr>
    <w:rPr>
      <w:rFonts w:ascii="Raleway SemiBold" w:eastAsiaTheme="majorEastAsia" w:hAnsi="Raleway SemiBold" w:cstheme="majorBidi"/>
      <w:i/>
      <w:iCs/>
      <w:color w:val="D68849"/>
    </w:rPr>
  </w:style>
  <w:style w:type="paragraph" w:styleId="Heading5">
    <w:name w:val="heading 5"/>
    <w:basedOn w:val="Normal"/>
    <w:next w:val="Normal"/>
    <w:link w:val="Heading5Char"/>
    <w:uiPriority w:val="9"/>
    <w:unhideWhenUsed/>
    <w:rsid w:val="003651E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A02"/>
    <w:rPr>
      <w:rFonts w:ascii="Raleway SemiBold" w:eastAsiaTheme="majorEastAsia" w:hAnsi="Raleway SemiBold" w:cstheme="majorBidi"/>
      <w:color w:val="532F6B"/>
      <w:sz w:val="32"/>
      <w:szCs w:val="32"/>
    </w:rPr>
  </w:style>
  <w:style w:type="character" w:customStyle="1" w:styleId="Heading2Char">
    <w:name w:val="Heading 2 Char"/>
    <w:basedOn w:val="DefaultParagraphFont"/>
    <w:link w:val="Heading2"/>
    <w:uiPriority w:val="9"/>
    <w:rsid w:val="00B403F6"/>
    <w:rPr>
      <w:rFonts w:ascii="Raleway SemiBold" w:eastAsiaTheme="majorEastAsia" w:hAnsi="Raleway SemiBold" w:cstheme="majorBidi"/>
      <w:color w:val="532F6B"/>
      <w:sz w:val="26"/>
      <w:szCs w:val="26"/>
    </w:rPr>
  </w:style>
  <w:style w:type="paragraph" w:styleId="Subtitle">
    <w:name w:val="Subtitle"/>
    <w:basedOn w:val="Normal"/>
    <w:next w:val="Normal"/>
    <w:link w:val="SubtitleChar"/>
    <w:uiPriority w:val="11"/>
    <w:qFormat/>
    <w:rsid w:val="00556D03"/>
    <w:pPr>
      <w:numPr>
        <w:ilvl w:val="1"/>
      </w:numPr>
    </w:pPr>
    <w:rPr>
      <w:rFonts w:eastAsiaTheme="minorEastAsia"/>
      <w:b/>
      <w:color w:val="75B8C2"/>
      <w:spacing w:val="15"/>
      <w:sz w:val="40"/>
      <w:szCs w:val="40"/>
    </w:rPr>
  </w:style>
  <w:style w:type="character" w:customStyle="1" w:styleId="SubtitleChar">
    <w:name w:val="Subtitle Char"/>
    <w:basedOn w:val="DefaultParagraphFont"/>
    <w:link w:val="Subtitle"/>
    <w:uiPriority w:val="11"/>
    <w:rsid w:val="00556D03"/>
    <w:rPr>
      <w:rFonts w:ascii="Raleway" w:eastAsiaTheme="minorEastAsia" w:hAnsi="Raleway"/>
      <w:b/>
      <w:color w:val="75B8C2"/>
      <w:spacing w:val="15"/>
      <w:sz w:val="40"/>
      <w:szCs w:val="40"/>
    </w:rPr>
  </w:style>
  <w:style w:type="character" w:customStyle="1" w:styleId="Heading3Char">
    <w:name w:val="Heading 3 Char"/>
    <w:basedOn w:val="DefaultParagraphFont"/>
    <w:link w:val="Heading3"/>
    <w:uiPriority w:val="9"/>
    <w:rsid w:val="00B403F6"/>
    <w:rPr>
      <w:rFonts w:ascii="Raleway SemiBold" w:eastAsiaTheme="majorEastAsia" w:hAnsi="Raleway SemiBold" w:cstheme="majorBidi"/>
      <w:color w:val="75B8C2"/>
      <w:sz w:val="24"/>
      <w:szCs w:val="24"/>
    </w:rPr>
  </w:style>
  <w:style w:type="paragraph" w:styleId="Title">
    <w:name w:val="Title"/>
    <w:basedOn w:val="Heading1"/>
    <w:next w:val="Heading1"/>
    <w:link w:val="TitleChar"/>
    <w:uiPriority w:val="10"/>
    <w:qFormat/>
    <w:rsid w:val="00B403F6"/>
    <w:pPr>
      <w:contextualSpacing/>
    </w:pPr>
    <w:rPr>
      <w:spacing w:val="-10"/>
      <w:kern w:val="28"/>
      <w:sz w:val="56"/>
      <w:szCs w:val="56"/>
    </w:rPr>
  </w:style>
  <w:style w:type="character" w:customStyle="1" w:styleId="TitleChar">
    <w:name w:val="Title Char"/>
    <w:basedOn w:val="DefaultParagraphFont"/>
    <w:link w:val="Title"/>
    <w:uiPriority w:val="10"/>
    <w:rsid w:val="00B403F6"/>
    <w:rPr>
      <w:rFonts w:ascii="Raleway SemiBold" w:eastAsiaTheme="majorEastAsia" w:hAnsi="Raleway SemiBold" w:cstheme="majorBidi"/>
      <w:color w:val="532F6B"/>
      <w:spacing w:val="-10"/>
      <w:kern w:val="28"/>
      <w:sz w:val="56"/>
      <w:szCs w:val="56"/>
    </w:rPr>
  </w:style>
  <w:style w:type="paragraph" w:styleId="Quote">
    <w:name w:val="Quote"/>
    <w:basedOn w:val="Normal"/>
    <w:next w:val="Normal"/>
    <w:link w:val="QuoteChar"/>
    <w:uiPriority w:val="29"/>
    <w:qFormat/>
    <w:rsid w:val="00B403F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403F6"/>
    <w:rPr>
      <w:rFonts w:ascii="Raleway" w:hAnsi="Raleway"/>
      <w:i/>
      <w:iCs/>
      <w:color w:val="404040" w:themeColor="text1" w:themeTint="BF"/>
    </w:rPr>
  </w:style>
  <w:style w:type="paragraph" w:styleId="ListParagraph">
    <w:name w:val="List Paragraph"/>
    <w:basedOn w:val="Normal"/>
    <w:uiPriority w:val="34"/>
    <w:qFormat/>
    <w:rsid w:val="00B403F6"/>
    <w:pPr>
      <w:ind w:left="720"/>
      <w:contextualSpacing/>
    </w:pPr>
  </w:style>
  <w:style w:type="paragraph" w:styleId="Header">
    <w:name w:val="header"/>
    <w:basedOn w:val="Normal"/>
    <w:link w:val="HeaderChar"/>
    <w:uiPriority w:val="99"/>
    <w:unhideWhenUsed/>
    <w:rsid w:val="00B403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3F6"/>
    <w:rPr>
      <w:rFonts w:ascii="Raleway" w:hAnsi="Raleway"/>
    </w:rPr>
  </w:style>
  <w:style w:type="paragraph" w:styleId="Footer">
    <w:name w:val="footer"/>
    <w:basedOn w:val="Normal"/>
    <w:link w:val="FooterChar"/>
    <w:uiPriority w:val="99"/>
    <w:unhideWhenUsed/>
    <w:rsid w:val="00B403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3F6"/>
    <w:rPr>
      <w:rFonts w:ascii="Raleway" w:hAnsi="Raleway"/>
    </w:rPr>
  </w:style>
  <w:style w:type="character" w:styleId="Hyperlink">
    <w:name w:val="Hyperlink"/>
    <w:basedOn w:val="DefaultParagraphFont"/>
    <w:uiPriority w:val="99"/>
    <w:unhideWhenUsed/>
    <w:rsid w:val="00622438"/>
    <w:rPr>
      <w:color w:val="532F6B"/>
      <w:u w:val="single"/>
    </w:rPr>
  </w:style>
  <w:style w:type="character" w:styleId="UnresolvedMention">
    <w:name w:val="Unresolved Mention"/>
    <w:basedOn w:val="DefaultParagraphFont"/>
    <w:uiPriority w:val="99"/>
    <w:semiHidden/>
    <w:unhideWhenUsed/>
    <w:rsid w:val="00556D03"/>
    <w:rPr>
      <w:color w:val="605E5C"/>
      <w:shd w:val="clear" w:color="auto" w:fill="E1DFDD"/>
    </w:rPr>
  </w:style>
  <w:style w:type="character" w:customStyle="1" w:styleId="Heading4Char">
    <w:name w:val="Heading 4 Char"/>
    <w:basedOn w:val="DefaultParagraphFont"/>
    <w:link w:val="Heading4"/>
    <w:uiPriority w:val="9"/>
    <w:rsid w:val="003651E5"/>
    <w:rPr>
      <w:rFonts w:ascii="Raleway SemiBold" w:eastAsiaTheme="majorEastAsia" w:hAnsi="Raleway SemiBold" w:cstheme="majorBidi"/>
      <w:i/>
      <w:iCs/>
      <w:color w:val="D68849"/>
    </w:rPr>
  </w:style>
  <w:style w:type="character" w:customStyle="1" w:styleId="Heading5Char">
    <w:name w:val="Heading 5 Char"/>
    <w:basedOn w:val="DefaultParagraphFont"/>
    <w:link w:val="Heading5"/>
    <w:uiPriority w:val="9"/>
    <w:rsid w:val="003651E5"/>
    <w:rPr>
      <w:rFonts w:asciiTheme="majorHAnsi" w:eastAsiaTheme="majorEastAsia" w:hAnsiTheme="majorHAnsi" w:cstheme="majorBidi"/>
      <w:color w:val="2F5496" w:themeColor="accent1" w:themeShade="BF"/>
    </w:rPr>
  </w:style>
  <w:style w:type="character" w:styleId="SubtleEmphasis">
    <w:name w:val="Subtle Emphasis"/>
    <w:basedOn w:val="Emphasis"/>
    <w:uiPriority w:val="19"/>
    <w:qFormat/>
    <w:rsid w:val="003651E5"/>
    <w:rPr>
      <w:i w:val="0"/>
      <w:iCs w:val="0"/>
      <w:color w:val="404040" w:themeColor="text1" w:themeTint="BF"/>
    </w:rPr>
  </w:style>
  <w:style w:type="paragraph" w:customStyle="1" w:styleId="Bullet">
    <w:name w:val="Bullet"/>
    <w:basedOn w:val="ListParagraph"/>
    <w:link w:val="BulletChar"/>
    <w:qFormat/>
    <w:rsid w:val="00B21DA5"/>
    <w:pPr>
      <w:numPr>
        <w:numId w:val="3"/>
      </w:numPr>
    </w:pPr>
  </w:style>
  <w:style w:type="character" w:customStyle="1" w:styleId="BulletChar">
    <w:name w:val="Bullet Char"/>
    <w:basedOn w:val="DefaultParagraphFont"/>
    <w:link w:val="Bullet"/>
    <w:rsid w:val="00B21DA5"/>
    <w:rPr>
      <w:rFonts w:ascii="Raleway" w:hAnsi="Raleway"/>
    </w:rPr>
  </w:style>
  <w:style w:type="character" w:styleId="Emphasis">
    <w:name w:val="Emphasis"/>
    <w:basedOn w:val="DefaultParagraphFont"/>
    <w:uiPriority w:val="20"/>
    <w:qFormat/>
    <w:rsid w:val="00B21DA5"/>
    <w:rPr>
      <w:i/>
      <w:iCs/>
    </w:rPr>
  </w:style>
  <w:style w:type="character" w:styleId="FollowedHyperlink">
    <w:name w:val="FollowedHyperlink"/>
    <w:basedOn w:val="DefaultParagraphFont"/>
    <w:uiPriority w:val="99"/>
    <w:semiHidden/>
    <w:unhideWhenUsed/>
    <w:rsid w:val="00006A02"/>
    <w:rPr>
      <w:color w:val="954F72" w:themeColor="followedHyperlink"/>
      <w:u w:val="single"/>
    </w:rPr>
  </w:style>
  <w:style w:type="table" w:styleId="TableGrid">
    <w:name w:val="Table Grid"/>
    <w:basedOn w:val="TableNormal"/>
    <w:uiPriority w:val="39"/>
    <w:rsid w:val="00C00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006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2924714729743749636xmsonormal">
    <w:name w:val="m_2924714729743749636xmsonormal"/>
    <w:basedOn w:val="Normal"/>
    <w:rsid w:val="00F720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
    <w:name w:val="il"/>
    <w:basedOn w:val="DefaultParagraphFont"/>
    <w:rsid w:val="00AB57C3"/>
  </w:style>
  <w:style w:type="character" w:customStyle="1" w:styleId="m2009539825682690100msosmartlink">
    <w:name w:val="m_2009539825682690100msosmartlink"/>
    <w:basedOn w:val="DefaultParagraphFont"/>
    <w:rsid w:val="008932A8"/>
  </w:style>
  <w:style w:type="paragraph" w:customStyle="1" w:styleId="m-6690412877277305953msolistparagraph">
    <w:name w:val="m_-6690412877277305953msolistparagraph"/>
    <w:basedOn w:val="Normal"/>
    <w:rsid w:val="00AD706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4319">
      <w:bodyDiv w:val="1"/>
      <w:marLeft w:val="0"/>
      <w:marRight w:val="0"/>
      <w:marTop w:val="0"/>
      <w:marBottom w:val="0"/>
      <w:divBdr>
        <w:top w:val="none" w:sz="0" w:space="0" w:color="auto"/>
        <w:left w:val="none" w:sz="0" w:space="0" w:color="auto"/>
        <w:bottom w:val="none" w:sz="0" w:space="0" w:color="auto"/>
        <w:right w:val="none" w:sz="0" w:space="0" w:color="auto"/>
      </w:divBdr>
    </w:div>
    <w:div w:id="59526819">
      <w:bodyDiv w:val="1"/>
      <w:marLeft w:val="0"/>
      <w:marRight w:val="0"/>
      <w:marTop w:val="0"/>
      <w:marBottom w:val="0"/>
      <w:divBdr>
        <w:top w:val="none" w:sz="0" w:space="0" w:color="auto"/>
        <w:left w:val="none" w:sz="0" w:space="0" w:color="auto"/>
        <w:bottom w:val="none" w:sz="0" w:space="0" w:color="auto"/>
        <w:right w:val="none" w:sz="0" w:space="0" w:color="auto"/>
      </w:divBdr>
      <w:divsChild>
        <w:div w:id="1497528414">
          <w:marLeft w:val="0"/>
          <w:marRight w:val="0"/>
          <w:marTop w:val="0"/>
          <w:marBottom w:val="0"/>
          <w:divBdr>
            <w:top w:val="none" w:sz="0" w:space="0" w:color="auto"/>
            <w:left w:val="none" w:sz="0" w:space="0" w:color="auto"/>
            <w:bottom w:val="none" w:sz="0" w:space="0" w:color="auto"/>
            <w:right w:val="none" w:sz="0" w:space="0" w:color="auto"/>
          </w:divBdr>
        </w:div>
        <w:div w:id="1331562178">
          <w:marLeft w:val="0"/>
          <w:marRight w:val="0"/>
          <w:marTop w:val="0"/>
          <w:marBottom w:val="0"/>
          <w:divBdr>
            <w:top w:val="none" w:sz="0" w:space="0" w:color="auto"/>
            <w:left w:val="none" w:sz="0" w:space="0" w:color="auto"/>
            <w:bottom w:val="none" w:sz="0" w:space="0" w:color="auto"/>
            <w:right w:val="none" w:sz="0" w:space="0" w:color="auto"/>
          </w:divBdr>
        </w:div>
        <w:div w:id="1430659165">
          <w:marLeft w:val="0"/>
          <w:marRight w:val="0"/>
          <w:marTop w:val="0"/>
          <w:marBottom w:val="0"/>
          <w:divBdr>
            <w:top w:val="none" w:sz="0" w:space="0" w:color="auto"/>
            <w:left w:val="none" w:sz="0" w:space="0" w:color="auto"/>
            <w:bottom w:val="none" w:sz="0" w:space="0" w:color="auto"/>
            <w:right w:val="none" w:sz="0" w:space="0" w:color="auto"/>
          </w:divBdr>
        </w:div>
        <w:div w:id="594442672">
          <w:marLeft w:val="0"/>
          <w:marRight w:val="0"/>
          <w:marTop w:val="0"/>
          <w:marBottom w:val="0"/>
          <w:divBdr>
            <w:top w:val="none" w:sz="0" w:space="0" w:color="auto"/>
            <w:left w:val="none" w:sz="0" w:space="0" w:color="auto"/>
            <w:bottom w:val="none" w:sz="0" w:space="0" w:color="auto"/>
            <w:right w:val="none" w:sz="0" w:space="0" w:color="auto"/>
          </w:divBdr>
        </w:div>
      </w:divsChild>
    </w:div>
    <w:div w:id="172427043">
      <w:bodyDiv w:val="1"/>
      <w:marLeft w:val="0"/>
      <w:marRight w:val="0"/>
      <w:marTop w:val="0"/>
      <w:marBottom w:val="0"/>
      <w:divBdr>
        <w:top w:val="none" w:sz="0" w:space="0" w:color="auto"/>
        <w:left w:val="none" w:sz="0" w:space="0" w:color="auto"/>
        <w:bottom w:val="none" w:sz="0" w:space="0" w:color="auto"/>
        <w:right w:val="none" w:sz="0" w:space="0" w:color="auto"/>
      </w:divBdr>
    </w:div>
    <w:div w:id="207500502">
      <w:bodyDiv w:val="1"/>
      <w:marLeft w:val="0"/>
      <w:marRight w:val="0"/>
      <w:marTop w:val="0"/>
      <w:marBottom w:val="0"/>
      <w:divBdr>
        <w:top w:val="none" w:sz="0" w:space="0" w:color="auto"/>
        <w:left w:val="none" w:sz="0" w:space="0" w:color="auto"/>
        <w:bottom w:val="none" w:sz="0" w:space="0" w:color="auto"/>
        <w:right w:val="none" w:sz="0" w:space="0" w:color="auto"/>
      </w:divBdr>
      <w:divsChild>
        <w:div w:id="486554158">
          <w:marLeft w:val="0"/>
          <w:marRight w:val="0"/>
          <w:marTop w:val="0"/>
          <w:marBottom w:val="0"/>
          <w:divBdr>
            <w:top w:val="none" w:sz="0" w:space="0" w:color="auto"/>
            <w:left w:val="none" w:sz="0" w:space="0" w:color="auto"/>
            <w:bottom w:val="none" w:sz="0" w:space="0" w:color="auto"/>
            <w:right w:val="none" w:sz="0" w:space="0" w:color="auto"/>
          </w:divBdr>
          <w:divsChild>
            <w:div w:id="20982314">
              <w:marLeft w:val="0"/>
              <w:marRight w:val="0"/>
              <w:marTop w:val="0"/>
              <w:marBottom w:val="0"/>
              <w:divBdr>
                <w:top w:val="none" w:sz="0" w:space="0" w:color="auto"/>
                <w:left w:val="none" w:sz="0" w:space="0" w:color="auto"/>
                <w:bottom w:val="none" w:sz="0" w:space="0" w:color="auto"/>
                <w:right w:val="none" w:sz="0" w:space="0" w:color="auto"/>
              </w:divBdr>
            </w:div>
          </w:divsChild>
        </w:div>
        <w:div w:id="610669059">
          <w:marLeft w:val="0"/>
          <w:marRight w:val="0"/>
          <w:marTop w:val="0"/>
          <w:marBottom w:val="0"/>
          <w:divBdr>
            <w:top w:val="none" w:sz="0" w:space="0" w:color="auto"/>
            <w:left w:val="none" w:sz="0" w:space="0" w:color="auto"/>
            <w:bottom w:val="none" w:sz="0" w:space="0" w:color="auto"/>
            <w:right w:val="none" w:sz="0" w:space="0" w:color="auto"/>
          </w:divBdr>
          <w:divsChild>
            <w:div w:id="348992183">
              <w:marLeft w:val="0"/>
              <w:marRight w:val="0"/>
              <w:marTop w:val="0"/>
              <w:marBottom w:val="0"/>
              <w:divBdr>
                <w:top w:val="none" w:sz="0" w:space="0" w:color="auto"/>
                <w:left w:val="none" w:sz="0" w:space="0" w:color="auto"/>
                <w:bottom w:val="none" w:sz="0" w:space="0" w:color="auto"/>
                <w:right w:val="none" w:sz="0" w:space="0" w:color="auto"/>
              </w:divBdr>
            </w:div>
          </w:divsChild>
        </w:div>
        <w:div w:id="1009984753">
          <w:marLeft w:val="0"/>
          <w:marRight w:val="0"/>
          <w:marTop w:val="0"/>
          <w:marBottom w:val="0"/>
          <w:divBdr>
            <w:top w:val="none" w:sz="0" w:space="0" w:color="auto"/>
            <w:left w:val="none" w:sz="0" w:space="0" w:color="auto"/>
            <w:bottom w:val="none" w:sz="0" w:space="0" w:color="auto"/>
            <w:right w:val="none" w:sz="0" w:space="0" w:color="auto"/>
          </w:divBdr>
        </w:div>
        <w:div w:id="1142845541">
          <w:marLeft w:val="0"/>
          <w:marRight w:val="0"/>
          <w:marTop w:val="0"/>
          <w:marBottom w:val="0"/>
          <w:divBdr>
            <w:top w:val="none" w:sz="0" w:space="0" w:color="auto"/>
            <w:left w:val="none" w:sz="0" w:space="0" w:color="auto"/>
            <w:bottom w:val="none" w:sz="0" w:space="0" w:color="auto"/>
            <w:right w:val="none" w:sz="0" w:space="0" w:color="auto"/>
          </w:divBdr>
        </w:div>
        <w:div w:id="1469081597">
          <w:marLeft w:val="0"/>
          <w:marRight w:val="0"/>
          <w:marTop w:val="0"/>
          <w:marBottom w:val="0"/>
          <w:divBdr>
            <w:top w:val="none" w:sz="0" w:space="0" w:color="auto"/>
            <w:left w:val="none" w:sz="0" w:space="0" w:color="auto"/>
            <w:bottom w:val="none" w:sz="0" w:space="0" w:color="auto"/>
            <w:right w:val="none" w:sz="0" w:space="0" w:color="auto"/>
          </w:divBdr>
          <w:divsChild>
            <w:div w:id="1902054063">
              <w:marLeft w:val="0"/>
              <w:marRight w:val="0"/>
              <w:marTop w:val="0"/>
              <w:marBottom w:val="0"/>
              <w:divBdr>
                <w:top w:val="none" w:sz="0" w:space="0" w:color="auto"/>
                <w:left w:val="none" w:sz="0" w:space="0" w:color="auto"/>
                <w:bottom w:val="none" w:sz="0" w:space="0" w:color="auto"/>
                <w:right w:val="none" w:sz="0" w:space="0" w:color="auto"/>
              </w:divBdr>
            </w:div>
          </w:divsChild>
        </w:div>
        <w:div w:id="1787583207">
          <w:marLeft w:val="0"/>
          <w:marRight w:val="0"/>
          <w:marTop w:val="0"/>
          <w:marBottom w:val="0"/>
          <w:divBdr>
            <w:top w:val="none" w:sz="0" w:space="0" w:color="auto"/>
            <w:left w:val="none" w:sz="0" w:space="0" w:color="auto"/>
            <w:bottom w:val="none" w:sz="0" w:space="0" w:color="auto"/>
            <w:right w:val="none" w:sz="0" w:space="0" w:color="auto"/>
          </w:divBdr>
          <w:divsChild>
            <w:div w:id="80840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97805">
      <w:bodyDiv w:val="1"/>
      <w:marLeft w:val="0"/>
      <w:marRight w:val="0"/>
      <w:marTop w:val="0"/>
      <w:marBottom w:val="0"/>
      <w:divBdr>
        <w:top w:val="none" w:sz="0" w:space="0" w:color="auto"/>
        <w:left w:val="none" w:sz="0" w:space="0" w:color="auto"/>
        <w:bottom w:val="none" w:sz="0" w:space="0" w:color="auto"/>
        <w:right w:val="none" w:sz="0" w:space="0" w:color="auto"/>
      </w:divBdr>
    </w:div>
    <w:div w:id="630017511">
      <w:bodyDiv w:val="1"/>
      <w:marLeft w:val="0"/>
      <w:marRight w:val="0"/>
      <w:marTop w:val="0"/>
      <w:marBottom w:val="0"/>
      <w:divBdr>
        <w:top w:val="none" w:sz="0" w:space="0" w:color="auto"/>
        <w:left w:val="none" w:sz="0" w:space="0" w:color="auto"/>
        <w:bottom w:val="none" w:sz="0" w:space="0" w:color="auto"/>
        <w:right w:val="none" w:sz="0" w:space="0" w:color="auto"/>
      </w:divBdr>
    </w:div>
    <w:div w:id="718671187">
      <w:bodyDiv w:val="1"/>
      <w:marLeft w:val="0"/>
      <w:marRight w:val="0"/>
      <w:marTop w:val="0"/>
      <w:marBottom w:val="0"/>
      <w:divBdr>
        <w:top w:val="none" w:sz="0" w:space="0" w:color="auto"/>
        <w:left w:val="none" w:sz="0" w:space="0" w:color="auto"/>
        <w:bottom w:val="none" w:sz="0" w:space="0" w:color="auto"/>
        <w:right w:val="none" w:sz="0" w:space="0" w:color="auto"/>
      </w:divBdr>
    </w:div>
    <w:div w:id="873542214">
      <w:bodyDiv w:val="1"/>
      <w:marLeft w:val="0"/>
      <w:marRight w:val="0"/>
      <w:marTop w:val="0"/>
      <w:marBottom w:val="0"/>
      <w:divBdr>
        <w:top w:val="none" w:sz="0" w:space="0" w:color="auto"/>
        <w:left w:val="none" w:sz="0" w:space="0" w:color="auto"/>
        <w:bottom w:val="none" w:sz="0" w:space="0" w:color="auto"/>
        <w:right w:val="none" w:sz="0" w:space="0" w:color="auto"/>
      </w:divBdr>
      <w:divsChild>
        <w:div w:id="1815876088">
          <w:marLeft w:val="0"/>
          <w:marRight w:val="0"/>
          <w:marTop w:val="0"/>
          <w:marBottom w:val="0"/>
          <w:divBdr>
            <w:top w:val="none" w:sz="0" w:space="0" w:color="auto"/>
            <w:left w:val="none" w:sz="0" w:space="0" w:color="auto"/>
            <w:bottom w:val="none" w:sz="0" w:space="0" w:color="auto"/>
            <w:right w:val="none" w:sz="0" w:space="0" w:color="auto"/>
          </w:divBdr>
        </w:div>
        <w:div w:id="1751779768">
          <w:marLeft w:val="0"/>
          <w:marRight w:val="0"/>
          <w:marTop w:val="0"/>
          <w:marBottom w:val="0"/>
          <w:divBdr>
            <w:top w:val="none" w:sz="0" w:space="0" w:color="auto"/>
            <w:left w:val="none" w:sz="0" w:space="0" w:color="auto"/>
            <w:bottom w:val="none" w:sz="0" w:space="0" w:color="auto"/>
            <w:right w:val="none" w:sz="0" w:space="0" w:color="auto"/>
          </w:divBdr>
        </w:div>
        <w:div w:id="1606159321">
          <w:marLeft w:val="0"/>
          <w:marRight w:val="0"/>
          <w:marTop w:val="0"/>
          <w:marBottom w:val="0"/>
          <w:divBdr>
            <w:top w:val="none" w:sz="0" w:space="0" w:color="auto"/>
            <w:left w:val="none" w:sz="0" w:space="0" w:color="auto"/>
            <w:bottom w:val="none" w:sz="0" w:space="0" w:color="auto"/>
            <w:right w:val="none" w:sz="0" w:space="0" w:color="auto"/>
          </w:divBdr>
        </w:div>
        <w:div w:id="468523405">
          <w:marLeft w:val="0"/>
          <w:marRight w:val="0"/>
          <w:marTop w:val="0"/>
          <w:marBottom w:val="0"/>
          <w:divBdr>
            <w:top w:val="none" w:sz="0" w:space="0" w:color="auto"/>
            <w:left w:val="none" w:sz="0" w:space="0" w:color="auto"/>
            <w:bottom w:val="none" w:sz="0" w:space="0" w:color="auto"/>
            <w:right w:val="none" w:sz="0" w:space="0" w:color="auto"/>
          </w:divBdr>
        </w:div>
      </w:divsChild>
    </w:div>
    <w:div w:id="1046300527">
      <w:bodyDiv w:val="1"/>
      <w:marLeft w:val="0"/>
      <w:marRight w:val="0"/>
      <w:marTop w:val="0"/>
      <w:marBottom w:val="0"/>
      <w:divBdr>
        <w:top w:val="none" w:sz="0" w:space="0" w:color="auto"/>
        <w:left w:val="none" w:sz="0" w:space="0" w:color="auto"/>
        <w:bottom w:val="none" w:sz="0" w:space="0" w:color="auto"/>
        <w:right w:val="none" w:sz="0" w:space="0" w:color="auto"/>
      </w:divBdr>
      <w:divsChild>
        <w:div w:id="1864123137">
          <w:marLeft w:val="0"/>
          <w:marRight w:val="0"/>
          <w:marTop w:val="0"/>
          <w:marBottom w:val="0"/>
          <w:divBdr>
            <w:top w:val="none" w:sz="0" w:space="0" w:color="auto"/>
            <w:left w:val="none" w:sz="0" w:space="0" w:color="auto"/>
            <w:bottom w:val="none" w:sz="0" w:space="0" w:color="auto"/>
            <w:right w:val="none" w:sz="0" w:space="0" w:color="auto"/>
          </w:divBdr>
        </w:div>
        <w:div w:id="592514276">
          <w:marLeft w:val="0"/>
          <w:marRight w:val="0"/>
          <w:marTop w:val="0"/>
          <w:marBottom w:val="0"/>
          <w:divBdr>
            <w:top w:val="none" w:sz="0" w:space="0" w:color="auto"/>
            <w:left w:val="none" w:sz="0" w:space="0" w:color="auto"/>
            <w:bottom w:val="none" w:sz="0" w:space="0" w:color="auto"/>
            <w:right w:val="none" w:sz="0" w:space="0" w:color="auto"/>
          </w:divBdr>
        </w:div>
        <w:div w:id="283002917">
          <w:marLeft w:val="0"/>
          <w:marRight w:val="0"/>
          <w:marTop w:val="0"/>
          <w:marBottom w:val="0"/>
          <w:divBdr>
            <w:top w:val="none" w:sz="0" w:space="0" w:color="auto"/>
            <w:left w:val="none" w:sz="0" w:space="0" w:color="auto"/>
            <w:bottom w:val="none" w:sz="0" w:space="0" w:color="auto"/>
            <w:right w:val="none" w:sz="0" w:space="0" w:color="auto"/>
          </w:divBdr>
        </w:div>
        <w:div w:id="1460109059">
          <w:marLeft w:val="0"/>
          <w:marRight w:val="0"/>
          <w:marTop w:val="0"/>
          <w:marBottom w:val="0"/>
          <w:divBdr>
            <w:top w:val="none" w:sz="0" w:space="0" w:color="auto"/>
            <w:left w:val="none" w:sz="0" w:space="0" w:color="auto"/>
            <w:bottom w:val="none" w:sz="0" w:space="0" w:color="auto"/>
            <w:right w:val="none" w:sz="0" w:space="0" w:color="auto"/>
          </w:divBdr>
        </w:div>
      </w:divsChild>
    </w:div>
    <w:div w:id="1063405610">
      <w:bodyDiv w:val="1"/>
      <w:marLeft w:val="0"/>
      <w:marRight w:val="0"/>
      <w:marTop w:val="0"/>
      <w:marBottom w:val="0"/>
      <w:divBdr>
        <w:top w:val="none" w:sz="0" w:space="0" w:color="auto"/>
        <w:left w:val="none" w:sz="0" w:space="0" w:color="auto"/>
        <w:bottom w:val="none" w:sz="0" w:space="0" w:color="auto"/>
        <w:right w:val="none" w:sz="0" w:space="0" w:color="auto"/>
      </w:divBdr>
      <w:divsChild>
        <w:div w:id="1854219167">
          <w:marLeft w:val="0"/>
          <w:marRight w:val="0"/>
          <w:marTop w:val="0"/>
          <w:marBottom w:val="0"/>
          <w:divBdr>
            <w:top w:val="none" w:sz="0" w:space="0" w:color="auto"/>
            <w:left w:val="none" w:sz="0" w:space="0" w:color="auto"/>
            <w:bottom w:val="none" w:sz="0" w:space="0" w:color="auto"/>
            <w:right w:val="none" w:sz="0" w:space="0" w:color="auto"/>
          </w:divBdr>
        </w:div>
        <w:div w:id="597951062">
          <w:marLeft w:val="0"/>
          <w:marRight w:val="0"/>
          <w:marTop w:val="0"/>
          <w:marBottom w:val="0"/>
          <w:divBdr>
            <w:top w:val="none" w:sz="0" w:space="0" w:color="auto"/>
            <w:left w:val="none" w:sz="0" w:space="0" w:color="auto"/>
            <w:bottom w:val="none" w:sz="0" w:space="0" w:color="auto"/>
            <w:right w:val="none" w:sz="0" w:space="0" w:color="auto"/>
          </w:divBdr>
        </w:div>
        <w:div w:id="606422575">
          <w:marLeft w:val="0"/>
          <w:marRight w:val="0"/>
          <w:marTop w:val="0"/>
          <w:marBottom w:val="0"/>
          <w:divBdr>
            <w:top w:val="none" w:sz="0" w:space="0" w:color="auto"/>
            <w:left w:val="none" w:sz="0" w:space="0" w:color="auto"/>
            <w:bottom w:val="none" w:sz="0" w:space="0" w:color="auto"/>
            <w:right w:val="none" w:sz="0" w:space="0" w:color="auto"/>
          </w:divBdr>
        </w:div>
        <w:div w:id="350957286">
          <w:marLeft w:val="0"/>
          <w:marRight w:val="0"/>
          <w:marTop w:val="0"/>
          <w:marBottom w:val="0"/>
          <w:divBdr>
            <w:top w:val="none" w:sz="0" w:space="0" w:color="auto"/>
            <w:left w:val="none" w:sz="0" w:space="0" w:color="auto"/>
            <w:bottom w:val="none" w:sz="0" w:space="0" w:color="auto"/>
            <w:right w:val="none" w:sz="0" w:space="0" w:color="auto"/>
          </w:divBdr>
        </w:div>
      </w:divsChild>
    </w:div>
    <w:div w:id="1371491272">
      <w:bodyDiv w:val="1"/>
      <w:marLeft w:val="0"/>
      <w:marRight w:val="0"/>
      <w:marTop w:val="0"/>
      <w:marBottom w:val="0"/>
      <w:divBdr>
        <w:top w:val="none" w:sz="0" w:space="0" w:color="auto"/>
        <w:left w:val="none" w:sz="0" w:space="0" w:color="auto"/>
        <w:bottom w:val="none" w:sz="0" w:space="0" w:color="auto"/>
        <w:right w:val="none" w:sz="0" w:space="0" w:color="auto"/>
      </w:divBdr>
      <w:divsChild>
        <w:div w:id="786124016">
          <w:marLeft w:val="0"/>
          <w:marRight w:val="0"/>
          <w:marTop w:val="0"/>
          <w:marBottom w:val="0"/>
          <w:divBdr>
            <w:top w:val="none" w:sz="0" w:space="0" w:color="auto"/>
            <w:left w:val="none" w:sz="0" w:space="0" w:color="auto"/>
            <w:bottom w:val="none" w:sz="0" w:space="0" w:color="auto"/>
            <w:right w:val="none" w:sz="0" w:space="0" w:color="auto"/>
          </w:divBdr>
        </w:div>
        <w:div w:id="1104687657">
          <w:marLeft w:val="0"/>
          <w:marRight w:val="0"/>
          <w:marTop w:val="0"/>
          <w:marBottom w:val="0"/>
          <w:divBdr>
            <w:top w:val="none" w:sz="0" w:space="0" w:color="auto"/>
            <w:left w:val="none" w:sz="0" w:space="0" w:color="auto"/>
            <w:bottom w:val="none" w:sz="0" w:space="0" w:color="auto"/>
            <w:right w:val="none" w:sz="0" w:space="0" w:color="auto"/>
          </w:divBdr>
        </w:div>
        <w:div w:id="1519268568">
          <w:marLeft w:val="0"/>
          <w:marRight w:val="0"/>
          <w:marTop w:val="0"/>
          <w:marBottom w:val="0"/>
          <w:divBdr>
            <w:top w:val="none" w:sz="0" w:space="0" w:color="auto"/>
            <w:left w:val="none" w:sz="0" w:space="0" w:color="auto"/>
            <w:bottom w:val="none" w:sz="0" w:space="0" w:color="auto"/>
            <w:right w:val="none" w:sz="0" w:space="0" w:color="auto"/>
          </w:divBdr>
        </w:div>
        <w:div w:id="1697728108">
          <w:marLeft w:val="0"/>
          <w:marRight w:val="0"/>
          <w:marTop w:val="0"/>
          <w:marBottom w:val="0"/>
          <w:divBdr>
            <w:top w:val="none" w:sz="0" w:space="0" w:color="auto"/>
            <w:left w:val="none" w:sz="0" w:space="0" w:color="auto"/>
            <w:bottom w:val="none" w:sz="0" w:space="0" w:color="auto"/>
            <w:right w:val="none" w:sz="0" w:space="0" w:color="auto"/>
          </w:divBdr>
        </w:div>
        <w:div w:id="1790203532">
          <w:marLeft w:val="0"/>
          <w:marRight w:val="0"/>
          <w:marTop w:val="0"/>
          <w:marBottom w:val="0"/>
          <w:divBdr>
            <w:top w:val="none" w:sz="0" w:space="0" w:color="auto"/>
            <w:left w:val="none" w:sz="0" w:space="0" w:color="auto"/>
            <w:bottom w:val="none" w:sz="0" w:space="0" w:color="auto"/>
            <w:right w:val="none" w:sz="0" w:space="0" w:color="auto"/>
          </w:divBdr>
        </w:div>
      </w:divsChild>
    </w:div>
    <w:div w:id="1423800075">
      <w:bodyDiv w:val="1"/>
      <w:marLeft w:val="0"/>
      <w:marRight w:val="0"/>
      <w:marTop w:val="0"/>
      <w:marBottom w:val="0"/>
      <w:divBdr>
        <w:top w:val="none" w:sz="0" w:space="0" w:color="auto"/>
        <w:left w:val="none" w:sz="0" w:space="0" w:color="auto"/>
        <w:bottom w:val="none" w:sz="0" w:space="0" w:color="auto"/>
        <w:right w:val="none" w:sz="0" w:space="0" w:color="auto"/>
      </w:divBdr>
    </w:div>
    <w:div w:id="1532298023">
      <w:bodyDiv w:val="1"/>
      <w:marLeft w:val="0"/>
      <w:marRight w:val="0"/>
      <w:marTop w:val="0"/>
      <w:marBottom w:val="0"/>
      <w:divBdr>
        <w:top w:val="none" w:sz="0" w:space="0" w:color="auto"/>
        <w:left w:val="none" w:sz="0" w:space="0" w:color="auto"/>
        <w:bottom w:val="none" w:sz="0" w:space="0" w:color="auto"/>
        <w:right w:val="none" w:sz="0" w:space="0" w:color="auto"/>
      </w:divBdr>
    </w:div>
    <w:div w:id="1610503711">
      <w:bodyDiv w:val="1"/>
      <w:marLeft w:val="0"/>
      <w:marRight w:val="0"/>
      <w:marTop w:val="0"/>
      <w:marBottom w:val="0"/>
      <w:divBdr>
        <w:top w:val="none" w:sz="0" w:space="0" w:color="auto"/>
        <w:left w:val="none" w:sz="0" w:space="0" w:color="auto"/>
        <w:bottom w:val="none" w:sz="0" w:space="0" w:color="auto"/>
        <w:right w:val="none" w:sz="0" w:space="0" w:color="auto"/>
      </w:divBdr>
    </w:div>
    <w:div w:id="1785884749">
      <w:bodyDiv w:val="1"/>
      <w:marLeft w:val="0"/>
      <w:marRight w:val="0"/>
      <w:marTop w:val="0"/>
      <w:marBottom w:val="0"/>
      <w:divBdr>
        <w:top w:val="none" w:sz="0" w:space="0" w:color="auto"/>
        <w:left w:val="none" w:sz="0" w:space="0" w:color="auto"/>
        <w:bottom w:val="none" w:sz="0" w:space="0" w:color="auto"/>
        <w:right w:val="none" w:sz="0" w:space="0" w:color="auto"/>
      </w:divBdr>
    </w:div>
    <w:div w:id="2052076041">
      <w:bodyDiv w:val="1"/>
      <w:marLeft w:val="0"/>
      <w:marRight w:val="0"/>
      <w:marTop w:val="0"/>
      <w:marBottom w:val="0"/>
      <w:divBdr>
        <w:top w:val="none" w:sz="0" w:space="0" w:color="auto"/>
        <w:left w:val="none" w:sz="0" w:space="0" w:color="auto"/>
        <w:bottom w:val="none" w:sz="0" w:space="0" w:color="auto"/>
        <w:right w:val="none" w:sz="0" w:space="0" w:color="auto"/>
      </w:divBdr>
      <w:divsChild>
        <w:div w:id="713506510">
          <w:marLeft w:val="0"/>
          <w:marRight w:val="0"/>
          <w:marTop w:val="0"/>
          <w:marBottom w:val="0"/>
          <w:divBdr>
            <w:top w:val="none" w:sz="0" w:space="0" w:color="auto"/>
            <w:left w:val="none" w:sz="0" w:space="0" w:color="auto"/>
            <w:bottom w:val="none" w:sz="0" w:space="0" w:color="auto"/>
            <w:right w:val="none" w:sz="0" w:space="0" w:color="auto"/>
          </w:divBdr>
        </w:div>
      </w:divsChild>
    </w:div>
    <w:div w:id="211951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mailto:colin@tracsuk.org"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www.seslip.co.uk/" TargetMode="External"/><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hyperlink" Target="https://www.seslip.co.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6682B1C35A4E138224AE40E49F677E"/>
        <w:category>
          <w:name w:val="General"/>
          <w:gallery w:val="placeholder"/>
        </w:category>
        <w:types>
          <w:type w:val="bbPlcHdr"/>
        </w:types>
        <w:behaviors>
          <w:behavior w:val="content"/>
        </w:behaviors>
        <w:guid w:val="{DD163140-FD16-4260-A437-0619BE1F8F50}"/>
      </w:docPartPr>
      <w:docPartBody>
        <w:p w:rsidR="00095053" w:rsidRDefault="00CB1847" w:rsidP="00CB1847">
          <w:pPr>
            <w:pStyle w:val="C36682B1C35A4E138224AE40E49F677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Raleway SemiBold">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47"/>
    <w:rsid w:val="000140D7"/>
    <w:rsid w:val="00083EDB"/>
    <w:rsid w:val="00095053"/>
    <w:rsid w:val="000B4762"/>
    <w:rsid w:val="000E3723"/>
    <w:rsid w:val="00140E56"/>
    <w:rsid w:val="001645FB"/>
    <w:rsid w:val="001761C3"/>
    <w:rsid w:val="001E0ECE"/>
    <w:rsid w:val="00202CEF"/>
    <w:rsid w:val="002F0E7D"/>
    <w:rsid w:val="00345A62"/>
    <w:rsid w:val="00407154"/>
    <w:rsid w:val="0058505A"/>
    <w:rsid w:val="00670910"/>
    <w:rsid w:val="00673D33"/>
    <w:rsid w:val="006E1464"/>
    <w:rsid w:val="006E3E32"/>
    <w:rsid w:val="0074793B"/>
    <w:rsid w:val="00763A0F"/>
    <w:rsid w:val="007B1FB1"/>
    <w:rsid w:val="007E7292"/>
    <w:rsid w:val="008A495F"/>
    <w:rsid w:val="009303DF"/>
    <w:rsid w:val="009723E9"/>
    <w:rsid w:val="00B34A3B"/>
    <w:rsid w:val="00B634A0"/>
    <w:rsid w:val="00C376FB"/>
    <w:rsid w:val="00C76963"/>
    <w:rsid w:val="00CB1847"/>
    <w:rsid w:val="00D23A2C"/>
    <w:rsid w:val="00D876DA"/>
    <w:rsid w:val="00E52CC4"/>
    <w:rsid w:val="00EA69B7"/>
    <w:rsid w:val="00ED6647"/>
    <w:rsid w:val="00FD12FE"/>
    <w:rsid w:val="00FE2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6682B1C35A4E138224AE40E49F677E">
    <w:name w:val="C36682B1C35A4E138224AE40E49F677E"/>
    <w:rsid w:val="00CB18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7</Pages>
  <Words>1828</Words>
  <Characters>8648</Characters>
  <Application>Microsoft Office Word</Application>
  <DocSecurity>0</DocSecurity>
  <Lines>227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Gregory</dc:creator>
  <cp:keywords/>
  <dc:description/>
  <cp:lastModifiedBy>Rebecca Eligon</cp:lastModifiedBy>
  <cp:revision>28</cp:revision>
  <dcterms:created xsi:type="dcterms:W3CDTF">2026-06-22T09:03:00Z</dcterms:created>
  <dcterms:modified xsi:type="dcterms:W3CDTF">2026-09-22T11:53:00Z</dcterms:modified>
</cp:coreProperties>
</file>